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347CA" w14:textId="6CE26A84" w:rsidR="0006320E" w:rsidRPr="00604265" w:rsidRDefault="0006320E" w:rsidP="0006320E">
      <w:pPr>
        <w:tabs>
          <w:tab w:val="left" w:pos="1296"/>
        </w:tabs>
        <w:spacing w:after="0" w:line="240" w:lineRule="auto"/>
        <w:jc w:val="center"/>
        <w:rPr>
          <w:rFonts w:asciiTheme="majorBidi" w:eastAsia="Times New Roman" w:hAnsiTheme="majorBidi" w:cstheme="majorBidi"/>
          <w:b/>
          <w:sz w:val="24"/>
          <w:szCs w:val="24"/>
          <w:lang w:eastAsia="lt-LT"/>
        </w:rPr>
      </w:pPr>
      <w:bookmarkStart w:id="0" w:name="_Toc86135564"/>
      <w:r>
        <w:rPr>
          <w:rFonts w:asciiTheme="majorBidi" w:eastAsia="Times New Roman" w:hAnsiTheme="majorBidi" w:cstheme="majorBidi"/>
          <w:b/>
          <w:sz w:val="24"/>
          <w:szCs w:val="24"/>
          <w:lang w:eastAsia="lt-LT"/>
        </w:rPr>
        <w:t xml:space="preserve">I </w:t>
      </w:r>
      <w:r w:rsidR="009303F2">
        <w:rPr>
          <w:rFonts w:asciiTheme="majorBidi" w:eastAsia="Times New Roman" w:hAnsiTheme="majorBidi" w:cstheme="majorBidi"/>
          <w:b/>
          <w:sz w:val="24"/>
          <w:szCs w:val="24"/>
          <w:lang w:eastAsia="lt-LT"/>
        </w:rPr>
        <w:t xml:space="preserve">pirkimo </w:t>
      </w:r>
      <w:r>
        <w:rPr>
          <w:rFonts w:asciiTheme="majorBidi" w:eastAsia="Times New Roman" w:hAnsiTheme="majorBidi" w:cstheme="majorBidi"/>
          <w:b/>
          <w:sz w:val="24"/>
          <w:szCs w:val="24"/>
          <w:lang w:eastAsia="lt-LT"/>
        </w:rPr>
        <w:t>dalis</w:t>
      </w:r>
    </w:p>
    <w:p w14:paraId="6755F037" w14:textId="77777777" w:rsidR="0006320E" w:rsidRPr="00604265" w:rsidRDefault="0006320E" w:rsidP="0006320E">
      <w:pPr>
        <w:spacing w:after="0" w:line="240" w:lineRule="auto"/>
        <w:rPr>
          <w:rFonts w:asciiTheme="majorBidi" w:eastAsia="Times New Roman" w:hAnsiTheme="majorBidi" w:cstheme="majorBidi"/>
          <w:sz w:val="24"/>
          <w:szCs w:val="24"/>
          <w:lang w:eastAsia="lt-LT"/>
        </w:rPr>
      </w:pPr>
    </w:p>
    <w:p w14:paraId="3900F869" w14:textId="7A857CCE" w:rsidR="00385D7A" w:rsidRDefault="004A1F2B" w:rsidP="00A55682">
      <w:pPr>
        <w:tabs>
          <w:tab w:val="left" w:pos="1296"/>
        </w:tabs>
        <w:spacing w:after="0" w:line="240" w:lineRule="auto"/>
        <w:jc w:val="center"/>
        <w:rPr>
          <w:rFonts w:asciiTheme="majorBidi" w:eastAsia="Times New Roman" w:hAnsiTheme="majorBidi" w:cstheme="majorBidi"/>
          <w:b/>
          <w:sz w:val="24"/>
          <w:szCs w:val="24"/>
          <w:lang w:eastAsia="lt-LT"/>
        </w:rPr>
      </w:pPr>
      <w:r w:rsidRPr="00604265">
        <w:rPr>
          <w:rFonts w:asciiTheme="majorBidi" w:eastAsia="Calibri" w:hAnsiTheme="majorBidi" w:cstheme="majorBidi"/>
          <w:b/>
          <w:sz w:val="24"/>
          <w:szCs w:val="24"/>
        </w:rPr>
        <w:t>U</w:t>
      </w:r>
      <w:r w:rsidR="00385D7A" w:rsidRPr="00604265">
        <w:rPr>
          <w:rFonts w:asciiTheme="majorBidi" w:eastAsia="Calibri" w:hAnsiTheme="majorBidi" w:cstheme="majorBidi"/>
          <w:b/>
          <w:sz w:val="24"/>
          <w:szCs w:val="24"/>
        </w:rPr>
        <w:t xml:space="preserve">KMERGĖS MIESTO PRIEŽIŪROS PASLAUGŲ </w:t>
      </w:r>
      <w:r w:rsidR="00385D7A" w:rsidRPr="00604265">
        <w:rPr>
          <w:rFonts w:asciiTheme="majorBidi" w:eastAsia="Times New Roman" w:hAnsiTheme="majorBidi" w:cstheme="majorBidi"/>
          <w:b/>
          <w:sz w:val="24"/>
          <w:szCs w:val="24"/>
          <w:lang w:eastAsia="lt-LT"/>
        </w:rPr>
        <w:t xml:space="preserve"> PIRKIMO</w:t>
      </w:r>
    </w:p>
    <w:p w14:paraId="39BD9FE2" w14:textId="77777777" w:rsidR="0006320E" w:rsidRDefault="0006320E" w:rsidP="00A55682">
      <w:pPr>
        <w:tabs>
          <w:tab w:val="left" w:pos="1296"/>
        </w:tabs>
        <w:spacing w:after="0" w:line="240" w:lineRule="auto"/>
        <w:jc w:val="center"/>
        <w:rPr>
          <w:rFonts w:asciiTheme="majorBidi" w:eastAsia="Times New Roman" w:hAnsiTheme="majorBidi" w:cstheme="majorBidi"/>
          <w:b/>
          <w:sz w:val="24"/>
          <w:szCs w:val="24"/>
          <w:lang w:eastAsia="lt-LT"/>
        </w:rPr>
      </w:pPr>
    </w:p>
    <w:p w14:paraId="2F9C7B9D" w14:textId="77777777" w:rsidR="00385D7A" w:rsidRPr="00604265" w:rsidRDefault="00385D7A" w:rsidP="00385D7A">
      <w:pPr>
        <w:spacing w:after="0" w:line="240" w:lineRule="auto"/>
        <w:jc w:val="center"/>
        <w:rPr>
          <w:rFonts w:asciiTheme="majorBidi" w:eastAsia="Times New Roman" w:hAnsiTheme="majorBidi" w:cstheme="majorBidi"/>
          <w:b/>
          <w:sz w:val="24"/>
          <w:szCs w:val="24"/>
          <w:lang w:eastAsia="lt-LT"/>
        </w:rPr>
      </w:pPr>
      <w:r w:rsidRPr="00604265">
        <w:rPr>
          <w:rFonts w:asciiTheme="majorBidi" w:eastAsia="Times New Roman" w:hAnsiTheme="majorBidi" w:cstheme="majorBidi"/>
          <w:b/>
          <w:sz w:val="24"/>
          <w:szCs w:val="24"/>
          <w:lang w:eastAsia="lt-LT"/>
        </w:rPr>
        <w:t>TECHNINĖ SPECIFIKACIJA</w:t>
      </w:r>
    </w:p>
    <w:p w14:paraId="213F0430" w14:textId="77777777" w:rsidR="00385D7A" w:rsidRPr="00604265" w:rsidRDefault="00385D7A" w:rsidP="00385D7A">
      <w:pPr>
        <w:spacing w:after="0" w:line="240" w:lineRule="auto"/>
        <w:jc w:val="center"/>
        <w:rPr>
          <w:rFonts w:asciiTheme="majorBidi" w:eastAsia="Times New Roman" w:hAnsiTheme="majorBidi" w:cstheme="majorBidi"/>
          <w:b/>
          <w:sz w:val="24"/>
          <w:szCs w:val="24"/>
          <w:lang w:eastAsia="lt-LT"/>
        </w:rPr>
      </w:pPr>
    </w:p>
    <w:p w14:paraId="09906A3A" w14:textId="268EC502" w:rsidR="00385D7A" w:rsidRPr="00604265" w:rsidRDefault="00385D7A" w:rsidP="00385D7A">
      <w:pPr>
        <w:spacing w:after="0" w:line="240" w:lineRule="atLeast"/>
        <w:ind w:firstLine="720"/>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 xml:space="preserve">1. Pirkimo objektas - </w:t>
      </w:r>
      <w:r w:rsidRPr="00604265">
        <w:rPr>
          <w:rFonts w:asciiTheme="majorBidi" w:eastAsia="Times New Roman" w:hAnsiTheme="majorBidi" w:cstheme="majorBidi"/>
          <w:b/>
          <w:sz w:val="24"/>
          <w:szCs w:val="24"/>
        </w:rPr>
        <w:t xml:space="preserve">Ukmergės miesto gatvių, gatvių kelkraščių, šaligatvių, </w:t>
      </w:r>
      <w:r w:rsidR="008E7ADA">
        <w:rPr>
          <w:rFonts w:asciiTheme="majorBidi" w:eastAsia="Times New Roman" w:hAnsiTheme="majorBidi" w:cstheme="majorBidi"/>
          <w:b/>
          <w:sz w:val="24"/>
          <w:szCs w:val="24"/>
        </w:rPr>
        <w:t xml:space="preserve">takų, laiptų, aikščių, </w:t>
      </w:r>
      <w:r w:rsidR="008E7ADA" w:rsidRPr="00604265">
        <w:rPr>
          <w:rFonts w:asciiTheme="majorBidi" w:eastAsia="Calibri" w:hAnsiTheme="majorBidi" w:cstheme="majorBidi"/>
          <w:b/>
          <w:sz w:val="24"/>
          <w:szCs w:val="24"/>
        </w:rPr>
        <w:t>parkų, skverų,</w:t>
      </w:r>
      <w:r w:rsidR="00327FDB">
        <w:rPr>
          <w:rFonts w:asciiTheme="majorBidi" w:eastAsia="Calibri" w:hAnsiTheme="majorBidi" w:cstheme="majorBidi"/>
          <w:b/>
          <w:sz w:val="24"/>
          <w:szCs w:val="24"/>
        </w:rPr>
        <w:t xml:space="preserve"> kapinių,</w:t>
      </w:r>
      <w:r w:rsidR="008E7ADA" w:rsidRPr="00604265">
        <w:rPr>
          <w:rFonts w:asciiTheme="majorBidi" w:eastAsia="Calibri" w:hAnsiTheme="majorBidi" w:cstheme="majorBidi"/>
          <w:b/>
          <w:sz w:val="24"/>
          <w:szCs w:val="24"/>
        </w:rPr>
        <w:t xml:space="preserve"> žaliųjų plotų ir viešųjų tualetų </w:t>
      </w:r>
      <w:r w:rsidRPr="00604265">
        <w:rPr>
          <w:rFonts w:asciiTheme="majorBidi" w:eastAsia="Times New Roman" w:hAnsiTheme="majorBidi" w:cstheme="majorBidi"/>
          <w:b/>
          <w:sz w:val="24"/>
          <w:szCs w:val="24"/>
        </w:rPr>
        <w:t>priežiūros paslaugos.</w:t>
      </w:r>
    </w:p>
    <w:p w14:paraId="0447DCCF" w14:textId="77777777" w:rsidR="003364C5" w:rsidRDefault="00385D7A" w:rsidP="003E371E">
      <w:pPr>
        <w:spacing w:after="0" w:line="240" w:lineRule="atLeast"/>
        <w:ind w:firstLine="720"/>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 xml:space="preserve">2. Paslaugų teikimo terminas – </w:t>
      </w:r>
      <w:r w:rsidR="003364C5" w:rsidRPr="00604265">
        <w:rPr>
          <w:rFonts w:asciiTheme="majorBidi" w:eastAsia="Times New Roman" w:hAnsiTheme="majorBidi" w:cstheme="majorBidi"/>
          <w:sz w:val="24"/>
          <w:szCs w:val="24"/>
        </w:rPr>
        <w:t>3</w:t>
      </w:r>
      <w:r w:rsidR="003E371E" w:rsidRPr="00604265">
        <w:rPr>
          <w:rFonts w:asciiTheme="majorBidi" w:eastAsia="Times New Roman" w:hAnsiTheme="majorBidi" w:cstheme="majorBidi"/>
          <w:sz w:val="24"/>
          <w:szCs w:val="24"/>
        </w:rPr>
        <w:t>5</w:t>
      </w:r>
      <w:r w:rsidRPr="00604265">
        <w:rPr>
          <w:rFonts w:asciiTheme="majorBidi" w:eastAsia="Times New Roman" w:hAnsiTheme="majorBidi" w:cstheme="majorBidi"/>
          <w:sz w:val="24"/>
          <w:szCs w:val="24"/>
        </w:rPr>
        <w:t xml:space="preserve"> (</w:t>
      </w:r>
      <w:r w:rsidR="003364C5" w:rsidRPr="00604265">
        <w:rPr>
          <w:rFonts w:asciiTheme="majorBidi" w:eastAsia="Times New Roman" w:hAnsiTheme="majorBidi" w:cstheme="majorBidi"/>
          <w:sz w:val="24"/>
          <w:szCs w:val="24"/>
        </w:rPr>
        <w:t xml:space="preserve">trisdešimt </w:t>
      </w:r>
      <w:r w:rsidR="003E371E" w:rsidRPr="00604265">
        <w:rPr>
          <w:rFonts w:asciiTheme="majorBidi" w:eastAsia="Times New Roman" w:hAnsiTheme="majorBidi" w:cstheme="majorBidi"/>
          <w:sz w:val="24"/>
          <w:szCs w:val="24"/>
        </w:rPr>
        <w:t>penki</w:t>
      </w:r>
      <w:r w:rsidRPr="00604265">
        <w:rPr>
          <w:rFonts w:asciiTheme="majorBidi" w:eastAsia="Times New Roman" w:hAnsiTheme="majorBidi" w:cstheme="majorBidi"/>
          <w:sz w:val="24"/>
          <w:szCs w:val="24"/>
        </w:rPr>
        <w:t>) mėn</w:t>
      </w:r>
      <w:r w:rsidR="003364C5" w:rsidRPr="00604265">
        <w:rPr>
          <w:rFonts w:asciiTheme="majorBidi" w:eastAsia="Times New Roman" w:hAnsiTheme="majorBidi" w:cstheme="majorBidi"/>
          <w:sz w:val="24"/>
          <w:szCs w:val="24"/>
        </w:rPr>
        <w:t>esiai.</w:t>
      </w:r>
    </w:p>
    <w:p w14:paraId="53EEAB58" w14:textId="77777777" w:rsidR="00385D7A" w:rsidRPr="00604265" w:rsidRDefault="003364C5" w:rsidP="003364C5">
      <w:pPr>
        <w:spacing w:after="0" w:line="240" w:lineRule="atLeast"/>
        <w:ind w:firstLine="720"/>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2.1.</w:t>
      </w:r>
      <w:r w:rsidR="00902F56" w:rsidRPr="00604265">
        <w:rPr>
          <w:rFonts w:asciiTheme="majorBidi" w:eastAsia="Times New Roman" w:hAnsiTheme="majorBidi" w:cstheme="majorBidi"/>
          <w:sz w:val="24"/>
          <w:szCs w:val="24"/>
        </w:rPr>
        <w:t xml:space="preserve"> </w:t>
      </w:r>
      <w:r w:rsidR="00385D7A" w:rsidRPr="00604265">
        <w:rPr>
          <w:rFonts w:asciiTheme="majorBidi" w:eastAsia="Times New Roman" w:hAnsiTheme="majorBidi" w:cstheme="majorBidi"/>
          <w:sz w:val="24"/>
          <w:szCs w:val="24"/>
        </w:rPr>
        <w:t>Vasaros sezono paslaugų teikimo laikotarpis nuo kovo mėn. 15 d. iki lapkričio mėn. 14 d</w:t>
      </w:r>
      <w:r w:rsidR="00902F56" w:rsidRPr="00604265">
        <w:rPr>
          <w:rFonts w:asciiTheme="majorBidi" w:eastAsia="Times New Roman" w:hAnsiTheme="majorBidi" w:cstheme="majorBidi"/>
          <w:sz w:val="24"/>
          <w:szCs w:val="24"/>
        </w:rPr>
        <w:t>.</w:t>
      </w:r>
      <w:r w:rsidR="00634C26">
        <w:rPr>
          <w:rFonts w:asciiTheme="majorBidi" w:eastAsia="Times New Roman" w:hAnsiTheme="majorBidi" w:cstheme="majorBidi"/>
          <w:sz w:val="24"/>
          <w:szCs w:val="24"/>
        </w:rPr>
        <w:t xml:space="preserve">, žiemos sezono metu nuo lapkričio 15 d. iki kovo 14 d. </w:t>
      </w:r>
    </w:p>
    <w:p w14:paraId="06302703" w14:textId="77777777" w:rsidR="003364C5" w:rsidRDefault="003364C5" w:rsidP="003364C5">
      <w:pPr>
        <w:spacing w:after="0" w:line="240" w:lineRule="atLeast"/>
        <w:ind w:firstLine="720"/>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 xml:space="preserve">2.2. Gatvių ir šalikelių šienavimo paslaugos teikiamos nuo gegužės 1 d. iki spalio 30 d. </w:t>
      </w:r>
    </w:p>
    <w:p w14:paraId="005561FB" w14:textId="77777777" w:rsidR="00385D7A" w:rsidRPr="00604265" w:rsidRDefault="00385D7A" w:rsidP="00385D7A">
      <w:pPr>
        <w:spacing w:after="0" w:line="240" w:lineRule="auto"/>
        <w:ind w:firstLine="720"/>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3. Paslaugų teikimo vieta – Ukmergės miesto t</w:t>
      </w:r>
      <w:bookmarkStart w:id="1" w:name="_GoBack"/>
      <w:bookmarkEnd w:id="1"/>
      <w:r w:rsidRPr="00604265">
        <w:rPr>
          <w:rFonts w:asciiTheme="majorBidi" w:eastAsia="Times New Roman" w:hAnsiTheme="majorBidi" w:cstheme="majorBidi"/>
          <w:sz w:val="24"/>
          <w:szCs w:val="24"/>
        </w:rPr>
        <w:t>eritorija.</w:t>
      </w:r>
    </w:p>
    <w:p w14:paraId="669C7D06" w14:textId="77777777" w:rsidR="00385D7A" w:rsidRPr="00604265" w:rsidRDefault="008E7ADA" w:rsidP="00385D7A">
      <w:pPr>
        <w:spacing w:after="0" w:line="240" w:lineRule="auto"/>
        <w:ind w:firstLine="720"/>
        <w:jc w:val="both"/>
        <w:rPr>
          <w:rFonts w:asciiTheme="majorBidi" w:eastAsia="Times New Roman" w:hAnsiTheme="majorBidi" w:cstheme="majorBidi"/>
          <w:sz w:val="24"/>
          <w:szCs w:val="24"/>
        </w:rPr>
      </w:pPr>
      <w:r w:rsidRPr="00604265">
        <w:rPr>
          <w:rFonts w:asciiTheme="majorBidi" w:eastAsia="Times New Roman" w:hAnsiTheme="majorBidi" w:cstheme="majorBidi"/>
          <w:b/>
          <w:sz w:val="24"/>
          <w:szCs w:val="24"/>
        </w:rPr>
        <w:t>4.</w:t>
      </w:r>
      <w:r w:rsidRPr="00604265">
        <w:rPr>
          <w:rFonts w:asciiTheme="majorBidi" w:eastAsia="Times New Roman" w:hAnsiTheme="majorBidi" w:cstheme="majorBidi"/>
          <w:sz w:val="24"/>
          <w:szCs w:val="24"/>
        </w:rPr>
        <w:t xml:space="preserve"> </w:t>
      </w:r>
      <w:r w:rsidRPr="00604265">
        <w:rPr>
          <w:rFonts w:asciiTheme="majorBidi" w:eastAsia="Times New Roman" w:hAnsiTheme="majorBidi" w:cstheme="majorBidi"/>
          <w:b/>
          <w:sz w:val="24"/>
          <w:szCs w:val="24"/>
        </w:rPr>
        <w:t>GATVIŲ KELKRAŠČIŲ, ŠALIGATVIŲ, TAKŲ, LAIPTŲ IR AIKŠČIŲ PRIEŽIŪROS PASLAUGOS VASAROS SEZONO METU:</w:t>
      </w:r>
    </w:p>
    <w:p w14:paraId="1C753AC8" w14:textId="77777777" w:rsidR="00385D7A" w:rsidRPr="00604265" w:rsidRDefault="00385D7A" w:rsidP="00385D7A">
      <w:pPr>
        <w:spacing w:after="0" w:line="240" w:lineRule="atLeast"/>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(gatvių kelkraščių, šaligatvių, takų, laiptų, aikščių plotai (preliminarios paslaugų apimtys (plotai) pateikti Techninių specifikacijų priede Nr. 1), kuriuose teikiamos paslaugos, skirstomos į grupes):</w:t>
      </w:r>
    </w:p>
    <w:p w14:paraId="585CC639" w14:textId="51CA94CC" w:rsidR="00385D7A" w:rsidRPr="00883C72" w:rsidRDefault="00385D7A" w:rsidP="00883C72">
      <w:pPr>
        <w:spacing w:after="0" w:line="240" w:lineRule="atLeast"/>
        <w:ind w:firstLine="720"/>
        <w:jc w:val="both"/>
        <w:rPr>
          <w:rFonts w:asciiTheme="majorBidi" w:eastAsia="Times New Roman" w:hAnsiTheme="majorBidi" w:cstheme="majorBidi"/>
          <w:sz w:val="24"/>
          <w:szCs w:val="24"/>
        </w:rPr>
      </w:pPr>
      <w:r w:rsidRPr="00883C72">
        <w:rPr>
          <w:rFonts w:asciiTheme="majorBidi" w:eastAsia="Times New Roman" w:hAnsiTheme="majorBidi" w:cstheme="majorBidi"/>
          <w:sz w:val="24"/>
          <w:szCs w:val="24"/>
        </w:rPr>
        <w:t xml:space="preserve">4.1. I grupės teritorijos plotas apie </w:t>
      </w:r>
      <w:r w:rsidR="00883C72" w:rsidRPr="00771AF7">
        <w:rPr>
          <w:rFonts w:asciiTheme="majorBidi" w:eastAsia="Times New Roman" w:hAnsiTheme="majorBidi" w:cstheme="majorBidi"/>
          <w:sz w:val="24"/>
          <w:szCs w:val="24"/>
        </w:rPr>
        <w:t>1</w:t>
      </w:r>
      <w:r w:rsidR="00771AF7" w:rsidRPr="00771AF7">
        <w:rPr>
          <w:rFonts w:asciiTheme="majorBidi" w:eastAsia="Times New Roman" w:hAnsiTheme="majorBidi" w:cstheme="majorBidi"/>
          <w:sz w:val="24"/>
          <w:szCs w:val="24"/>
        </w:rPr>
        <w:t>8</w:t>
      </w:r>
      <w:r w:rsidR="00883C72" w:rsidRPr="00771AF7">
        <w:rPr>
          <w:rFonts w:asciiTheme="majorBidi" w:eastAsia="Times New Roman" w:hAnsiTheme="majorBidi" w:cstheme="majorBidi"/>
          <w:sz w:val="24"/>
          <w:szCs w:val="24"/>
        </w:rPr>
        <w:t>0</w:t>
      </w:r>
      <w:r w:rsidR="00DA757D" w:rsidRPr="00771AF7">
        <w:rPr>
          <w:rFonts w:asciiTheme="majorBidi" w:eastAsia="Times New Roman" w:hAnsiTheme="majorBidi" w:cstheme="majorBidi"/>
          <w:sz w:val="24"/>
          <w:szCs w:val="24"/>
        </w:rPr>
        <w:t xml:space="preserve"> 000</w:t>
      </w:r>
      <w:r w:rsidRPr="00771AF7">
        <w:rPr>
          <w:rFonts w:asciiTheme="majorBidi" w:eastAsia="Times New Roman" w:hAnsiTheme="majorBidi" w:cstheme="majorBidi"/>
          <w:sz w:val="24"/>
          <w:szCs w:val="24"/>
        </w:rPr>
        <w:t xml:space="preserve"> </w:t>
      </w:r>
      <w:r w:rsidRPr="00883C72">
        <w:rPr>
          <w:rFonts w:asciiTheme="majorBidi" w:eastAsia="Times New Roman" w:hAnsiTheme="majorBidi" w:cstheme="majorBidi"/>
          <w:sz w:val="24"/>
          <w:szCs w:val="24"/>
        </w:rPr>
        <w:t>kv. m., preliminarus paslaugų teikimo periodiškumas – nuo 4 iki 6 kartų per savaitę (pirmadieniais, antradieniais, trečiadienis, ketvirtadieniais, penktadieniais ir šeštadieniais);</w:t>
      </w:r>
    </w:p>
    <w:p w14:paraId="7A2D620E" w14:textId="02FC3AEB" w:rsidR="00385D7A" w:rsidRPr="00883C72" w:rsidRDefault="00385D7A" w:rsidP="00883C72">
      <w:pPr>
        <w:spacing w:after="0" w:line="240" w:lineRule="atLeast"/>
        <w:ind w:firstLine="720"/>
        <w:jc w:val="both"/>
        <w:rPr>
          <w:rFonts w:asciiTheme="majorBidi" w:eastAsia="Times New Roman" w:hAnsiTheme="majorBidi" w:cstheme="majorBidi"/>
          <w:sz w:val="24"/>
          <w:szCs w:val="24"/>
        </w:rPr>
      </w:pPr>
      <w:r w:rsidRPr="00883C72">
        <w:rPr>
          <w:rFonts w:asciiTheme="majorBidi" w:eastAsia="Times New Roman" w:hAnsiTheme="majorBidi" w:cstheme="majorBidi"/>
          <w:sz w:val="24"/>
          <w:szCs w:val="24"/>
        </w:rPr>
        <w:t xml:space="preserve">4.2. II grupės teritorijos plotas apie </w:t>
      </w:r>
      <w:r w:rsidR="000203AB">
        <w:rPr>
          <w:rFonts w:asciiTheme="majorBidi" w:eastAsia="Times New Roman" w:hAnsiTheme="majorBidi" w:cstheme="majorBidi"/>
          <w:sz w:val="24"/>
          <w:szCs w:val="24"/>
        </w:rPr>
        <w:t>110</w:t>
      </w:r>
      <w:r w:rsidR="0087744B" w:rsidRPr="0087744B">
        <w:rPr>
          <w:rFonts w:asciiTheme="majorBidi" w:eastAsia="Times New Roman" w:hAnsiTheme="majorBidi" w:cstheme="majorBidi"/>
          <w:sz w:val="24"/>
          <w:szCs w:val="24"/>
        </w:rPr>
        <w:t xml:space="preserve"> 000</w:t>
      </w:r>
      <w:r w:rsidRPr="0087744B">
        <w:rPr>
          <w:rFonts w:asciiTheme="majorBidi" w:eastAsia="Times New Roman" w:hAnsiTheme="majorBidi" w:cstheme="majorBidi"/>
          <w:sz w:val="24"/>
          <w:szCs w:val="24"/>
        </w:rPr>
        <w:t xml:space="preserve"> </w:t>
      </w:r>
      <w:r w:rsidRPr="00883C72">
        <w:rPr>
          <w:rFonts w:asciiTheme="majorBidi" w:eastAsia="Times New Roman" w:hAnsiTheme="majorBidi" w:cstheme="majorBidi"/>
          <w:sz w:val="24"/>
          <w:szCs w:val="24"/>
        </w:rPr>
        <w:t xml:space="preserve">kv. m., preliminarus paslaugų teikimo periodiškumas nuo 4 iki </w:t>
      </w:r>
      <w:r w:rsidR="008A14C4">
        <w:rPr>
          <w:rFonts w:asciiTheme="majorBidi" w:eastAsia="Times New Roman" w:hAnsiTheme="majorBidi" w:cstheme="majorBidi"/>
          <w:sz w:val="24"/>
          <w:szCs w:val="24"/>
        </w:rPr>
        <w:t>6</w:t>
      </w:r>
      <w:r w:rsidRPr="00883C72">
        <w:rPr>
          <w:rFonts w:asciiTheme="majorBidi" w:eastAsia="Times New Roman" w:hAnsiTheme="majorBidi" w:cstheme="majorBidi"/>
          <w:sz w:val="24"/>
          <w:szCs w:val="24"/>
        </w:rPr>
        <w:t xml:space="preserve"> kartų per savaitę (pirmadieniais, antradieniais, trečiadienis,</w:t>
      </w:r>
      <w:r w:rsidR="00D80953">
        <w:rPr>
          <w:rFonts w:asciiTheme="majorBidi" w:eastAsia="Times New Roman" w:hAnsiTheme="majorBidi" w:cstheme="majorBidi"/>
          <w:sz w:val="24"/>
          <w:szCs w:val="24"/>
        </w:rPr>
        <w:t xml:space="preserve"> </w:t>
      </w:r>
      <w:r w:rsidR="007C33D8">
        <w:rPr>
          <w:rFonts w:asciiTheme="majorBidi" w:eastAsia="Times New Roman" w:hAnsiTheme="majorBidi" w:cstheme="majorBidi"/>
          <w:sz w:val="24"/>
          <w:szCs w:val="24"/>
        </w:rPr>
        <w:t>ketvirtadienis,</w:t>
      </w:r>
      <w:r w:rsidRPr="00883C72">
        <w:rPr>
          <w:rFonts w:asciiTheme="majorBidi" w:eastAsia="Times New Roman" w:hAnsiTheme="majorBidi" w:cstheme="majorBidi"/>
          <w:sz w:val="24"/>
          <w:szCs w:val="24"/>
        </w:rPr>
        <w:t xml:space="preserve"> penktadieniais ir šeštadieniais);</w:t>
      </w:r>
    </w:p>
    <w:p w14:paraId="3A179BC3" w14:textId="40E5A19C" w:rsidR="00385D7A" w:rsidRPr="00883C72" w:rsidRDefault="00385D7A" w:rsidP="00883C72">
      <w:pPr>
        <w:spacing w:after="0" w:line="240" w:lineRule="atLeast"/>
        <w:ind w:firstLine="720"/>
        <w:jc w:val="both"/>
        <w:rPr>
          <w:rFonts w:asciiTheme="majorBidi" w:eastAsia="Times New Roman" w:hAnsiTheme="majorBidi" w:cstheme="majorBidi"/>
          <w:sz w:val="24"/>
          <w:szCs w:val="24"/>
        </w:rPr>
      </w:pPr>
      <w:r w:rsidRPr="00883C72">
        <w:rPr>
          <w:rFonts w:asciiTheme="majorBidi" w:eastAsia="Times New Roman" w:hAnsiTheme="majorBidi" w:cstheme="majorBidi"/>
          <w:sz w:val="24"/>
          <w:szCs w:val="24"/>
        </w:rPr>
        <w:t xml:space="preserve">4.3. III grupės teritorijos plotas apie </w:t>
      </w:r>
      <w:r w:rsidR="000203AB">
        <w:rPr>
          <w:rFonts w:asciiTheme="majorBidi" w:eastAsia="Times New Roman" w:hAnsiTheme="majorBidi" w:cstheme="majorBidi"/>
          <w:sz w:val="24"/>
          <w:szCs w:val="24"/>
        </w:rPr>
        <w:t>51</w:t>
      </w:r>
      <w:r w:rsidRPr="0087744B">
        <w:rPr>
          <w:rFonts w:asciiTheme="majorBidi" w:eastAsia="Times New Roman" w:hAnsiTheme="majorBidi" w:cstheme="majorBidi"/>
          <w:sz w:val="24"/>
          <w:szCs w:val="24"/>
        </w:rPr>
        <w:t xml:space="preserve"> 000 </w:t>
      </w:r>
      <w:r w:rsidRPr="00883C72">
        <w:rPr>
          <w:rFonts w:asciiTheme="majorBidi" w:eastAsia="Times New Roman" w:hAnsiTheme="majorBidi" w:cstheme="majorBidi"/>
          <w:sz w:val="24"/>
          <w:szCs w:val="24"/>
        </w:rPr>
        <w:t xml:space="preserve">kv. m., preliminarus paslaugų teikimo periodiškumas nuo 3 iki </w:t>
      </w:r>
      <w:r w:rsidR="008A14C4">
        <w:rPr>
          <w:rFonts w:asciiTheme="majorBidi" w:eastAsia="Times New Roman" w:hAnsiTheme="majorBidi" w:cstheme="majorBidi"/>
          <w:sz w:val="24"/>
          <w:szCs w:val="24"/>
        </w:rPr>
        <w:t>6</w:t>
      </w:r>
      <w:r w:rsidRPr="00883C72">
        <w:rPr>
          <w:rFonts w:asciiTheme="majorBidi" w:eastAsia="Times New Roman" w:hAnsiTheme="majorBidi" w:cstheme="majorBidi"/>
          <w:sz w:val="24"/>
          <w:szCs w:val="24"/>
        </w:rPr>
        <w:t xml:space="preserve"> kartų per savaitę (pirmadieniais,</w:t>
      </w:r>
      <w:r w:rsidR="007C33D8">
        <w:rPr>
          <w:rFonts w:asciiTheme="majorBidi" w:eastAsia="Times New Roman" w:hAnsiTheme="majorBidi" w:cstheme="majorBidi"/>
          <w:sz w:val="24"/>
          <w:szCs w:val="24"/>
        </w:rPr>
        <w:t xml:space="preserve"> antradienis, </w:t>
      </w:r>
      <w:r w:rsidRPr="00883C72">
        <w:rPr>
          <w:rFonts w:asciiTheme="majorBidi" w:eastAsia="Times New Roman" w:hAnsiTheme="majorBidi" w:cstheme="majorBidi"/>
          <w:sz w:val="24"/>
          <w:szCs w:val="24"/>
        </w:rPr>
        <w:t>trečiadienis,</w:t>
      </w:r>
      <w:r w:rsidR="007C33D8">
        <w:rPr>
          <w:rFonts w:asciiTheme="majorBidi" w:eastAsia="Times New Roman" w:hAnsiTheme="majorBidi" w:cstheme="majorBidi"/>
          <w:sz w:val="24"/>
          <w:szCs w:val="24"/>
        </w:rPr>
        <w:t xml:space="preserve"> ketvirtadienis,</w:t>
      </w:r>
      <w:r w:rsidRPr="00883C72">
        <w:rPr>
          <w:rFonts w:asciiTheme="majorBidi" w:eastAsia="Times New Roman" w:hAnsiTheme="majorBidi" w:cstheme="majorBidi"/>
          <w:sz w:val="24"/>
          <w:szCs w:val="24"/>
        </w:rPr>
        <w:t xml:space="preserve"> penktadieniais ir šeštadieniais).</w:t>
      </w:r>
    </w:p>
    <w:p w14:paraId="36BF583D" w14:textId="77777777" w:rsidR="00385D7A" w:rsidRPr="00604265" w:rsidRDefault="00385D7A" w:rsidP="00385D7A">
      <w:pPr>
        <w:spacing w:after="0" w:line="240" w:lineRule="atLeast"/>
        <w:ind w:firstLine="720"/>
        <w:jc w:val="both"/>
        <w:rPr>
          <w:rFonts w:asciiTheme="majorBidi" w:eastAsia="Times New Roman" w:hAnsiTheme="majorBidi" w:cstheme="majorBidi"/>
          <w:sz w:val="24"/>
          <w:szCs w:val="24"/>
        </w:rPr>
      </w:pPr>
      <w:r w:rsidRPr="00883C72">
        <w:rPr>
          <w:rFonts w:asciiTheme="majorBidi" w:eastAsia="Times New Roman" w:hAnsiTheme="majorBidi" w:cstheme="majorBidi"/>
          <w:sz w:val="24"/>
          <w:szCs w:val="24"/>
        </w:rPr>
        <w:t>4.4. I, II, III grupės teritorijos šaligatvių, laiptų, takų</w:t>
      </w:r>
      <w:r w:rsidRPr="00604265">
        <w:rPr>
          <w:rFonts w:asciiTheme="majorBidi" w:eastAsia="Times New Roman" w:hAnsiTheme="majorBidi" w:cstheme="majorBidi"/>
          <w:sz w:val="24"/>
          <w:szCs w:val="24"/>
        </w:rPr>
        <w:t>, gatvių kelkraščių, autobusų stotelių, automobilių stovėjimo aikštelių  valymas su žaliųjų plotų pjovimu.</w:t>
      </w:r>
    </w:p>
    <w:p w14:paraId="65A8F22D" w14:textId="77777777" w:rsidR="00385D7A" w:rsidRPr="00604265" w:rsidRDefault="00385D7A" w:rsidP="007B39CC">
      <w:pPr>
        <w:spacing w:after="0" w:line="240" w:lineRule="atLeast"/>
        <w:ind w:firstLine="720"/>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4.</w:t>
      </w:r>
      <w:r w:rsidR="007B39CC" w:rsidRPr="00604265">
        <w:rPr>
          <w:rFonts w:asciiTheme="majorBidi" w:eastAsia="Times New Roman" w:hAnsiTheme="majorBidi" w:cstheme="majorBidi"/>
          <w:sz w:val="24"/>
          <w:szCs w:val="24"/>
        </w:rPr>
        <w:t>5</w:t>
      </w:r>
      <w:r w:rsidRPr="00604265">
        <w:rPr>
          <w:rFonts w:asciiTheme="majorBidi" w:eastAsia="Times New Roman" w:hAnsiTheme="majorBidi" w:cstheme="majorBidi"/>
          <w:sz w:val="24"/>
          <w:szCs w:val="24"/>
        </w:rPr>
        <w:t xml:space="preserve">. Sąšlavų (šiukšlių iš gatvių ir urnų, purvo, smėlio/žvyro, lapų, šakų, žolės, popieriaus, stiklo, plastiko ir kt.) surinkimas ir išvežimas. </w:t>
      </w:r>
    </w:p>
    <w:p w14:paraId="1D5F9645" w14:textId="77777777" w:rsidR="00385D7A" w:rsidRPr="00604265" w:rsidRDefault="00385D7A" w:rsidP="00385D7A">
      <w:pPr>
        <w:spacing w:after="0" w:line="240" w:lineRule="atLeast"/>
        <w:ind w:firstLine="720"/>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5</w:t>
      </w:r>
      <w:r w:rsidRPr="00604265">
        <w:rPr>
          <w:rFonts w:asciiTheme="majorBidi" w:eastAsia="Times New Roman" w:hAnsiTheme="majorBidi" w:cstheme="majorBidi"/>
          <w:b/>
          <w:bCs/>
          <w:sz w:val="24"/>
          <w:szCs w:val="24"/>
        </w:rPr>
        <w:t xml:space="preserve">. </w:t>
      </w:r>
      <w:r w:rsidRPr="00604265">
        <w:rPr>
          <w:rFonts w:asciiTheme="majorBidi" w:eastAsia="Times New Roman" w:hAnsiTheme="majorBidi" w:cstheme="majorBidi"/>
          <w:sz w:val="24"/>
          <w:szCs w:val="24"/>
        </w:rPr>
        <w:t>Reikalavimai paslaugų teikimui pavasario - vasaros sezono paslaugų teikimo laikotarpiu:</w:t>
      </w:r>
    </w:p>
    <w:p w14:paraId="77149A72" w14:textId="77777777" w:rsidR="00385D7A" w:rsidRPr="00604265" w:rsidRDefault="00385D7A" w:rsidP="00385D7A">
      <w:pPr>
        <w:spacing w:after="0" w:line="240" w:lineRule="atLeast"/>
        <w:ind w:left="720"/>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 xml:space="preserve">5.1. valyti I grupės teritorijos šaligatvius, laiptus, takus, gatvių kelkraščius, autobusų stoteles; </w:t>
      </w:r>
    </w:p>
    <w:p w14:paraId="6C760F42" w14:textId="77777777" w:rsidR="00385D7A" w:rsidRPr="00604265" w:rsidRDefault="00385D7A" w:rsidP="00385D7A">
      <w:pPr>
        <w:spacing w:after="0" w:line="240" w:lineRule="atLeast"/>
        <w:ind w:firstLine="720"/>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5.2. valyti II grupės teritorijos šaligatvius, laiptus, takus, gatvių kelkraščius;</w:t>
      </w:r>
    </w:p>
    <w:p w14:paraId="08343CF5" w14:textId="77777777" w:rsidR="00385D7A" w:rsidRPr="00604265" w:rsidRDefault="00385D7A" w:rsidP="00385D7A">
      <w:pPr>
        <w:spacing w:after="0" w:line="240" w:lineRule="atLeast"/>
        <w:ind w:firstLine="720"/>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5.3. valyti III grupės teritorijos šaligatvius, laiptus, takus, gatvių kelkraščius;</w:t>
      </w:r>
    </w:p>
    <w:p w14:paraId="57133EB8" w14:textId="77777777" w:rsidR="00385D7A" w:rsidRPr="00604265" w:rsidRDefault="00385D7A" w:rsidP="00385D7A">
      <w:pPr>
        <w:spacing w:after="0" w:line="240" w:lineRule="atLeast"/>
        <w:ind w:firstLine="720"/>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 xml:space="preserve">5.4. prižiūrėti gatvių kelkraščius (1,0 m prie bordiūro);  </w:t>
      </w:r>
    </w:p>
    <w:p w14:paraId="185A1022" w14:textId="77777777" w:rsidR="00385D7A" w:rsidRPr="00604265" w:rsidRDefault="00385D7A" w:rsidP="00385D7A">
      <w:pPr>
        <w:spacing w:after="0" w:line="240" w:lineRule="atLeast"/>
        <w:ind w:firstLine="720"/>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5.5. ravėti žoles iš šaligatvių, gatvių bortų ir gazoninių bortų</w:t>
      </w:r>
      <w:r w:rsidR="00661C81" w:rsidRPr="00604265">
        <w:rPr>
          <w:rFonts w:asciiTheme="majorBidi" w:eastAsia="Times New Roman" w:hAnsiTheme="majorBidi" w:cstheme="majorBidi"/>
          <w:sz w:val="24"/>
          <w:szCs w:val="24"/>
        </w:rPr>
        <w:t xml:space="preserve"> ir parkų, skverų takų</w:t>
      </w:r>
      <w:r w:rsidRPr="00604265">
        <w:rPr>
          <w:rFonts w:asciiTheme="majorBidi" w:eastAsia="Times New Roman" w:hAnsiTheme="majorBidi" w:cstheme="majorBidi"/>
          <w:sz w:val="24"/>
          <w:szCs w:val="24"/>
        </w:rPr>
        <w:t>;</w:t>
      </w:r>
    </w:p>
    <w:p w14:paraId="5229A26C" w14:textId="77777777" w:rsidR="00385D7A" w:rsidRDefault="00385D7A" w:rsidP="007B39CC">
      <w:pPr>
        <w:spacing w:after="0" w:line="240" w:lineRule="atLeast"/>
        <w:ind w:firstLine="720"/>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5.6. surinkti visas šiukšles nuo prižiūrimos teritorijos ir žaliųjų plotų: žoles, medžių lapus,</w:t>
      </w:r>
      <w:r w:rsidR="00902F56" w:rsidRPr="00604265">
        <w:rPr>
          <w:rFonts w:asciiTheme="majorBidi" w:eastAsia="Times New Roman" w:hAnsiTheme="majorBidi" w:cstheme="majorBidi"/>
          <w:sz w:val="24"/>
          <w:szCs w:val="24"/>
        </w:rPr>
        <w:t xml:space="preserve"> šakas</w:t>
      </w:r>
      <w:r w:rsidRPr="00604265">
        <w:rPr>
          <w:rFonts w:asciiTheme="majorBidi" w:eastAsia="Times New Roman" w:hAnsiTheme="majorBidi" w:cstheme="majorBidi"/>
          <w:sz w:val="24"/>
          <w:szCs w:val="24"/>
        </w:rPr>
        <w:t xml:space="preserve"> popierių, stiklą, plastiką ir kt. bei  valyti žemes nuo šaligatvių, takų ir laiptų</w:t>
      </w:r>
      <w:r w:rsidR="00661C81" w:rsidRPr="00604265">
        <w:rPr>
          <w:rFonts w:asciiTheme="majorBidi" w:eastAsia="Times New Roman" w:hAnsiTheme="majorBidi" w:cstheme="majorBidi"/>
          <w:sz w:val="24"/>
          <w:szCs w:val="24"/>
        </w:rPr>
        <w:t>, surinkti ir utilizuoti šiukšles iš šiukšliadėžių</w:t>
      </w:r>
      <w:r w:rsidRPr="00604265">
        <w:rPr>
          <w:rFonts w:asciiTheme="majorBidi" w:eastAsia="Times New Roman" w:hAnsiTheme="majorBidi" w:cstheme="majorBidi"/>
          <w:sz w:val="24"/>
          <w:szCs w:val="24"/>
        </w:rPr>
        <w:t>;</w:t>
      </w:r>
    </w:p>
    <w:p w14:paraId="0B184F23" w14:textId="77777777" w:rsidR="00872662" w:rsidRDefault="00872662" w:rsidP="00872662">
      <w:pPr>
        <w:spacing w:after="0" w:line="240" w:lineRule="atLeast"/>
        <w:ind w:firstLine="720"/>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5.7. nušienauti šaligatviuose žolės saleles, esančias tarp važiuojamosios gatvės dalies ir šaligatvio</w:t>
      </w:r>
      <w:r w:rsidRPr="000361DD">
        <w:rPr>
          <w:rFonts w:asciiTheme="majorBidi" w:eastAsia="Times New Roman" w:hAnsiTheme="majorBidi" w:cstheme="majorBidi"/>
          <w:color w:val="EE0000"/>
          <w:sz w:val="24"/>
          <w:szCs w:val="24"/>
        </w:rPr>
        <w:t xml:space="preserve"> </w:t>
      </w:r>
      <w:r w:rsidRPr="00D80953">
        <w:rPr>
          <w:rFonts w:asciiTheme="majorBidi" w:eastAsia="Times New Roman" w:hAnsiTheme="majorBidi" w:cstheme="majorBidi"/>
          <w:sz w:val="24"/>
          <w:szCs w:val="24"/>
        </w:rPr>
        <w:t xml:space="preserve">kartą per 14 kalendorinių dienų su  žolės išvežimu (preliminarus plotas – 80000,00 kv. m.). </w:t>
      </w:r>
    </w:p>
    <w:p w14:paraId="1D0FA841" w14:textId="2B711F38" w:rsidR="001156DC" w:rsidRPr="00604265" w:rsidRDefault="001156DC" w:rsidP="00872662">
      <w:pPr>
        <w:spacing w:after="0" w:line="240" w:lineRule="atLeast"/>
        <w:ind w:firstLine="720"/>
        <w:jc w:val="both"/>
        <w:rPr>
          <w:rFonts w:asciiTheme="majorBidi" w:eastAsia="Times New Roman" w:hAnsiTheme="majorBidi" w:cstheme="majorBidi"/>
          <w:sz w:val="24"/>
          <w:szCs w:val="24"/>
        </w:rPr>
      </w:pPr>
      <w:r>
        <w:rPr>
          <w:rFonts w:asciiTheme="majorBidi" w:eastAsia="Times New Roman" w:hAnsiTheme="majorBidi" w:cstheme="majorBidi"/>
          <w:sz w:val="24"/>
          <w:szCs w:val="24"/>
        </w:rPr>
        <w:t>5.7.1 žolės salelėse Deltuvos g.</w:t>
      </w:r>
      <w:r w:rsidR="00102123">
        <w:rPr>
          <w:rFonts w:asciiTheme="majorBidi" w:eastAsia="Times New Roman" w:hAnsiTheme="majorBidi" w:cstheme="majorBidi"/>
          <w:sz w:val="24"/>
          <w:szCs w:val="24"/>
        </w:rPr>
        <w:t xml:space="preserve"> 2300 kv. m.</w:t>
      </w:r>
      <w:r>
        <w:rPr>
          <w:rFonts w:asciiTheme="majorBidi" w:eastAsia="Times New Roman" w:hAnsiTheme="majorBidi" w:cstheme="majorBidi"/>
          <w:sz w:val="24"/>
          <w:szCs w:val="24"/>
        </w:rPr>
        <w:t xml:space="preserve"> automobilių žied</w:t>
      </w:r>
      <w:r w:rsidR="00102123">
        <w:rPr>
          <w:rFonts w:asciiTheme="majorBidi" w:eastAsia="Times New Roman" w:hAnsiTheme="majorBidi" w:cstheme="majorBidi"/>
          <w:sz w:val="24"/>
          <w:szCs w:val="24"/>
        </w:rPr>
        <w:t>e</w:t>
      </w:r>
      <w:r>
        <w:rPr>
          <w:rFonts w:asciiTheme="majorBidi" w:eastAsia="Times New Roman" w:hAnsiTheme="majorBidi" w:cstheme="majorBidi"/>
          <w:sz w:val="24"/>
          <w:szCs w:val="24"/>
        </w:rPr>
        <w:t xml:space="preserve"> Kauno g.</w:t>
      </w:r>
      <w:r w:rsidR="006E60E5">
        <w:rPr>
          <w:rFonts w:asciiTheme="majorBidi" w:eastAsia="Times New Roman" w:hAnsiTheme="majorBidi" w:cstheme="majorBidi"/>
          <w:sz w:val="24"/>
          <w:szCs w:val="24"/>
        </w:rPr>
        <w:t xml:space="preserve"> 750 kv. m.</w:t>
      </w:r>
      <w:r w:rsidR="00102123">
        <w:rPr>
          <w:rFonts w:asciiTheme="majorBidi" w:eastAsia="Times New Roman" w:hAnsiTheme="majorBidi" w:cstheme="majorBidi"/>
          <w:sz w:val="24"/>
          <w:szCs w:val="24"/>
        </w:rPr>
        <w:t xml:space="preserve"> ir aplink žiedą Žiedo g.</w:t>
      </w:r>
      <w:r w:rsidR="006E60E5">
        <w:rPr>
          <w:rFonts w:asciiTheme="majorBidi" w:eastAsia="Times New Roman" w:hAnsiTheme="majorBidi" w:cstheme="majorBidi"/>
          <w:sz w:val="24"/>
          <w:szCs w:val="24"/>
        </w:rPr>
        <w:t xml:space="preserve"> 300 kv. m.</w:t>
      </w:r>
      <w:r>
        <w:rPr>
          <w:rFonts w:asciiTheme="majorBidi" w:eastAsia="Times New Roman" w:hAnsiTheme="majorBidi" w:cstheme="majorBidi"/>
          <w:sz w:val="24"/>
          <w:szCs w:val="24"/>
        </w:rPr>
        <w:t xml:space="preserve">, </w:t>
      </w:r>
      <w:r w:rsidRPr="001156DC">
        <w:rPr>
          <w:rFonts w:asciiTheme="majorBidi" w:eastAsia="Times New Roman" w:hAnsiTheme="majorBidi" w:cstheme="majorBidi"/>
          <w:sz w:val="24"/>
          <w:szCs w:val="24"/>
        </w:rPr>
        <w:t>žol</w:t>
      </w:r>
      <w:r w:rsidR="008D274F">
        <w:rPr>
          <w:rFonts w:asciiTheme="majorBidi" w:eastAsia="Times New Roman" w:hAnsiTheme="majorBidi" w:cstheme="majorBidi"/>
          <w:sz w:val="24"/>
          <w:szCs w:val="24"/>
        </w:rPr>
        <w:t>ė</w:t>
      </w:r>
      <w:r w:rsidRPr="001156DC">
        <w:rPr>
          <w:rFonts w:asciiTheme="majorBidi" w:eastAsia="Times New Roman" w:hAnsiTheme="majorBidi" w:cstheme="majorBidi"/>
          <w:sz w:val="24"/>
          <w:szCs w:val="24"/>
        </w:rPr>
        <w:t> </w:t>
      </w:r>
      <w:r w:rsidRPr="001156DC">
        <w:rPr>
          <w:rFonts w:asciiTheme="majorBidi" w:eastAsia="Times New Roman" w:hAnsiTheme="majorBidi" w:cstheme="majorBidi"/>
          <w:b/>
          <w:bCs/>
          <w:sz w:val="24"/>
          <w:szCs w:val="24"/>
        </w:rPr>
        <w:t>pjau</w:t>
      </w:r>
      <w:r w:rsidR="008D274F">
        <w:rPr>
          <w:rFonts w:asciiTheme="majorBidi" w:eastAsia="Times New Roman" w:hAnsiTheme="majorBidi" w:cstheme="majorBidi"/>
          <w:b/>
          <w:bCs/>
          <w:sz w:val="24"/>
          <w:szCs w:val="24"/>
        </w:rPr>
        <w:t>nama</w:t>
      </w:r>
      <w:r w:rsidRPr="001156DC">
        <w:rPr>
          <w:rFonts w:asciiTheme="majorBidi" w:eastAsia="Times New Roman" w:hAnsiTheme="majorBidi" w:cstheme="majorBidi"/>
          <w:sz w:val="24"/>
          <w:szCs w:val="24"/>
        </w:rPr>
        <w:t xml:space="preserve"> rankiniu būdu, kad </w:t>
      </w:r>
      <w:r w:rsidR="008D274F">
        <w:rPr>
          <w:rFonts w:asciiTheme="majorBidi" w:eastAsia="Times New Roman" w:hAnsiTheme="majorBidi" w:cstheme="majorBidi"/>
          <w:sz w:val="24"/>
          <w:szCs w:val="24"/>
        </w:rPr>
        <w:t xml:space="preserve">nebūtų </w:t>
      </w:r>
      <w:r w:rsidRPr="001156DC">
        <w:rPr>
          <w:rFonts w:asciiTheme="majorBidi" w:eastAsia="Times New Roman" w:hAnsiTheme="majorBidi" w:cstheme="majorBidi"/>
          <w:sz w:val="24"/>
          <w:szCs w:val="24"/>
        </w:rPr>
        <w:t>pažeist</w:t>
      </w:r>
      <w:r w:rsidR="008D274F">
        <w:rPr>
          <w:rFonts w:asciiTheme="majorBidi" w:eastAsia="Times New Roman" w:hAnsiTheme="majorBidi" w:cstheme="majorBidi"/>
          <w:sz w:val="24"/>
          <w:szCs w:val="24"/>
        </w:rPr>
        <w:t>i</w:t>
      </w:r>
      <w:r w:rsidRPr="001156DC">
        <w:rPr>
          <w:rFonts w:asciiTheme="majorBidi" w:eastAsia="Times New Roman" w:hAnsiTheme="majorBidi" w:cstheme="majorBidi"/>
          <w:sz w:val="24"/>
          <w:szCs w:val="24"/>
        </w:rPr>
        <w:t xml:space="preserve"> augal</w:t>
      </w:r>
      <w:r w:rsidR="008D274F">
        <w:rPr>
          <w:rFonts w:asciiTheme="majorBidi" w:eastAsia="Times New Roman" w:hAnsiTheme="majorBidi" w:cstheme="majorBidi"/>
          <w:sz w:val="24"/>
          <w:szCs w:val="24"/>
        </w:rPr>
        <w:t>ai</w:t>
      </w:r>
      <w:r w:rsidRPr="001156DC">
        <w:rPr>
          <w:rFonts w:asciiTheme="majorBidi" w:eastAsia="Times New Roman" w:hAnsiTheme="majorBidi" w:cstheme="majorBidi"/>
          <w:sz w:val="24"/>
          <w:szCs w:val="24"/>
        </w:rPr>
        <w:t>.</w:t>
      </w:r>
      <w:r>
        <w:rPr>
          <w:rFonts w:asciiTheme="majorBidi" w:eastAsia="Times New Roman" w:hAnsiTheme="majorBidi" w:cstheme="majorBidi"/>
          <w:sz w:val="24"/>
          <w:szCs w:val="24"/>
        </w:rPr>
        <w:t xml:space="preserve"> </w:t>
      </w:r>
    </w:p>
    <w:p w14:paraId="3EA0AB43" w14:textId="5F7BCE73" w:rsidR="00872662" w:rsidRPr="00604265" w:rsidRDefault="00872662" w:rsidP="00872662">
      <w:pPr>
        <w:spacing w:after="0" w:line="240" w:lineRule="atLeast"/>
        <w:ind w:firstLine="720"/>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 xml:space="preserve">5.8. šienauti šalikeles ir aikštes </w:t>
      </w:r>
      <w:r w:rsidR="00D35305">
        <w:rPr>
          <w:rFonts w:asciiTheme="majorBidi" w:eastAsia="Times New Roman" w:hAnsiTheme="majorBidi" w:cstheme="majorBidi"/>
          <w:sz w:val="24"/>
          <w:szCs w:val="24"/>
        </w:rPr>
        <w:t>20</w:t>
      </w:r>
      <w:r>
        <w:rPr>
          <w:rFonts w:asciiTheme="majorBidi" w:eastAsia="Times New Roman" w:hAnsiTheme="majorBidi" w:cstheme="majorBidi"/>
          <w:sz w:val="24"/>
          <w:szCs w:val="24"/>
        </w:rPr>
        <w:t xml:space="preserve"> </w:t>
      </w:r>
      <w:r w:rsidR="00D35305">
        <w:rPr>
          <w:rFonts w:asciiTheme="majorBidi" w:eastAsia="Times New Roman" w:hAnsiTheme="majorBidi" w:cstheme="majorBidi"/>
          <w:sz w:val="24"/>
          <w:szCs w:val="24"/>
        </w:rPr>
        <w:t>1</w:t>
      </w:r>
      <w:r w:rsidR="00A25AA7">
        <w:rPr>
          <w:rFonts w:asciiTheme="majorBidi" w:eastAsia="Times New Roman" w:hAnsiTheme="majorBidi" w:cstheme="majorBidi"/>
          <w:sz w:val="24"/>
          <w:szCs w:val="24"/>
        </w:rPr>
        <w:t>00</w:t>
      </w:r>
      <w:r w:rsidRPr="00604265">
        <w:rPr>
          <w:rFonts w:asciiTheme="majorBidi" w:eastAsia="Times New Roman" w:hAnsiTheme="majorBidi" w:cstheme="majorBidi"/>
          <w:sz w:val="24"/>
          <w:szCs w:val="24"/>
        </w:rPr>
        <w:t xml:space="preserve"> kv. m.  kartą per keturiolika dienų su  žolės išvežimu:</w:t>
      </w:r>
    </w:p>
    <w:p w14:paraId="34D6F000" w14:textId="77777777" w:rsidR="00872662" w:rsidRPr="00604265" w:rsidRDefault="00872662" w:rsidP="00344C45">
      <w:pPr>
        <w:numPr>
          <w:ilvl w:val="2"/>
          <w:numId w:val="28"/>
        </w:numPr>
        <w:spacing w:after="0" w:line="240" w:lineRule="atLeast"/>
        <w:contextualSpacing/>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Kauno g.</w:t>
      </w:r>
      <w:r>
        <w:rPr>
          <w:rFonts w:asciiTheme="majorBidi" w:eastAsia="Times New Roman" w:hAnsiTheme="majorBidi" w:cstheme="majorBidi"/>
          <w:sz w:val="24"/>
          <w:szCs w:val="24"/>
        </w:rPr>
        <w:t>:</w:t>
      </w:r>
      <w:r w:rsidRPr="00604265">
        <w:rPr>
          <w:rFonts w:asciiTheme="majorBidi" w:eastAsia="Times New Roman" w:hAnsiTheme="majorBidi" w:cstheme="majorBidi"/>
          <w:sz w:val="24"/>
          <w:szCs w:val="24"/>
        </w:rPr>
        <w:t xml:space="preserve"> nuo Kauno g. 17A iki Klaipėdos g. 2650 kv. m.;</w:t>
      </w:r>
    </w:p>
    <w:p w14:paraId="34C1EE7E" w14:textId="77777777" w:rsidR="00872662" w:rsidRPr="00604265" w:rsidRDefault="00872662" w:rsidP="00872662">
      <w:pPr>
        <w:numPr>
          <w:ilvl w:val="2"/>
          <w:numId w:val="28"/>
        </w:numPr>
        <w:spacing w:after="0" w:line="240" w:lineRule="atLeast"/>
        <w:contextualSpacing/>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Kauno g.</w:t>
      </w:r>
      <w:r>
        <w:rPr>
          <w:rFonts w:asciiTheme="majorBidi" w:eastAsia="Times New Roman" w:hAnsiTheme="majorBidi" w:cstheme="majorBidi"/>
          <w:sz w:val="24"/>
          <w:szCs w:val="24"/>
        </w:rPr>
        <w:t>:</w:t>
      </w:r>
      <w:r w:rsidRPr="00604265">
        <w:rPr>
          <w:rFonts w:asciiTheme="majorBidi" w:eastAsia="Times New Roman" w:hAnsiTheme="majorBidi" w:cstheme="majorBidi"/>
          <w:sz w:val="24"/>
          <w:szCs w:val="24"/>
        </w:rPr>
        <w:t xml:space="preserve"> nuo Klaipėdos g. iki Vienuolyno g. </w:t>
      </w:r>
      <w:r>
        <w:rPr>
          <w:rFonts w:asciiTheme="majorBidi" w:eastAsia="Times New Roman" w:hAnsiTheme="majorBidi" w:cstheme="majorBidi"/>
          <w:sz w:val="24"/>
          <w:szCs w:val="24"/>
        </w:rPr>
        <w:t xml:space="preserve">1000 </w:t>
      </w:r>
      <w:r w:rsidRPr="00604265">
        <w:rPr>
          <w:rFonts w:asciiTheme="majorBidi" w:eastAsia="Times New Roman" w:hAnsiTheme="majorBidi" w:cstheme="majorBidi"/>
          <w:sz w:val="24"/>
          <w:szCs w:val="24"/>
        </w:rPr>
        <w:t>kv. m.;</w:t>
      </w:r>
    </w:p>
    <w:p w14:paraId="0EE71DFC" w14:textId="77777777" w:rsidR="00872662" w:rsidRPr="00604265" w:rsidRDefault="00872662" w:rsidP="00872662">
      <w:pPr>
        <w:numPr>
          <w:ilvl w:val="2"/>
          <w:numId w:val="28"/>
        </w:numPr>
        <w:spacing w:after="0" w:line="240" w:lineRule="atLeast"/>
        <w:contextualSpacing/>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 xml:space="preserve">Kęstučio a. šalia Giedraičių g. </w:t>
      </w:r>
      <w:r>
        <w:rPr>
          <w:rFonts w:asciiTheme="majorBidi" w:eastAsia="Times New Roman" w:hAnsiTheme="majorBidi" w:cstheme="majorBidi"/>
          <w:sz w:val="24"/>
          <w:szCs w:val="24"/>
        </w:rPr>
        <w:t>9</w:t>
      </w:r>
      <w:r w:rsidRPr="00604265">
        <w:rPr>
          <w:rFonts w:asciiTheme="majorBidi" w:eastAsia="Times New Roman" w:hAnsiTheme="majorBidi" w:cstheme="majorBidi"/>
          <w:sz w:val="24"/>
          <w:szCs w:val="24"/>
        </w:rPr>
        <w:t xml:space="preserve">00 kv. m; </w:t>
      </w:r>
    </w:p>
    <w:p w14:paraId="53760797" w14:textId="77777777" w:rsidR="00872662" w:rsidRPr="00604265" w:rsidRDefault="00872662" w:rsidP="00872662">
      <w:pPr>
        <w:numPr>
          <w:ilvl w:val="2"/>
          <w:numId w:val="28"/>
        </w:numPr>
        <w:spacing w:after="0" w:line="240" w:lineRule="atLeast"/>
        <w:contextualSpacing/>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šalia Kultūros centro 1350 kv. m.;</w:t>
      </w:r>
    </w:p>
    <w:p w14:paraId="720E0AC9" w14:textId="77777777" w:rsidR="00872662" w:rsidRPr="00604265" w:rsidRDefault="00872662" w:rsidP="00872662">
      <w:pPr>
        <w:numPr>
          <w:ilvl w:val="2"/>
          <w:numId w:val="28"/>
        </w:numPr>
        <w:spacing w:after="0" w:line="240" w:lineRule="atLeast"/>
        <w:contextualSpacing/>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šalia mokesčių inspekcijos ir Pakalnės g. kampą iki Pakalnės g. 36 sklypo ribos 1700 kv. m.;</w:t>
      </w:r>
    </w:p>
    <w:p w14:paraId="1FC0C68B" w14:textId="77777777" w:rsidR="00872662" w:rsidRPr="00604265" w:rsidRDefault="00872662" w:rsidP="00872662">
      <w:pPr>
        <w:numPr>
          <w:ilvl w:val="2"/>
          <w:numId w:val="28"/>
        </w:numPr>
        <w:spacing w:after="0" w:line="240" w:lineRule="atLeast"/>
        <w:contextualSpacing/>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 xml:space="preserve">Kęstučio aikštė </w:t>
      </w:r>
      <w:r>
        <w:rPr>
          <w:rFonts w:asciiTheme="majorBidi" w:eastAsia="Times New Roman" w:hAnsiTheme="majorBidi" w:cstheme="majorBidi"/>
          <w:sz w:val="24"/>
          <w:szCs w:val="24"/>
        </w:rPr>
        <w:t xml:space="preserve">1000 </w:t>
      </w:r>
      <w:r w:rsidRPr="00604265">
        <w:rPr>
          <w:rFonts w:asciiTheme="majorBidi" w:eastAsia="Times New Roman" w:hAnsiTheme="majorBidi" w:cstheme="majorBidi"/>
          <w:sz w:val="24"/>
          <w:szCs w:val="24"/>
        </w:rPr>
        <w:t>kv. m.,</w:t>
      </w:r>
    </w:p>
    <w:p w14:paraId="418D9059" w14:textId="77777777" w:rsidR="00872662" w:rsidRPr="00604265" w:rsidRDefault="00872662" w:rsidP="00872662">
      <w:pPr>
        <w:numPr>
          <w:ilvl w:val="2"/>
          <w:numId w:val="28"/>
        </w:numPr>
        <w:spacing w:after="0" w:line="240" w:lineRule="atLeast"/>
        <w:contextualSpacing/>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„Draugystės“ skveras </w:t>
      </w:r>
      <w:r w:rsidRPr="00604265">
        <w:rPr>
          <w:rFonts w:asciiTheme="majorBidi" w:eastAsia="Times New Roman" w:hAnsiTheme="majorBidi" w:cstheme="majorBidi"/>
          <w:sz w:val="24"/>
          <w:szCs w:val="24"/>
        </w:rPr>
        <w:t xml:space="preserve">prie muziejaus </w:t>
      </w:r>
      <w:r>
        <w:rPr>
          <w:rFonts w:asciiTheme="majorBidi" w:eastAsia="Times New Roman" w:hAnsiTheme="majorBidi" w:cstheme="majorBidi"/>
          <w:sz w:val="24"/>
          <w:szCs w:val="24"/>
        </w:rPr>
        <w:t>900</w:t>
      </w:r>
      <w:r w:rsidRPr="00604265">
        <w:rPr>
          <w:rFonts w:asciiTheme="majorBidi" w:eastAsia="Times New Roman" w:hAnsiTheme="majorBidi" w:cstheme="majorBidi"/>
          <w:sz w:val="24"/>
          <w:szCs w:val="24"/>
        </w:rPr>
        <w:t xml:space="preserve"> kv. m.;</w:t>
      </w:r>
    </w:p>
    <w:p w14:paraId="6EE7759B" w14:textId="77777777" w:rsidR="00872662" w:rsidRDefault="00872662" w:rsidP="00872662">
      <w:pPr>
        <w:numPr>
          <w:ilvl w:val="2"/>
          <w:numId w:val="28"/>
        </w:numPr>
        <w:spacing w:after="0" w:line="240" w:lineRule="atLeast"/>
        <w:contextualSpacing/>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 xml:space="preserve">Vilniaus g. ir Vytauto g. sankirtoje kampą 430 kv. m. </w:t>
      </w:r>
    </w:p>
    <w:p w14:paraId="40979BE4" w14:textId="77777777" w:rsidR="00872662" w:rsidRDefault="00872662" w:rsidP="00872662">
      <w:pPr>
        <w:numPr>
          <w:ilvl w:val="2"/>
          <w:numId w:val="28"/>
        </w:numPr>
        <w:spacing w:after="0" w:line="240" w:lineRule="atLeast"/>
        <w:contextualSpacing/>
        <w:jc w:val="both"/>
        <w:rPr>
          <w:rFonts w:asciiTheme="majorBidi" w:eastAsia="Times New Roman" w:hAnsiTheme="majorBidi" w:cstheme="majorBidi"/>
          <w:sz w:val="24"/>
          <w:szCs w:val="24"/>
        </w:rPr>
      </w:pPr>
      <w:r>
        <w:rPr>
          <w:rFonts w:asciiTheme="majorBidi" w:eastAsia="Times New Roman" w:hAnsiTheme="majorBidi" w:cstheme="majorBidi"/>
          <w:sz w:val="24"/>
          <w:szCs w:val="24"/>
        </w:rPr>
        <w:lastRenderedPageBreak/>
        <w:t xml:space="preserve">Vilniaus g. </w:t>
      </w:r>
      <w:r w:rsidRPr="00604265">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 xml:space="preserve">šlaitus šalia muziejaus 1170 kv. m </w:t>
      </w:r>
    </w:p>
    <w:p w14:paraId="497F4D50" w14:textId="78E0D6C3" w:rsidR="00DA512F" w:rsidRPr="00D35305" w:rsidRDefault="00DA512F" w:rsidP="00872662">
      <w:pPr>
        <w:numPr>
          <w:ilvl w:val="2"/>
          <w:numId w:val="28"/>
        </w:numPr>
        <w:spacing w:after="0" w:line="240" w:lineRule="atLeast"/>
        <w:contextualSpacing/>
        <w:jc w:val="both"/>
        <w:rPr>
          <w:rFonts w:asciiTheme="majorBidi" w:eastAsia="Times New Roman" w:hAnsiTheme="majorBidi" w:cstheme="majorBidi"/>
          <w:sz w:val="24"/>
          <w:szCs w:val="24"/>
        </w:rPr>
      </w:pPr>
      <w:r w:rsidRPr="00D35305">
        <w:rPr>
          <w:rFonts w:asciiTheme="majorBidi" w:eastAsia="Times New Roman" w:hAnsiTheme="majorBidi" w:cstheme="majorBidi"/>
          <w:sz w:val="24"/>
          <w:szCs w:val="24"/>
        </w:rPr>
        <w:t xml:space="preserve">Vilniaus g.  Bugenių sankirta </w:t>
      </w:r>
      <w:r w:rsidR="00D80953" w:rsidRPr="00D35305">
        <w:rPr>
          <w:rFonts w:asciiTheme="majorBidi" w:eastAsia="Times New Roman" w:hAnsiTheme="majorBidi" w:cstheme="majorBidi"/>
          <w:sz w:val="24"/>
          <w:szCs w:val="24"/>
        </w:rPr>
        <w:t>2210 kv. m.</w:t>
      </w:r>
    </w:p>
    <w:p w14:paraId="1F2FB457" w14:textId="6D1B31C7" w:rsidR="00DA512F" w:rsidRPr="00D35305" w:rsidRDefault="00DA512F" w:rsidP="00872662">
      <w:pPr>
        <w:numPr>
          <w:ilvl w:val="2"/>
          <w:numId w:val="28"/>
        </w:numPr>
        <w:spacing w:after="0" w:line="240" w:lineRule="atLeast"/>
        <w:contextualSpacing/>
        <w:jc w:val="both"/>
        <w:rPr>
          <w:rFonts w:asciiTheme="majorBidi" w:eastAsia="Times New Roman" w:hAnsiTheme="majorBidi" w:cstheme="majorBidi"/>
          <w:sz w:val="24"/>
          <w:szCs w:val="24"/>
        </w:rPr>
      </w:pPr>
      <w:r w:rsidRPr="00D35305">
        <w:rPr>
          <w:rFonts w:asciiTheme="majorBidi" w:eastAsia="Times New Roman" w:hAnsiTheme="majorBidi" w:cstheme="majorBidi"/>
          <w:sz w:val="24"/>
          <w:szCs w:val="24"/>
        </w:rPr>
        <w:t>Ramunių rožių sankirta</w:t>
      </w:r>
      <w:r w:rsidR="00D35305" w:rsidRPr="00D35305">
        <w:rPr>
          <w:rFonts w:asciiTheme="majorBidi" w:eastAsia="Times New Roman" w:hAnsiTheme="majorBidi" w:cstheme="majorBidi"/>
          <w:sz w:val="24"/>
          <w:szCs w:val="24"/>
        </w:rPr>
        <w:t xml:space="preserve"> 2200 kv. m</w:t>
      </w:r>
      <w:r w:rsidRPr="00D35305">
        <w:rPr>
          <w:rFonts w:asciiTheme="majorBidi" w:eastAsia="Times New Roman" w:hAnsiTheme="majorBidi" w:cstheme="majorBidi"/>
          <w:sz w:val="24"/>
          <w:szCs w:val="24"/>
        </w:rPr>
        <w:t>.</w:t>
      </w:r>
    </w:p>
    <w:p w14:paraId="134458EA" w14:textId="0BCFA375" w:rsidR="00872662" w:rsidRDefault="00872662" w:rsidP="00872662">
      <w:pPr>
        <w:numPr>
          <w:ilvl w:val="2"/>
          <w:numId w:val="28"/>
        </w:numPr>
        <w:spacing w:after="0" w:line="240" w:lineRule="atLeast"/>
        <w:contextualSpacing/>
        <w:jc w:val="both"/>
        <w:rPr>
          <w:rFonts w:asciiTheme="majorBidi" w:eastAsia="Times New Roman" w:hAnsiTheme="majorBidi" w:cstheme="majorBidi"/>
          <w:sz w:val="24"/>
          <w:szCs w:val="24"/>
        </w:rPr>
      </w:pPr>
      <w:r>
        <w:rPr>
          <w:rFonts w:asciiTheme="majorBidi" w:eastAsia="Times New Roman" w:hAnsiTheme="majorBidi" w:cstheme="majorBidi"/>
          <w:sz w:val="24"/>
          <w:szCs w:val="24"/>
        </w:rPr>
        <w:t>Vytauto g. š</w:t>
      </w:r>
      <w:r w:rsidRPr="00604265">
        <w:rPr>
          <w:rFonts w:asciiTheme="majorBidi" w:eastAsia="Times New Roman" w:hAnsiTheme="majorBidi" w:cstheme="majorBidi"/>
          <w:sz w:val="24"/>
          <w:szCs w:val="24"/>
        </w:rPr>
        <w:t>alia miesto bibliotekos skver</w:t>
      </w:r>
      <w:r>
        <w:rPr>
          <w:rFonts w:asciiTheme="majorBidi" w:eastAsia="Times New Roman" w:hAnsiTheme="majorBidi" w:cstheme="majorBidi"/>
          <w:sz w:val="24"/>
          <w:szCs w:val="24"/>
        </w:rPr>
        <w:t xml:space="preserve">ą ir kitoje gatvės pusėje skverą, šalia Vytauto g. 29 </w:t>
      </w:r>
      <w:r w:rsidRPr="00604265">
        <w:rPr>
          <w:rFonts w:asciiTheme="majorBidi" w:eastAsia="Times New Roman" w:hAnsiTheme="majorBidi" w:cstheme="majorBidi"/>
          <w:sz w:val="24"/>
          <w:szCs w:val="24"/>
        </w:rPr>
        <w:t xml:space="preserve"> </w:t>
      </w:r>
      <w:r w:rsidR="00A25AA7">
        <w:rPr>
          <w:rFonts w:asciiTheme="majorBidi" w:eastAsia="Times New Roman" w:hAnsiTheme="majorBidi" w:cstheme="majorBidi"/>
          <w:sz w:val="24"/>
          <w:szCs w:val="24"/>
        </w:rPr>
        <w:t>2000</w:t>
      </w:r>
      <w:r w:rsidRPr="00604265">
        <w:rPr>
          <w:rFonts w:asciiTheme="majorBidi" w:eastAsia="Times New Roman" w:hAnsiTheme="majorBidi" w:cstheme="majorBidi"/>
          <w:sz w:val="24"/>
          <w:szCs w:val="24"/>
        </w:rPr>
        <w:t xml:space="preserve"> kv. m.</w:t>
      </w:r>
    </w:p>
    <w:p w14:paraId="4013CFBE" w14:textId="77777777" w:rsidR="00872662" w:rsidRPr="00604265" w:rsidRDefault="00872662" w:rsidP="00872662">
      <w:pPr>
        <w:numPr>
          <w:ilvl w:val="2"/>
          <w:numId w:val="28"/>
        </w:numPr>
        <w:spacing w:after="0" w:line="240" w:lineRule="atLeast"/>
        <w:contextualSpacing/>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Skveras Klaipėdos ir Vasario 16-osios g. 2700 kv. m. </w:t>
      </w:r>
    </w:p>
    <w:p w14:paraId="2D9DA882" w14:textId="77777777" w:rsidR="00385D7A" w:rsidRPr="00604265" w:rsidRDefault="00385D7A" w:rsidP="0084317F">
      <w:pPr>
        <w:spacing w:after="0" w:line="240" w:lineRule="atLeast"/>
        <w:ind w:firstLine="720"/>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5.9. nušienauti I, II, III grupės teritorijų už šaligatvių ir už gatvės briaunos esanči</w:t>
      </w:r>
      <w:r w:rsidR="0084317F" w:rsidRPr="00604265">
        <w:rPr>
          <w:rFonts w:asciiTheme="majorBidi" w:eastAsia="Times New Roman" w:hAnsiTheme="majorBidi" w:cstheme="majorBidi"/>
          <w:sz w:val="24"/>
          <w:szCs w:val="24"/>
        </w:rPr>
        <w:t>a</w:t>
      </w:r>
      <w:r w:rsidRPr="00604265">
        <w:rPr>
          <w:rFonts w:asciiTheme="majorBidi" w:eastAsia="Times New Roman" w:hAnsiTheme="majorBidi" w:cstheme="majorBidi"/>
          <w:sz w:val="24"/>
          <w:szCs w:val="24"/>
        </w:rPr>
        <w:t xml:space="preserve">s </w:t>
      </w:r>
      <w:r w:rsidR="0084317F" w:rsidRPr="00604265">
        <w:rPr>
          <w:rFonts w:asciiTheme="majorBidi" w:eastAsia="Times New Roman" w:hAnsiTheme="majorBidi" w:cstheme="majorBidi"/>
          <w:sz w:val="24"/>
          <w:szCs w:val="24"/>
        </w:rPr>
        <w:t xml:space="preserve">šalikeles </w:t>
      </w:r>
      <w:r w:rsidRPr="00604265">
        <w:rPr>
          <w:rFonts w:asciiTheme="majorBidi" w:eastAsia="Times New Roman" w:hAnsiTheme="majorBidi" w:cstheme="majorBidi"/>
          <w:sz w:val="24"/>
          <w:szCs w:val="24"/>
        </w:rPr>
        <w:t>iki 4 m. pločio</w:t>
      </w:r>
      <w:r w:rsidR="00BF1E89" w:rsidRPr="00604265">
        <w:rPr>
          <w:rFonts w:asciiTheme="majorBidi" w:eastAsia="Times New Roman" w:hAnsiTheme="majorBidi" w:cstheme="majorBidi"/>
          <w:sz w:val="24"/>
          <w:szCs w:val="24"/>
        </w:rPr>
        <w:t xml:space="preserve">. </w:t>
      </w:r>
      <w:r w:rsidR="00A806B9" w:rsidRPr="00604265">
        <w:rPr>
          <w:rFonts w:asciiTheme="majorBidi" w:eastAsia="Times New Roman" w:hAnsiTheme="majorBidi" w:cstheme="majorBidi"/>
          <w:sz w:val="24"/>
          <w:szCs w:val="24"/>
        </w:rPr>
        <w:t>Šalikelių ž</w:t>
      </w:r>
      <w:r w:rsidR="00BF1E89" w:rsidRPr="00604265">
        <w:rPr>
          <w:rFonts w:asciiTheme="majorBidi" w:eastAsia="Times New Roman" w:hAnsiTheme="majorBidi" w:cstheme="majorBidi"/>
          <w:sz w:val="24"/>
          <w:szCs w:val="24"/>
        </w:rPr>
        <w:t>olės aukštis neturi būti aukštes</w:t>
      </w:r>
      <w:r w:rsidR="00E33B94" w:rsidRPr="00604265">
        <w:rPr>
          <w:rFonts w:asciiTheme="majorBidi" w:eastAsia="Times New Roman" w:hAnsiTheme="majorBidi" w:cstheme="majorBidi"/>
          <w:sz w:val="24"/>
          <w:szCs w:val="24"/>
        </w:rPr>
        <w:t>n</w:t>
      </w:r>
      <w:r w:rsidR="00BF1E89" w:rsidRPr="00604265">
        <w:rPr>
          <w:rFonts w:asciiTheme="majorBidi" w:eastAsia="Times New Roman" w:hAnsiTheme="majorBidi" w:cstheme="majorBidi"/>
          <w:sz w:val="24"/>
          <w:szCs w:val="24"/>
        </w:rPr>
        <w:t>is</w:t>
      </w:r>
      <w:r w:rsidR="00E33B94" w:rsidRPr="00604265">
        <w:rPr>
          <w:rFonts w:asciiTheme="majorBidi" w:eastAsia="Times New Roman" w:hAnsiTheme="majorBidi" w:cstheme="majorBidi"/>
          <w:sz w:val="24"/>
          <w:szCs w:val="24"/>
        </w:rPr>
        <w:t xml:space="preserve"> </w:t>
      </w:r>
      <w:r w:rsidR="00A806B9" w:rsidRPr="00604265">
        <w:rPr>
          <w:rFonts w:asciiTheme="majorBidi" w:eastAsia="Times New Roman" w:hAnsiTheme="majorBidi" w:cstheme="majorBidi"/>
          <w:sz w:val="24"/>
          <w:szCs w:val="24"/>
        </w:rPr>
        <w:t xml:space="preserve">negu 10 cm. </w:t>
      </w:r>
    </w:p>
    <w:p w14:paraId="14565593" w14:textId="77777777" w:rsidR="00385D7A" w:rsidRPr="00604265" w:rsidRDefault="00385D7A" w:rsidP="00A806B9">
      <w:pPr>
        <w:spacing w:after="0" w:line="240" w:lineRule="atLeast"/>
        <w:ind w:firstLine="720"/>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5.10. nušienauti I,  II, III grupės gatvių sankirtose, esančias žalios vejos saleles</w:t>
      </w:r>
      <w:r w:rsidR="00A806B9" w:rsidRPr="00604265">
        <w:rPr>
          <w:rFonts w:asciiTheme="majorBidi" w:eastAsia="Times New Roman" w:hAnsiTheme="majorBidi" w:cstheme="majorBidi"/>
          <w:sz w:val="24"/>
          <w:szCs w:val="24"/>
        </w:rPr>
        <w:t>.</w:t>
      </w:r>
      <w:r w:rsidRPr="00604265">
        <w:rPr>
          <w:rFonts w:asciiTheme="majorBidi" w:eastAsia="Times New Roman" w:hAnsiTheme="majorBidi" w:cstheme="majorBidi"/>
          <w:sz w:val="24"/>
          <w:szCs w:val="24"/>
        </w:rPr>
        <w:t xml:space="preserve"> </w:t>
      </w:r>
      <w:r w:rsidR="00A806B9" w:rsidRPr="00604265">
        <w:rPr>
          <w:rFonts w:asciiTheme="majorBidi" w:eastAsia="Times New Roman" w:hAnsiTheme="majorBidi" w:cstheme="majorBidi"/>
          <w:sz w:val="24"/>
          <w:szCs w:val="24"/>
        </w:rPr>
        <w:t>Žolės aukštis neturi būti aukštesnis negu 10 cm.</w:t>
      </w:r>
    </w:p>
    <w:p w14:paraId="4F1DB3C8" w14:textId="77777777" w:rsidR="00385D7A" w:rsidRPr="00604265" w:rsidRDefault="00385D7A" w:rsidP="00A806B9">
      <w:pPr>
        <w:spacing w:after="0" w:line="240" w:lineRule="atLeast"/>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 xml:space="preserve">            5.11. nušienauti žolę po 4 metrus nuo kelio briaunos</w:t>
      </w:r>
      <w:r w:rsidR="00A806B9" w:rsidRPr="00604265">
        <w:rPr>
          <w:rFonts w:asciiTheme="majorBidi" w:eastAsia="Times New Roman" w:hAnsiTheme="majorBidi" w:cstheme="majorBidi"/>
          <w:sz w:val="24"/>
          <w:szCs w:val="24"/>
        </w:rPr>
        <w:t>. Žolės aukštis neturi būti aukštesnis negu 10 cm.</w:t>
      </w:r>
      <w:r w:rsidRPr="00604265">
        <w:rPr>
          <w:rFonts w:asciiTheme="majorBidi" w:eastAsia="Times New Roman" w:hAnsiTheme="majorBidi" w:cstheme="majorBidi"/>
          <w:sz w:val="24"/>
          <w:szCs w:val="24"/>
        </w:rPr>
        <w:t>:</w:t>
      </w:r>
    </w:p>
    <w:p w14:paraId="4186CF28" w14:textId="77777777" w:rsidR="00385D7A" w:rsidRPr="00604265" w:rsidRDefault="00385D7A" w:rsidP="00385D7A">
      <w:pPr>
        <w:numPr>
          <w:ilvl w:val="2"/>
          <w:numId w:val="23"/>
        </w:numPr>
        <w:spacing w:after="0" w:line="240" w:lineRule="atLeast"/>
        <w:contextualSpacing/>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Žiedo gatvėje abi puses, nuo sankirtos su Deltuvos g. iki Daukanto g.;</w:t>
      </w:r>
    </w:p>
    <w:p w14:paraId="6BC600A7" w14:textId="77777777" w:rsidR="00385D7A" w:rsidRPr="00604265" w:rsidRDefault="00385D7A" w:rsidP="00385D7A">
      <w:pPr>
        <w:numPr>
          <w:ilvl w:val="2"/>
          <w:numId w:val="23"/>
        </w:numPr>
        <w:spacing w:after="0" w:line="240" w:lineRule="atLeast"/>
        <w:contextualSpacing/>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Ramygalos g. abi puses,  nuo sankirtos su  Žiedo g. iki apvažiavimo žiedo;</w:t>
      </w:r>
    </w:p>
    <w:p w14:paraId="2613FFAE" w14:textId="77777777" w:rsidR="00385D7A" w:rsidRPr="00604265" w:rsidRDefault="00385D7A" w:rsidP="00385D7A">
      <w:pPr>
        <w:numPr>
          <w:ilvl w:val="2"/>
          <w:numId w:val="23"/>
        </w:numPr>
        <w:spacing w:after="0" w:line="240" w:lineRule="atLeast"/>
        <w:contextualSpacing/>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 xml:space="preserve">abi puses nuo P/C „Eifelis“ iki automagistralės; </w:t>
      </w:r>
    </w:p>
    <w:p w14:paraId="6844772C" w14:textId="77777777" w:rsidR="00385D7A" w:rsidRPr="00604265" w:rsidRDefault="00385D7A" w:rsidP="00385D7A">
      <w:pPr>
        <w:numPr>
          <w:ilvl w:val="2"/>
          <w:numId w:val="23"/>
        </w:numPr>
        <w:spacing w:after="0" w:line="240" w:lineRule="atLeast"/>
        <w:contextualSpacing/>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 xml:space="preserve">Kauno g. abi puses, nuo sankirtos su </w:t>
      </w:r>
      <w:proofErr w:type="spellStart"/>
      <w:r w:rsidRPr="00604265">
        <w:rPr>
          <w:rFonts w:asciiTheme="majorBidi" w:eastAsia="Times New Roman" w:hAnsiTheme="majorBidi" w:cstheme="majorBidi"/>
          <w:sz w:val="24"/>
          <w:szCs w:val="24"/>
        </w:rPr>
        <w:t>Garseniškių</w:t>
      </w:r>
      <w:proofErr w:type="spellEnd"/>
      <w:r w:rsidRPr="00604265">
        <w:rPr>
          <w:rFonts w:asciiTheme="majorBidi" w:eastAsia="Times New Roman" w:hAnsiTheme="majorBidi" w:cstheme="majorBidi"/>
          <w:sz w:val="24"/>
          <w:szCs w:val="24"/>
        </w:rPr>
        <w:t xml:space="preserve"> g., iki ženklo „Ukmergė“;</w:t>
      </w:r>
    </w:p>
    <w:p w14:paraId="259CBF55" w14:textId="77777777" w:rsidR="00385D7A" w:rsidRPr="00D35305" w:rsidRDefault="00385D7A" w:rsidP="00385D7A">
      <w:pPr>
        <w:numPr>
          <w:ilvl w:val="2"/>
          <w:numId w:val="23"/>
        </w:numPr>
        <w:spacing w:after="0" w:line="240" w:lineRule="atLeast"/>
        <w:contextualSpacing/>
        <w:jc w:val="both"/>
        <w:rPr>
          <w:rFonts w:asciiTheme="majorBidi" w:eastAsia="Times New Roman" w:hAnsiTheme="majorBidi" w:cstheme="majorBidi"/>
          <w:sz w:val="24"/>
          <w:szCs w:val="24"/>
        </w:rPr>
      </w:pPr>
      <w:r w:rsidRPr="00D35305">
        <w:rPr>
          <w:rFonts w:asciiTheme="majorBidi" w:eastAsia="Times New Roman" w:hAnsiTheme="majorBidi" w:cstheme="majorBidi"/>
          <w:sz w:val="24"/>
          <w:szCs w:val="24"/>
        </w:rPr>
        <w:t xml:space="preserve">vieną pusę  Gedimino g. nuo sankirtos su Purienų g., iki ženklo „Ukmergė“.  </w:t>
      </w:r>
    </w:p>
    <w:p w14:paraId="0964EC62" w14:textId="77777777" w:rsidR="00385D7A" w:rsidRPr="00D35305" w:rsidRDefault="00385D7A" w:rsidP="00B94703">
      <w:pPr>
        <w:spacing w:after="0" w:line="240" w:lineRule="atLeast"/>
        <w:ind w:left="144" w:firstLine="1296"/>
        <w:jc w:val="both"/>
        <w:rPr>
          <w:rFonts w:asciiTheme="majorBidi" w:eastAsia="Times New Roman" w:hAnsiTheme="majorBidi" w:cstheme="majorBidi"/>
          <w:sz w:val="24"/>
          <w:szCs w:val="24"/>
        </w:rPr>
      </w:pPr>
      <w:r w:rsidRPr="00D35305">
        <w:rPr>
          <w:rFonts w:asciiTheme="majorBidi" w:eastAsia="Times New Roman" w:hAnsiTheme="majorBidi" w:cstheme="majorBidi"/>
          <w:sz w:val="24"/>
          <w:szCs w:val="24"/>
        </w:rPr>
        <w:t>5.</w:t>
      </w:r>
      <w:r w:rsidR="00B94703" w:rsidRPr="00D35305">
        <w:rPr>
          <w:rFonts w:asciiTheme="majorBidi" w:eastAsia="Times New Roman" w:hAnsiTheme="majorBidi" w:cstheme="majorBidi"/>
          <w:sz w:val="24"/>
          <w:szCs w:val="24"/>
        </w:rPr>
        <w:t>11.6</w:t>
      </w:r>
      <w:r w:rsidRPr="00D35305">
        <w:rPr>
          <w:rFonts w:asciiTheme="majorBidi" w:eastAsia="Times New Roman" w:hAnsiTheme="majorBidi" w:cstheme="majorBidi"/>
          <w:sz w:val="24"/>
          <w:szCs w:val="24"/>
        </w:rPr>
        <w:t>.  nušienauti po 4 metrus iš abiejų pusių nuo 4 iki 6 kartų prie pėsčiųjų takų:</w:t>
      </w:r>
    </w:p>
    <w:p w14:paraId="7FCD3088" w14:textId="77777777" w:rsidR="00385D7A" w:rsidRPr="00D35305" w:rsidRDefault="00B94703" w:rsidP="00B94703">
      <w:pPr>
        <w:spacing w:after="0" w:line="240" w:lineRule="atLeast"/>
        <w:contextualSpacing/>
        <w:jc w:val="both"/>
        <w:rPr>
          <w:rFonts w:asciiTheme="majorBidi" w:eastAsia="Times New Roman" w:hAnsiTheme="majorBidi" w:cstheme="majorBidi"/>
          <w:sz w:val="24"/>
          <w:szCs w:val="24"/>
        </w:rPr>
      </w:pPr>
      <w:r w:rsidRPr="00D35305">
        <w:rPr>
          <w:rFonts w:asciiTheme="majorBidi" w:eastAsia="Times New Roman" w:hAnsiTheme="majorBidi" w:cstheme="majorBidi"/>
          <w:sz w:val="24"/>
          <w:szCs w:val="24"/>
        </w:rPr>
        <w:t xml:space="preserve">                        5.11.7. </w:t>
      </w:r>
      <w:r w:rsidR="00385D7A" w:rsidRPr="00D35305">
        <w:rPr>
          <w:rFonts w:asciiTheme="majorBidi" w:eastAsia="Times New Roman" w:hAnsiTheme="majorBidi" w:cstheme="majorBidi"/>
          <w:sz w:val="24"/>
          <w:szCs w:val="24"/>
        </w:rPr>
        <w:t xml:space="preserve">Vilniaus g. iki Pašilės g.; </w:t>
      </w:r>
    </w:p>
    <w:p w14:paraId="7DCBD5CD" w14:textId="77777777" w:rsidR="00385D7A" w:rsidRPr="00D35305" w:rsidRDefault="00B94703" w:rsidP="00B94703">
      <w:pPr>
        <w:spacing w:after="0" w:line="240" w:lineRule="atLeast"/>
        <w:contextualSpacing/>
        <w:jc w:val="both"/>
        <w:rPr>
          <w:rFonts w:asciiTheme="majorBidi" w:eastAsia="Times New Roman" w:hAnsiTheme="majorBidi" w:cstheme="majorBidi"/>
          <w:sz w:val="24"/>
          <w:szCs w:val="24"/>
        </w:rPr>
      </w:pPr>
      <w:r w:rsidRPr="00D35305">
        <w:rPr>
          <w:rFonts w:asciiTheme="majorBidi" w:eastAsia="Times New Roman" w:hAnsiTheme="majorBidi" w:cstheme="majorBidi"/>
          <w:sz w:val="24"/>
          <w:szCs w:val="24"/>
        </w:rPr>
        <w:t xml:space="preserve">                        5.11.8. </w:t>
      </w:r>
      <w:r w:rsidR="00385D7A" w:rsidRPr="00D35305">
        <w:rPr>
          <w:rFonts w:asciiTheme="majorBidi" w:eastAsia="Times New Roman" w:hAnsiTheme="majorBidi" w:cstheme="majorBidi"/>
          <w:sz w:val="24"/>
          <w:szCs w:val="24"/>
        </w:rPr>
        <w:t>nuo P/C „Eifelis“ iki automagistralės</w:t>
      </w:r>
      <w:r w:rsidRPr="00D35305">
        <w:rPr>
          <w:rFonts w:asciiTheme="majorBidi" w:eastAsia="Times New Roman" w:hAnsiTheme="majorBidi" w:cstheme="majorBidi"/>
          <w:sz w:val="24"/>
          <w:szCs w:val="24"/>
        </w:rPr>
        <w:t>;</w:t>
      </w:r>
    </w:p>
    <w:p w14:paraId="0FD6182E" w14:textId="028DCDF7" w:rsidR="001F045A" w:rsidRPr="00D35305" w:rsidRDefault="00B94703" w:rsidP="00B94703">
      <w:pPr>
        <w:spacing w:after="0" w:line="240" w:lineRule="atLeast"/>
        <w:contextualSpacing/>
        <w:jc w:val="both"/>
        <w:rPr>
          <w:rFonts w:asciiTheme="majorBidi" w:eastAsia="Times New Roman" w:hAnsiTheme="majorBidi" w:cstheme="majorBidi"/>
          <w:sz w:val="24"/>
          <w:szCs w:val="24"/>
        </w:rPr>
      </w:pPr>
      <w:r w:rsidRPr="00D35305">
        <w:rPr>
          <w:rFonts w:asciiTheme="majorBidi" w:eastAsia="Times New Roman" w:hAnsiTheme="majorBidi" w:cstheme="majorBidi"/>
          <w:sz w:val="24"/>
          <w:szCs w:val="24"/>
        </w:rPr>
        <w:t xml:space="preserve">                        5.11.9. </w:t>
      </w:r>
      <w:r w:rsidR="001F045A" w:rsidRPr="00D35305">
        <w:rPr>
          <w:rFonts w:asciiTheme="majorBidi" w:eastAsia="Times New Roman" w:hAnsiTheme="majorBidi" w:cstheme="majorBidi"/>
          <w:sz w:val="24"/>
          <w:szCs w:val="24"/>
        </w:rPr>
        <w:t>nuo Paupio g.</w:t>
      </w:r>
      <w:r w:rsidR="00A85D89" w:rsidRPr="00D35305">
        <w:rPr>
          <w:rFonts w:asciiTheme="majorBidi" w:eastAsia="Times New Roman" w:hAnsiTheme="majorBidi" w:cstheme="majorBidi"/>
          <w:sz w:val="24"/>
          <w:szCs w:val="24"/>
        </w:rPr>
        <w:t xml:space="preserve"> </w:t>
      </w:r>
      <w:proofErr w:type="spellStart"/>
      <w:r w:rsidR="00A85D89" w:rsidRPr="00D35305">
        <w:rPr>
          <w:rFonts w:asciiTheme="majorBidi" w:eastAsia="Times New Roman" w:hAnsiTheme="majorBidi" w:cstheme="majorBidi"/>
          <w:sz w:val="24"/>
          <w:szCs w:val="24"/>
        </w:rPr>
        <w:t>Mirabelių</w:t>
      </w:r>
      <w:proofErr w:type="spellEnd"/>
      <w:r w:rsidR="00A85D89" w:rsidRPr="00D35305">
        <w:rPr>
          <w:rFonts w:asciiTheme="majorBidi" w:eastAsia="Times New Roman" w:hAnsiTheme="majorBidi" w:cstheme="majorBidi"/>
          <w:sz w:val="24"/>
          <w:szCs w:val="24"/>
        </w:rPr>
        <w:t xml:space="preserve"> tako pradžios</w:t>
      </w:r>
      <w:r w:rsidR="001F045A" w:rsidRPr="00D35305">
        <w:rPr>
          <w:rFonts w:asciiTheme="majorBidi" w:eastAsia="Times New Roman" w:hAnsiTheme="majorBidi" w:cstheme="majorBidi"/>
          <w:sz w:val="24"/>
          <w:szCs w:val="24"/>
        </w:rPr>
        <w:t xml:space="preserve"> iki pėsčiųjų tilto per Šventosios upę</w:t>
      </w:r>
      <w:r w:rsidR="00661C81" w:rsidRPr="00D35305">
        <w:rPr>
          <w:rFonts w:asciiTheme="majorBidi" w:eastAsia="Times New Roman" w:hAnsiTheme="majorBidi" w:cstheme="majorBidi"/>
          <w:sz w:val="24"/>
          <w:szCs w:val="24"/>
        </w:rPr>
        <w:t xml:space="preserve"> ir </w:t>
      </w:r>
      <w:r w:rsidR="00A85D89" w:rsidRPr="00D35305">
        <w:rPr>
          <w:rFonts w:asciiTheme="majorBidi" w:eastAsia="Times New Roman" w:hAnsiTheme="majorBidi" w:cstheme="majorBidi"/>
          <w:sz w:val="24"/>
          <w:szCs w:val="24"/>
        </w:rPr>
        <w:t>už</w:t>
      </w:r>
      <w:r w:rsidR="00661C81" w:rsidRPr="00D35305">
        <w:rPr>
          <w:rFonts w:asciiTheme="majorBidi" w:eastAsia="Times New Roman" w:hAnsiTheme="majorBidi" w:cstheme="majorBidi"/>
          <w:sz w:val="24"/>
          <w:szCs w:val="24"/>
        </w:rPr>
        <w:t xml:space="preserve"> pėsčiųjų tilto.</w:t>
      </w:r>
      <w:r w:rsidR="001F045A" w:rsidRPr="00D35305">
        <w:rPr>
          <w:rFonts w:asciiTheme="majorBidi" w:eastAsia="Times New Roman" w:hAnsiTheme="majorBidi" w:cstheme="majorBidi"/>
          <w:sz w:val="24"/>
          <w:szCs w:val="24"/>
        </w:rPr>
        <w:t xml:space="preserve"> </w:t>
      </w:r>
    </w:p>
    <w:p w14:paraId="107BDB82" w14:textId="37A880CD" w:rsidR="00F556A2" w:rsidRPr="00E03DE2" w:rsidRDefault="00F556A2" w:rsidP="00B94703">
      <w:pPr>
        <w:spacing w:after="0" w:line="240" w:lineRule="atLeast"/>
        <w:contextualSpacing/>
        <w:jc w:val="both"/>
        <w:rPr>
          <w:rFonts w:asciiTheme="majorBidi" w:eastAsia="Times New Roman" w:hAnsiTheme="majorBidi" w:cstheme="majorBidi"/>
          <w:sz w:val="24"/>
          <w:szCs w:val="24"/>
        </w:rPr>
      </w:pPr>
      <w:r w:rsidRPr="00D35305">
        <w:rPr>
          <w:rFonts w:asciiTheme="majorBidi" w:eastAsia="Times New Roman" w:hAnsiTheme="majorBidi" w:cstheme="majorBidi"/>
          <w:sz w:val="24"/>
          <w:szCs w:val="24"/>
        </w:rPr>
        <w:t xml:space="preserve">                        5.</w:t>
      </w:r>
      <w:r w:rsidRPr="00E03DE2">
        <w:rPr>
          <w:rFonts w:asciiTheme="majorBidi" w:eastAsia="Times New Roman" w:hAnsiTheme="majorBidi" w:cstheme="majorBidi"/>
          <w:sz w:val="24"/>
          <w:szCs w:val="24"/>
        </w:rPr>
        <w:t xml:space="preserve">11.10. </w:t>
      </w:r>
      <w:r w:rsidR="00FC6F36" w:rsidRPr="00E03DE2">
        <w:rPr>
          <w:rFonts w:asciiTheme="majorBidi" w:eastAsia="Times New Roman" w:hAnsiTheme="majorBidi" w:cstheme="majorBidi"/>
          <w:sz w:val="24"/>
          <w:szCs w:val="24"/>
        </w:rPr>
        <w:t>S</w:t>
      </w:r>
      <w:r w:rsidR="00D203DA" w:rsidRPr="00E03DE2">
        <w:rPr>
          <w:rFonts w:asciiTheme="majorBidi" w:eastAsia="Times New Roman" w:hAnsiTheme="majorBidi" w:cstheme="majorBidi"/>
          <w:sz w:val="24"/>
          <w:szCs w:val="24"/>
        </w:rPr>
        <w:t>eniūnijos nurodym</w:t>
      </w:r>
      <w:r w:rsidR="00FC6F36" w:rsidRPr="00E03DE2">
        <w:rPr>
          <w:rFonts w:asciiTheme="majorBidi" w:eastAsia="Times New Roman" w:hAnsiTheme="majorBidi" w:cstheme="majorBidi"/>
          <w:sz w:val="24"/>
          <w:szCs w:val="24"/>
        </w:rPr>
        <w:t>u</w:t>
      </w:r>
      <w:r w:rsidR="00D203DA" w:rsidRPr="00E03DE2">
        <w:rPr>
          <w:rFonts w:asciiTheme="majorBidi" w:eastAsia="Times New Roman" w:hAnsiTheme="majorBidi" w:cstheme="majorBidi"/>
          <w:sz w:val="24"/>
          <w:szCs w:val="24"/>
        </w:rPr>
        <w:t xml:space="preserve"> </w:t>
      </w:r>
      <w:r w:rsidRPr="00E03DE2">
        <w:rPr>
          <w:rFonts w:asciiTheme="majorBidi" w:eastAsia="Times New Roman" w:hAnsiTheme="majorBidi" w:cstheme="majorBidi"/>
          <w:sz w:val="24"/>
          <w:szCs w:val="24"/>
        </w:rPr>
        <w:t xml:space="preserve">nušienauti žolę gyvenamuosiuose Žolių, </w:t>
      </w:r>
      <w:r w:rsidR="00544604" w:rsidRPr="00E03DE2">
        <w:rPr>
          <w:rFonts w:asciiTheme="majorBidi" w:eastAsia="Times New Roman" w:hAnsiTheme="majorBidi" w:cstheme="majorBidi"/>
          <w:sz w:val="24"/>
          <w:szCs w:val="24"/>
        </w:rPr>
        <w:t xml:space="preserve">Šlapių, </w:t>
      </w:r>
      <w:r w:rsidRPr="00E03DE2">
        <w:rPr>
          <w:rFonts w:asciiTheme="majorBidi" w:eastAsia="Times New Roman" w:hAnsiTheme="majorBidi" w:cstheme="majorBidi"/>
          <w:sz w:val="24"/>
          <w:szCs w:val="24"/>
        </w:rPr>
        <w:t xml:space="preserve">Gėlių, </w:t>
      </w:r>
      <w:proofErr w:type="spellStart"/>
      <w:r w:rsidRPr="00E03DE2">
        <w:rPr>
          <w:rFonts w:asciiTheme="majorBidi" w:eastAsia="Times New Roman" w:hAnsiTheme="majorBidi" w:cstheme="majorBidi"/>
          <w:sz w:val="24"/>
          <w:szCs w:val="24"/>
        </w:rPr>
        <w:t>Krekšlių</w:t>
      </w:r>
      <w:proofErr w:type="spellEnd"/>
      <w:r w:rsidRPr="00E03DE2">
        <w:rPr>
          <w:rFonts w:asciiTheme="majorBidi" w:eastAsia="Times New Roman" w:hAnsiTheme="majorBidi" w:cstheme="majorBidi"/>
          <w:sz w:val="24"/>
          <w:szCs w:val="24"/>
        </w:rPr>
        <w:t xml:space="preserve">, </w:t>
      </w:r>
      <w:r w:rsidR="00D203DA" w:rsidRPr="00E03DE2">
        <w:rPr>
          <w:rFonts w:asciiTheme="majorBidi" w:eastAsia="Times New Roman" w:hAnsiTheme="majorBidi" w:cstheme="majorBidi"/>
          <w:sz w:val="24"/>
          <w:szCs w:val="24"/>
        </w:rPr>
        <w:t>Užupio</w:t>
      </w:r>
      <w:r w:rsidRPr="00E03DE2">
        <w:rPr>
          <w:rFonts w:asciiTheme="majorBidi" w:eastAsia="Times New Roman" w:hAnsiTheme="majorBidi" w:cstheme="majorBidi"/>
          <w:sz w:val="24"/>
          <w:szCs w:val="24"/>
        </w:rPr>
        <w:t xml:space="preserve"> rajonuose iki 4 m. šalia kelio</w:t>
      </w:r>
      <w:r w:rsidR="00544604" w:rsidRPr="00E03DE2">
        <w:rPr>
          <w:rFonts w:asciiTheme="majorBidi" w:eastAsia="Times New Roman" w:hAnsiTheme="majorBidi" w:cstheme="majorBidi"/>
          <w:sz w:val="24"/>
          <w:szCs w:val="24"/>
        </w:rPr>
        <w:t>.</w:t>
      </w:r>
      <w:r w:rsidRPr="00E03DE2">
        <w:rPr>
          <w:rFonts w:asciiTheme="majorBidi" w:eastAsia="Times New Roman" w:hAnsiTheme="majorBidi" w:cstheme="majorBidi"/>
          <w:sz w:val="24"/>
          <w:szCs w:val="24"/>
        </w:rPr>
        <w:t xml:space="preserve"> </w:t>
      </w:r>
    </w:p>
    <w:p w14:paraId="3ED8A7D5" w14:textId="262ECD3A" w:rsidR="00667B02" w:rsidRPr="00E03DE2" w:rsidRDefault="00667B02" w:rsidP="00B94703">
      <w:pPr>
        <w:spacing w:after="0" w:line="240" w:lineRule="atLeast"/>
        <w:contextualSpacing/>
        <w:jc w:val="both"/>
        <w:rPr>
          <w:rFonts w:asciiTheme="majorBidi" w:eastAsia="Times New Roman" w:hAnsiTheme="majorBidi" w:cstheme="majorBidi"/>
          <w:sz w:val="24"/>
          <w:szCs w:val="24"/>
        </w:rPr>
      </w:pPr>
      <w:r w:rsidRPr="00E03DE2">
        <w:rPr>
          <w:rFonts w:asciiTheme="majorBidi" w:eastAsia="Times New Roman" w:hAnsiTheme="majorBidi" w:cstheme="majorBidi"/>
          <w:sz w:val="24"/>
          <w:szCs w:val="24"/>
        </w:rPr>
        <w:t xml:space="preserve">           5.12</w:t>
      </w:r>
      <w:r w:rsidR="00975AF5" w:rsidRPr="00E03DE2">
        <w:rPr>
          <w:rFonts w:asciiTheme="majorBidi" w:eastAsia="Times New Roman" w:hAnsiTheme="majorBidi" w:cstheme="majorBidi"/>
          <w:sz w:val="24"/>
          <w:szCs w:val="24"/>
        </w:rPr>
        <w:t>.</w:t>
      </w:r>
      <w:r w:rsidRPr="00E03DE2">
        <w:rPr>
          <w:rFonts w:asciiTheme="majorBidi" w:eastAsia="Times New Roman" w:hAnsiTheme="majorBidi" w:cstheme="majorBidi"/>
          <w:sz w:val="24"/>
          <w:szCs w:val="24"/>
        </w:rPr>
        <w:t xml:space="preserve"> Seniūnijos nurodymu - miesto švenčių dienomis</w:t>
      </w:r>
      <w:r w:rsidR="00FC6F36" w:rsidRPr="00E03DE2">
        <w:rPr>
          <w:rFonts w:asciiTheme="majorBidi" w:eastAsia="Times New Roman" w:hAnsiTheme="majorBidi" w:cstheme="majorBidi"/>
          <w:sz w:val="24"/>
          <w:szCs w:val="24"/>
        </w:rPr>
        <w:t xml:space="preserve"> organizuoti</w:t>
      </w:r>
      <w:r w:rsidRPr="00E03DE2">
        <w:rPr>
          <w:rFonts w:asciiTheme="majorBidi" w:eastAsia="Times New Roman" w:hAnsiTheme="majorBidi" w:cstheme="majorBidi"/>
          <w:sz w:val="24"/>
          <w:szCs w:val="24"/>
        </w:rPr>
        <w:t xml:space="preserve"> miesto tvarky</w:t>
      </w:r>
      <w:r w:rsidR="00FC6F36" w:rsidRPr="00E03DE2">
        <w:rPr>
          <w:rFonts w:asciiTheme="majorBidi" w:eastAsia="Times New Roman" w:hAnsiTheme="majorBidi" w:cstheme="majorBidi"/>
          <w:sz w:val="24"/>
          <w:szCs w:val="24"/>
        </w:rPr>
        <w:t>mą</w:t>
      </w:r>
      <w:r w:rsidRPr="00E03DE2">
        <w:rPr>
          <w:rFonts w:asciiTheme="majorBidi" w:eastAsia="Times New Roman" w:hAnsiTheme="majorBidi" w:cstheme="majorBidi"/>
          <w:sz w:val="24"/>
          <w:szCs w:val="24"/>
        </w:rPr>
        <w:t xml:space="preserve"> budėjimo režimu.</w:t>
      </w:r>
    </w:p>
    <w:p w14:paraId="07CDAA2F" w14:textId="201D7220" w:rsidR="00975AF5" w:rsidRDefault="00975AF5" w:rsidP="00B94703">
      <w:pPr>
        <w:spacing w:after="0" w:line="240" w:lineRule="atLeast"/>
        <w:contextualSpacing/>
        <w:jc w:val="both"/>
        <w:rPr>
          <w:rFonts w:asciiTheme="majorBidi" w:eastAsia="Times New Roman" w:hAnsiTheme="majorBidi" w:cstheme="majorBidi"/>
          <w:color w:val="EE0000"/>
          <w:sz w:val="24"/>
          <w:szCs w:val="24"/>
        </w:rPr>
      </w:pPr>
      <w:r w:rsidRPr="00E03DE2">
        <w:rPr>
          <w:rFonts w:asciiTheme="majorBidi" w:eastAsia="Times New Roman" w:hAnsiTheme="majorBidi" w:cstheme="majorBidi"/>
          <w:sz w:val="24"/>
          <w:szCs w:val="24"/>
        </w:rPr>
        <w:t xml:space="preserve">           5.13. Seniūnijos nurodymu po gamtos stichijų sutvarkyti miestą ne ilgiau, kaip per 48 val.  </w:t>
      </w:r>
    </w:p>
    <w:p w14:paraId="236A562F" w14:textId="0E403D15" w:rsidR="00E40CB3" w:rsidRPr="00604265" w:rsidRDefault="00FC6F36" w:rsidP="00D01456">
      <w:pPr>
        <w:spacing w:after="0" w:line="240" w:lineRule="atLeast"/>
        <w:contextualSpacing/>
        <w:jc w:val="both"/>
        <w:rPr>
          <w:rFonts w:asciiTheme="majorBidi" w:eastAsia="Times New Roman" w:hAnsiTheme="majorBidi" w:cstheme="majorBidi"/>
          <w:sz w:val="24"/>
          <w:szCs w:val="24"/>
        </w:rPr>
      </w:pPr>
      <w:r>
        <w:rPr>
          <w:rFonts w:asciiTheme="majorBidi" w:eastAsia="Times New Roman" w:hAnsiTheme="majorBidi" w:cstheme="majorBidi"/>
          <w:color w:val="EE0000"/>
          <w:sz w:val="24"/>
          <w:szCs w:val="24"/>
        </w:rPr>
        <w:t xml:space="preserve">           </w:t>
      </w:r>
      <w:r w:rsidR="00385D7A" w:rsidRPr="00604265">
        <w:rPr>
          <w:rFonts w:asciiTheme="majorBidi" w:eastAsia="Times New Roman" w:hAnsiTheme="majorBidi" w:cstheme="majorBidi"/>
          <w:sz w:val="24"/>
          <w:szCs w:val="24"/>
        </w:rPr>
        <w:t>5.1</w:t>
      </w:r>
      <w:r w:rsidR="00975AF5">
        <w:rPr>
          <w:rFonts w:asciiTheme="majorBidi" w:eastAsia="Times New Roman" w:hAnsiTheme="majorBidi" w:cstheme="majorBidi"/>
          <w:sz w:val="24"/>
          <w:szCs w:val="24"/>
        </w:rPr>
        <w:t>4</w:t>
      </w:r>
      <w:r w:rsidR="00385D7A" w:rsidRPr="00604265">
        <w:rPr>
          <w:rFonts w:asciiTheme="majorBidi" w:eastAsia="Times New Roman" w:hAnsiTheme="majorBidi" w:cstheme="majorBidi"/>
          <w:sz w:val="24"/>
          <w:szCs w:val="24"/>
        </w:rPr>
        <w:t>. išrūšiuoti surinktas sąšlavas ir jas išvežti (lapus, šakas, žolę, popierių, stiklą, plastiką ir kt.;).</w:t>
      </w:r>
      <w:r w:rsidR="00E40CB3" w:rsidRPr="00604265">
        <w:rPr>
          <w:rFonts w:asciiTheme="majorBidi" w:eastAsia="Times New Roman" w:hAnsiTheme="majorBidi" w:cstheme="majorBidi"/>
          <w:sz w:val="24"/>
          <w:szCs w:val="24"/>
        </w:rPr>
        <w:t xml:space="preserve"> Paslaugos gali būti teikiamos mechanizuotai arba rankiniu būdu, surenkant sąšlavas ir jas išvežant tą pačią dieną, kuomet buvo surinktos</w:t>
      </w:r>
      <w:r w:rsidR="00FF1689" w:rsidRPr="00604265">
        <w:rPr>
          <w:rFonts w:asciiTheme="majorBidi" w:eastAsia="Times New Roman" w:hAnsiTheme="majorBidi" w:cstheme="majorBidi"/>
          <w:sz w:val="24"/>
          <w:szCs w:val="24"/>
        </w:rPr>
        <w:t>;</w:t>
      </w:r>
      <w:r w:rsidR="00E40CB3" w:rsidRPr="00604265">
        <w:rPr>
          <w:rFonts w:asciiTheme="majorBidi" w:eastAsia="Times New Roman" w:hAnsiTheme="majorBidi" w:cstheme="majorBidi"/>
          <w:sz w:val="24"/>
          <w:szCs w:val="24"/>
        </w:rPr>
        <w:t xml:space="preserve">  </w:t>
      </w:r>
    </w:p>
    <w:p w14:paraId="417908C3" w14:textId="6BB249C5" w:rsidR="00FF1689" w:rsidRPr="00604265" w:rsidRDefault="00FF1689" w:rsidP="00C81040">
      <w:pPr>
        <w:spacing w:after="0" w:line="240" w:lineRule="atLeast"/>
        <w:ind w:firstLine="720"/>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5.1</w:t>
      </w:r>
      <w:r w:rsidR="00975AF5">
        <w:rPr>
          <w:rFonts w:asciiTheme="majorBidi" w:eastAsia="Times New Roman" w:hAnsiTheme="majorBidi" w:cstheme="majorBidi"/>
          <w:sz w:val="24"/>
          <w:szCs w:val="24"/>
        </w:rPr>
        <w:t>5</w:t>
      </w:r>
      <w:r w:rsidRPr="00604265">
        <w:rPr>
          <w:rFonts w:asciiTheme="majorBidi" w:eastAsia="Times New Roman" w:hAnsiTheme="majorBidi" w:cstheme="majorBidi"/>
          <w:sz w:val="24"/>
          <w:szCs w:val="24"/>
        </w:rPr>
        <w:t>. atstatyti šaligatvio dangą</w:t>
      </w:r>
      <w:r w:rsidR="00C81040" w:rsidRPr="00604265">
        <w:rPr>
          <w:rFonts w:asciiTheme="majorBidi" w:eastAsia="Times New Roman" w:hAnsiTheme="majorBidi" w:cstheme="majorBidi"/>
          <w:sz w:val="24"/>
          <w:szCs w:val="24"/>
        </w:rPr>
        <w:t>:</w:t>
      </w:r>
    </w:p>
    <w:p w14:paraId="5B5209D0" w14:textId="6CF093B1" w:rsidR="00C81040" w:rsidRPr="00604265" w:rsidRDefault="00C81040" w:rsidP="00C81040">
      <w:pPr>
        <w:spacing w:after="0" w:line="240" w:lineRule="atLeast"/>
        <w:ind w:firstLine="720"/>
        <w:jc w:val="both"/>
        <w:rPr>
          <w:rFonts w:asciiTheme="majorBidi" w:hAnsiTheme="majorBidi" w:cstheme="majorBidi"/>
          <w:color w:val="000000"/>
          <w:sz w:val="24"/>
          <w:szCs w:val="24"/>
          <w:lang w:eastAsia="lt-LT"/>
        </w:rPr>
      </w:pPr>
      <w:r w:rsidRPr="00604265">
        <w:rPr>
          <w:rFonts w:asciiTheme="majorBidi" w:eastAsia="Times New Roman" w:hAnsiTheme="majorBidi" w:cstheme="majorBidi"/>
          <w:sz w:val="24"/>
          <w:szCs w:val="24"/>
        </w:rPr>
        <w:t xml:space="preserve">             5.1</w:t>
      </w:r>
      <w:r w:rsidR="00975AF5">
        <w:rPr>
          <w:rFonts w:asciiTheme="majorBidi" w:eastAsia="Times New Roman" w:hAnsiTheme="majorBidi" w:cstheme="majorBidi"/>
          <w:sz w:val="24"/>
          <w:szCs w:val="24"/>
        </w:rPr>
        <w:t>5</w:t>
      </w:r>
      <w:r w:rsidRPr="00604265">
        <w:rPr>
          <w:rFonts w:asciiTheme="majorBidi" w:eastAsia="Times New Roman" w:hAnsiTheme="majorBidi" w:cstheme="majorBidi"/>
          <w:sz w:val="24"/>
          <w:szCs w:val="24"/>
        </w:rPr>
        <w:t xml:space="preserve">.1. </w:t>
      </w:r>
      <w:r w:rsidRPr="00604265">
        <w:rPr>
          <w:rFonts w:asciiTheme="majorBidi" w:hAnsiTheme="majorBidi" w:cstheme="majorBidi"/>
          <w:color w:val="000000"/>
          <w:sz w:val="24"/>
          <w:szCs w:val="24"/>
          <w:lang w:eastAsia="lt-LT"/>
        </w:rPr>
        <w:t>šaligatvio</w:t>
      </w:r>
      <w:r w:rsidR="00F340BD">
        <w:rPr>
          <w:rFonts w:asciiTheme="majorBidi" w:hAnsiTheme="majorBidi" w:cstheme="majorBidi"/>
          <w:color w:val="000000"/>
          <w:sz w:val="24"/>
          <w:szCs w:val="24"/>
          <w:lang w:eastAsia="lt-LT"/>
        </w:rPr>
        <w:t>,</w:t>
      </w:r>
      <w:r w:rsidR="00F340BD" w:rsidRPr="00F340BD">
        <w:rPr>
          <w:rFonts w:asciiTheme="majorBidi" w:eastAsia="Times New Roman" w:hAnsiTheme="majorBidi" w:cstheme="majorBidi"/>
          <w:sz w:val="24"/>
          <w:szCs w:val="24"/>
        </w:rPr>
        <w:t xml:space="preserve"> </w:t>
      </w:r>
      <w:r w:rsidR="00F340BD">
        <w:rPr>
          <w:rFonts w:asciiTheme="majorBidi" w:eastAsia="Times New Roman" w:hAnsiTheme="majorBidi" w:cstheme="majorBidi"/>
          <w:sz w:val="24"/>
          <w:szCs w:val="24"/>
        </w:rPr>
        <w:t>ir/ar važiuojamosios gatvės dalies, aikštelės</w:t>
      </w:r>
      <w:r w:rsidRPr="00604265">
        <w:rPr>
          <w:rFonts w:asciiTheme="majorBidi" w:hAnsiTheme="majorBidi" w:cstheme="majorBidi"/>
          <w:color w:val="000000"/>
          <w:sz w:val="24"/>
          <w:szCs w:val="24"/>
          <w:lang w:eastAsia="lt-LT"/>
        </w:rPr>
        <w:t xml:space="preserve"> grindinio atkūrimas iš betono trinkelių rankiniu būdu, užpilant siūles akmens atsijomis;</w:t>
      </w:r>
    </w:p>
    <w:p w14:paraId="754F5CC2" w14:textId="2945DA20" w:rsidR="00C81040" w:rsidRDefault="00C81040" w:rsidP="00C81040">
      <w:pPr>
        <w:spacing w:after="0" w:line="240" w:lineRule="atLeast"/>
        <w:ind w:firstLine="720"/>
        <w:jc w:val="both"/>
        <w:rPr>
          <w:rFonts w:asciiTheme="majorBidi" w:hAnsiTheme="majorBidi" w:cstheme="majorBidi"/>
          <w:color w:val="000000"/>
          <w:sz w:val="24"/>
          <w:szCs w:val="24"/>
          <w:lang w:eastAsia="lt-LT"/>
        </w:rPr>
      </w:pPr>
      <w:r w:rsidRPr="00604265">
        <w:rPr>
          <w:rFonts w:asciiTheme="majorBidi" w:hAnsiTheme="majorBidi" w:cstheme="majorBidi"/>
          <w:color w:val="000000"/>
          <w:sz w:val="24"/>
          <w:szCs w:val="24"/>
          <w:lang w:eastAsia="lt-LT"/>
        </w:rPr>
        <w:t xml:space="preserve">             5.1</w:t>
      </w:r>
      <w:r w:rsidR="00975AF5">
        <w:rPr>
          <w:rFonts w:asciiTheme="majorBidi" w:hAnsiTheme="majorBidi" w:cstheme="majorBidi"/>
          <w:color w:val="000000"/>
          <w:sz w:val="24"/>
          <w:szCs w:val="24"/>
          <w:lang w:eastAsia="lt-LT"/>
        </w:rPr>
        <w:t>5</w:t>
      </w:r>
      <w:r w:rsidRPr="00604265">
        <w:rPr>
          <w:rFonts w:asciiTheme="majorBidi" w:hAnsiTheme="majorBidi" w:cstheme="majorBidi"/>
          <w:color w:val="000000"/>
          <w:sz w:val="24"/>
          <w:szCs w:val="24"/>
          <w:lang w:eastAsia="lt-LT"/>
        </w:rPr>
        <w:t>.2. šaligatvio</w:t>
      </w:r>
      <w:r w:rsidR="00F340BD">
        <w:rPr>
          <w:rFonts w:asciiTheme="majorBidi" w:hAnsiTheme="majorBidi" w:cstheme="majorBidi"/>
          <w:color w:val="000000"/>
          <w:sz w:val="24"/>
          <w:szCs w:val="24"/>
          <w:lang w:eastAsia="lt-LT"/>
        </w:rPr>
        <w:t xml:space="preserve"> </w:t>
      </w:r>
      <w:r w:rsidR="00F340BD">
        <w:rPr>
          <w:rFonts w:asciiTheme="majorBidi" w:eastAsia="Times New Roman" w:hAnsiTheme="majorBidi" w:cstheme="majorBidi"/>
          <w:sz w:val="24"/>
          <w:szCs w:val="24"/>
        </w:rPr>
        <w:t>ir/ar važiuojamosios gatvės dalies, aikštelės</w:t>
      </w:r>
      <w:r w:rsidRPr="00604265">
        <w:rPr>
          <w:rFonts w:asciiTheme="majorBidi" w:hAnsiTheme="majorBidi" w:cstheme="majorBidi"/>
          <w:color w:val="000000"/>
          <w:sz w:val="24"/>
          <w:szCs w:val="24"/>
          <w:lang w:eastAsia="lt-LT"/>
        </w:rPr>
        <w:t xml:space="preserve"> grindinio atkūrimas iš akmenų rankiniu būdu, užtaisant tarpus.</w:t>
      </w:r>
    </w:p>
    <w:p w14:paraId="00A66369" w14:textId="2D45F39F" w:rsidR="00642C36" w:rsidRDefault="00642C36" w:rsidP="00E2784D">
      <w:pPr>
        <w:spacing w:after="0" w:line="240" w:lineRule="atLeast"/>
        <w:ind w:firstLine="720"/>
        <w:jc w:val="both"/>
        <w:rPr>
          <w:rFonts w:asciiTheme="majorBidi" w:hAnsiTheme="majorBidi" w:cstheme="majorBidi"/>
          <w:color w:val="000000"/>
          <w:sz w:val="24"/>
          <w:szCs w:val="24"/>
          <w:lang w:eastAsia="lt-LT"/>
        </w:rPr>
      </w:pPr>
      <w:r>
        <w:rPr>
          <w:rFonts w:asciiTheme="majorBidi" w:hAnsiTheme="majorBidi" w:cstheme="majorBidi"/>
          <w:color w:val="000000"/>
          <w:sz w:val="24"/>
          <w:szCs w:val="24"/>
          <w:lang w:eastAsia="lt-LT"/>
        </w:rPr>
        <w:t xml:space="preserve">             5.1</w:t>
      </w:r>
      <w:r w:rsidR="00975AF5">
        <w:rPr>
          <w:rFonts w:asciiTheme="majorBidi" w:hAnsiTheme="majorBidi" w:cstheme="majorBidi"/>
          <w:color w:val="000000"/>
          <w:sz w:val="24"/>
          <w:szCs w:val="24"/>
          <w:lang w:eastAsia="lt-LT"/>
        </w:rPr>
        <w:t>5</w:t>
      </w:r>
      <w:r>
        <w:rPr>
          <w:rFonts w:asciiTheme="majorBidi" w:hAnsiTheme="majorBidi" w:cstheme="majorBidi"/>
          <w:color w:val="000000"/>
          <w:sz w:val="24"/>
          <w:szCs w:val="24"/>
          <w:lang w:eastAsia="lt-LT"/>
        </w:rPr>
        <w:t xml:space="preserve">.3. </w:t>
      </w:r>
      <w:r w:rsidR="00E2784D">
        <w:rPr>
          <w:rFonts w:asciiTheme="majorBidi" w:hAnsiTheme="majorBidi" w:cstheme="majorBidi"/>
          <w:color w:val="000000"/>
          <w:sz w:val="24"/>
          <w:szCs w:val="24"/>
          <w:lang w:eastAsia="lt-LT"/>
        </w:rPr>
        <w:t xml:space="preserve">mažų plotų </w:t>
      </w:r>
      <w:r>
        <w:rPr>
          <w:rFonts w:asciiTheme="majorBidi" w:hAnsiTheme="majorBidi" w:cstheme="majorBidi"/>
          <w:color w:val="000000"/>
          <w:sz w:val="24"/>
          <w:szCs w:val="24"/>
          <w:lang w:eastAsia="lt-LT"/>
        </w:rPr>
        <w:t xml:space="preserve">žalios vejos </w:t>
      </w:r>
      <w:r w:rsidR="00E2784D">
        <w:rPr>
          <w:rFonts w:asciiTheme="majorBidi" w:hAnsiTheme="majorBidi" w:cstheme="majorBidi"/>
          <w:color w:val="000000"/>
          <w:sz w:val="24"/>
          <w:szCs w:val="24"/>
          <w:lang w:eastAsia="lt-LT"/>
        </w:rPr>
        <w:t>atkūrimas</w:t>
      </w:r>
      <w:r>
        <w:rPr>
          <w:rFonts w:asciiTheme="majorBidi" w:hAnsiTheme="majorBidi" w:cstheme="majorBidi"/>
          <w:color w:val="000000"/>
          <w:sz w:val="24"/>
          <w:szCs w:val="24"/>
          <w:lang w:eastAsia="lt-LT"/>
        </w:rPr>
        <w:t>, esanči</w:t>
      </w:r>
      <w:r w:rsidR="00E2784D">
        <w:rPr>
          <w:rFonts w:asciiTheme="majorBidi" w:hAnsiTheme="majorBidi" w:cstheme="majorBidi"/>
          <w:color w:val="000000"/>
          <w:sz w:val="24"/>
          <w:szCs w:val="24"/>
          <w:lang w:eastAsia="lt-LT"/>
        </w:rPr>
        <w:t>ų</w:t>
      </w:r>
      <w:r>
        <w:rPr>
          <w:rFonts w:asciiTheme="majorBidi" w:hAnsiTheme="majorBidi" w:cstheme="majorBidi"/>
          <w:color w:val="000000"/>
          <w:sz w:val="24"/>
          <w:szCs w:val="24"/>
          <w:lang w:eastAsia="lt-LT"/>
        </w:rPr>
        <w:t xml:space="preserve"> tarp važiuojamosios</w:t>
      </w:r>
      <w:r w:rsidR="00E2784D">
        <w:rPr>
          <w:rFonts w:asciiTheme="majorBidi" w:hAnsiTheme="majorBidi" w:cstheme="majorBidi"/>
          <w:color w:val="000000"/>
          <w:sz w:val="24"/>
          <w:szCs w:val="24"/>
          <w:lang w:eastAsia="lt-LT"/>
        </w:rPr>
        <w:t xml:space="preserve"> gatvės</w:t>
      </w:r>
      <w:r>
        <w:rPr>
          <w:rFonts w:asciiTheme="majorBidi" w:hAnsiTheme="majorBidi" w:cstheme="majorBidi"/>
          <w:color w:val="000000"/>
          <w:sz w:val="24"/>
          <w:szCs w:val="24"/>
          <w:lang w:eastAsia="lt-LT"/>
        </w:rPr>
        <w:t xml:space="preserve"> dalies ir šaligatvio. </w:t>
      </w:r>
    </w:p>
    <w:p w14:paraId="35910D84" w14:textId="64C85D04" w:rsidR="00C37B9F" w:rsidRPr="00604265" w:rsidRDefault="00C37B9F" w:rsidP="00E2784D">
      <w:pPr>
        <w:spacing w:after="0" w:line="240" w:lineRule="atLeast"/>
        <w:ind w:firstLine="720"/>
        <w:jc w:val="both"/>
        <w:rPr>
          <w:rFonts w:asciiTheme="majorBidi" w:hAnsiTheme="majorBidi" w:cstheme="majorBidi"/>
          <w:color w:val="000000"/>
          <w:sz w:val="24"/>
          <w:szCs w:val="24"/>
          <w:lang w:eastAsia="lt-LT"/>
        </w:rPr>
      </w:pPr>
      <w:r>
        <w:rPr>
          <w:rFonts w:asciiTheme="majorBidi" w:hAnsiTheme="majorBidi" w:cstheme="majorBidi"/>
          <w:color w:val="000000"/>
          <w:sz w:val="24"/>
          <w:szCs w:val="24"/>
          <w:lang w:eastAsia="lt-LT"/>
        </w:rPr>
        <w:t xml:space="preserve">             5.1</w:t>
      </w:r>
      <w:r w:rsidR="00975AF5">
        <w:rPr>
          <w:rFonts w:asciiTheme="majorBidi" w:hAnsiTheme="majorBidi" w:cstheme="majorBidi"/>
          <w:color w:val="000000"/>
          <w:sz w:val="24"/>
          <w:szCs w:val="24"/>
          <w:lang w:eastAsia="lt-LT"/>
        </w:rPr>
        <w:t>5</w:t>
      </w:r>
      <w:r>
        <w:rPr>
          <w:rFonts w:asciiTheme="majorBidi" w:hAnsiTheme="majorBidi" w:cstheme="majorBidi"/>
          <w:color w:val="000000"/>
          <w:sz w:val="24"/>
          <w:szCs w:val="24"/>
          <w:lang w:eastAsia="lt-LT"/>
        </w:rPr>
        <w:t xml:space="preserve">.4. </w:t>
      </w:r>
      <w:r w:rsidR="00376AF9">
        <w:rPr>
          <w:rFonts w:asciiTheme="majorBidi" w:hAnsiTheme="majorBidi" w:cstheme="majorBidi"/>
          <w:color w:val="000000"/>
          <w:sz w:val="24"/>
          <w:szCs w:val="24"/>
          <w:lang w:eastAsia="lt-LT"/>
        </w:rPr>
        <w:t>e</w:t>
      </w:r>
      <w:r w:rsidRPr="00C37B9F">
        <w:rPr>
          <w:rFonts w:asciiTheme="majorBidi" w:hAnsiTheme="majorBidi" w:cstheme="majorBidi"/>
          <w:color w:val="000000"/>
          <w:sz w:val="24"/>
          <w:szCs w:val="24"/>
          <w:lang w:eastAsia="lt-LT"/>
        </w:rPr>
        <w:t>samų pėsčiųjų ir dviračių takų dangos remontas ir atkūrimas</w:t>
      </w:r>
      <w:r w:rsidR="00376AF9">
        <w:rPr>
          <w:rFonts w:asciiTheme="majorBidi" w:hAnsiTheme="majorBidi" w:cstheme="majorBidi"/>
          <w:color w:val="000000"/>
          <w:sz w:val="24"/>
          <w:szCs w:val="24"/>
          <w:lang w:eastAsia="lt-LT"/>
        </w:rPr>
        <w:t xml:space="preserve"> mechanizuotai arba rankiniu būdu.</w:t>
      </w:r>
    </w:p>
    <w:p w14:paraId="0A405A09" w14:textId="77777777" w:rsidR="006122E1" w:rsidRPr="00604265" w:rsidRDefault="00C81040" w:rsidP="00745EA7">
      <w:pPr>
        <w:spacing w:after="0" w:line="240" w:lineRule="atLeast"/>
        <w:ind w:firstLine="720"/>
        <w:jc w:val="both"/>
        <w:rPr>
          <w:rFonts w:asciiTheme="majorBidi" w:eastAsia="Times New Roman" w:hAnsiTheme="majorBidi" w:cstheme="majorBidi"/>
          <w:b/>
          <w:bCs/>
          <w:sz w:val="24"/>
          <w:szCs w:val="24"/>
        </w:rPr>
      </w:pPr>
      <w:r w:rsidRPr="00604265">
        <w:rPr>
          <w:rFonts w:asciiTheme="majorBidi" w:eastAsia="Times New Roman" w:hAnsiTheme="majorBidi" w:cstheme="majorBidi"/>
          <w:sz w:val="24"/>
          <w:szCs w:val="24"/>
        </w:rPr>
        <w:t xml:space="preserve"> </w:t>
      </w:r>
      <w:r w:rsidR="008E7ADA" w:rsidRPr="00604265">
        <w:rPr>
          <w:rFonts w:asciiTheme="majorBidi" w:eastAsia="Times New Roman" w:hAnsiTheme="majorBidi" w:cstheme="majorBidi"/>
          <w:b/>
          <w:bCs/>
          <w:sz w:val="24"/>
          <w:szCs w:val="24"/>
        </w:rPr>
        <w:t>6. UKMERGĖS M. GATVIŲ VAŽIUOJAMOSIOS DALIES PRIEŽIŪROS PASLAUGOS VASAROS LAIKOTARPIU:</w:t>
      </w:r>
    </w:p>
    <w:p w14:paraId="61CAC929" w14:textId="1D979E05" w:rsidR="006122E1" w:rsidRPr="00604265" w:rsidRDefault="006122E1" w:rsidP="006122E1">
      <w:pPr>
        <w:pStyle w:val="Betarp"/>
        <w:rPr>
          <w:rFonts w:asciiTheme="majorBidi" w:eastAsia="Times New Roman" w:hAnsiTheme="majorBidi" w:cstheme="majorBidi"/>
          <w:szCs w:val="24"/>
        </w:rPr>
      </w:pPr>
      <w:r w:rsidRPr="00604265">
        <w:rPr>
          <w:rFonts w:asciiTheme="majorBidi" w:eastAsia="Times New Roman" w:hAnsiTheme="majorBidi" w:cstheme="majorBidi"/>
          <w:szCs w:val="24"/>
        </w:rPr>
        <w:t xml:space="preserve">             6.1. atliekamas vakuuminis mechanizuotas gatvių važiuojamosios dalies valymas su sąšlavų drėkinimu (pageidautina su vandens filtru), surinkimu ir išvežimu; </w:t>
      </w:r>
    </w:p>
    <w:p w14:paraId="3B941096" w14:textId="7139D53F" w:rsidR="006122E1" w:rsidRPr="00604265" w:rsidRDefault="006122E1" w:rsidP="006122E1">
      <w:pPr>
        <w:pStyle w:val="Betarp"/>
        <w:rPr>
          <w:rFonts w:asciiTheme="majorBidi" w:eastAsia="Times New Roman" w:hAnsiTheme="majorBidi" w:cstheme="majorBidi"/>
          <w:szCs w:val="24"/>
        </w:rPr>
      </w:pPr>
      <w:r w:rsidRPr="00604265">
        <w:rPr>
          <w:rFonts w:asciiTheme="majorBidi" w:eastAsia="Times New Roman" w:hAnsiTheme="majorBidi" w:cstheme="majorBidi"/>
          <w:szCs w:val="24"/>
        </w:rPr>
        <w:t xml:space="preserve">             6.2. preliminar</w:t>
      </w:r>
      <w:r w:rsidR="00886D29">
        <w:rPr>
          <w:rFonts w:asciiTheme="majorBidi" w:eastAsia="Times New Roman" w:hAnsiTheme="majorBidi" w:cstheme="majorBidi"/>
          <w:szCs w:val="24"/>
        </w:rPr>
        <w:t>ūs gatvių</w:t>
      </w:r>
      <w:r w:rsidRPr="00604265">
        <w:rPr>
          <w:rFonts w:asciiTheme="majorBidi" w:eastAsia="Times New Roman" w:hAnsiTheme="majorBidi" w:cstheme="majorBidi"/>
          <w:szCs w:val="24"/>
        </w:rPr>
        <w:t xml:space="preserve"> </w:t>
      </w:r>
      <w:r w:rsidR="00886D29">
        <w:rPr>
          <w:rFonts w:asciiTheme="majorBidi" w:eastAsia="Times New Roman" w:hAnsiTheme="majorBidi" w:cstheme="majorBidi"/>
          <w:szCs w:val="24"/>
        </w:rPr>
        <w:t>plotai</w:t>
      </w:r>
      <w:r w:rsidRPr="00604265">
        <w:rPr>
          <w:rFonts w:asciiTheme="majorBidi" w:eastAsia="Times New Roman" w:hAnsiTheme="majorBidi" w:cstheme="majorBidi"/>
          <w:szCs w:val="24"/>
        </w:rPr>
        <w:t>:</w:t>
      </w:r>
    </w:p>
    <w:p w14:paraId="3A4D0ED4" w14:textId="77777777" w:rsidR="006122E1" w:rsidRPr="00604265" w:rsidRDefault="006122E1" w:rsidP="006122E1">
      <w:pPr>
        <w:pStyle w:val="Betarp"/>
        <w:rPr>
          <w:rFonts w:asciiTheme="majorBidi" w:eastAsia="Times New Roman" w:hAnsiTheme="majorBidi" w:cstheme="majorBidi"/>
          <w:szCs w:val="24"/>
        </w:rPr>
      </w:pPr>
    </w:p>
    <w:tbl>
      <w:tblPr>
        <w:tblW w:w="9747" w:type="dxa"/>
        <w:tblLook w:val="04A0" w:firstRow="1" w:lastRow="0" w:firstColumn="1" w:lastColumn="0" w:noHBand="0" w:noVBand="1"/>
      </w:tblPr>
      <w:tblGrid>
        <w:gridCol w:w="570"/>
        <w:gridCol w:w="5775"/>
        <w:gridCol w:w="1560"/>
        <w:gridCol w:w="1842"/>
      </w:tblGrid>
      <w:tr w:rsidR="006122E1" w:rsidRPr="00604265" w14:paraId="1996018D" w14:textId="77777777" w:rsidTr="00C2065E">
        <w:trPr>
          <w:trHeight w:val="300"/>
        </w:trPr>
        <w:tc>
          <w:tcPr>
            <w:tcW w:w="570" w:type="dxa"/>
            <w:tcBorders>
              <w:top w:val="single" w:sz="4" w:space="0" w:color="auto"/>
              <w:left w:val="single" w:sz="4" w:space="0" w:color="auto"/>
              <w:bottom w:val="nil"/>
              <w:right w:val="single" w:sz="4" w:space="0" w:color="auto"/>
            </w:tcBorders>
            <w:noWrap/>
            <w:vAlign w:val="center"/>
          </w:tcPr>
          <w:p w14:paraId="393EA7AB" w14:textId="77777777" w:rsidR="006122E1" w:rsidRPr="00604265" w:rsidRDefault="006122E1" w:rsidP="00C2065E">
            <w:pPr>
              <w:spacing w:after="0" w:line="240" w:lineRule="auto"/>
              <w:jc w:val="center"/>
              <w:rPr>
                <w:rFonts w:asciiTheme="majorBidi" w:eastAsiaTheme="minorEastAsia" w:hAnsiTheme="majorBidi" w:cstheme="majorBidi"/>
                <w:b/>
                <w:bCs/>
                <w:sz w:val="24"/>
                <w:szCs w:val="24"/>
                <w:lang w:eastAsia="zh-TW"/>
              </w:rPr>
            </w:pPr>
            <w:r w:rsidRPr="00604265">
              <w:rPr>
                <w:rFonts w:asciiTheme="majorBidi" w:eastAsiaTheme="minorEastAsia" w:hAnsiTheme="majorBidi" w:cstheme="majorBidi"/>
                <w:b/>
                <w:bCs/>
                <w:sz w:val="24"/>
                <w:szCs w:val="24"/>
                <w:lang w:eastAsia="zh-TW"/>
              </w:rPr>
              <w:t>Eil. Nr.</w:t>
            </w:r>
          </w:p>
        </w:tc>
        <w:tc>
          <w:tcPr>
            <w:tcW w:w="5775" w:type="dxa"/>
            <w:tcBorders>
              <w:top w:val="single" w:sz="4" w:space="0" w:color="auto"/>
              <w:left w:val="nil"/>
              <w:bottom w:val="nil"/>
              <w:right w:val="single" w:sz="4" w:space="0" w:color="auto"/>
            </w:tcBorders>
            <w:noWrap/>
            <w:vAlign w:val="center"/>
          </w:tcPr>
          <w:p w14:paraId="33B31DFE" w14:textId="77777777" w:rsidR="006122E1" w:rsidRPr="00604265" w:rsidRDefault="006122E1" w:rsidP="00C2065E">
            <w:pPr>
              <w:spacing w:after="0" w:line="240" w:lineRule="auto"/>
              <w:jc w:val="center"/>
              <w:rPr>
                <w:rFonts w:asciiTheme="majorBidi" w:eastAsiaTheme="minorEastAsia" w:hAnsiTheme="majorBidi" w:cstheme="majorBidi"/>
                <w:b/>
                <w:bCs/>
                <w:sz w:val="24"/>
                <w:szCs w:val="24"/>
                <w:lang w:eastAsia="zh-TW"/>
              </w:rPr>
            </w:pPr>
            <w:r w:rsidRPr="00604265">
              <w:rPr>
                <w:rFonts w:asciiTheme="majorBidi" w:eastAsiaTheme="minorEastAsia" w:hAnsiTheme="majorBidi" w:cstheme="majorBidi"/>
                <w:b/>
                <w:bCs/>
                <w:sz w:val="24"/>
                <w:szCs w:val="24"/>
                <w:lang w:eastAsia="zh-TW"/>
              </w:rPr>
              <w:t>Gatvės pavadinimas</w:t>
            </w:r>
          </w:p>
        </w:tc>
        <w:tc>
          <w:tcPr>
            <w:tcW w:w="1560" w:type="dxa"/>
            <w:tcBorders>
              <w:top w:val="single" w:sz="4" w:space="0" w:color="auto"/>
              <w:left w:val="nil"/>
              <w:bottom w:val="single" w:sz="4" w:space="0" w:color="auto"/>
              <w:right w:val="single" w:sz="4" w:space="0" w:color="auto"/>
            </w:tcBorders>
            <w:noWrap/>
            <w:vAlign w:val="center"/>
          </w:tcPr>
          <w:p w14:paraId="79926F10" w14:textId="77777777" w:rsidR="006122E1" w:rsidRPr="00604265" w:rsidRDefault="006122E1" w:rsidP="00C2065E">
            <w:pPr>
              <w:spacing w:after="0" w:line="240" w:lineRule="auto"/>
              <w:jc w:val="center"/>
              <w:rPr>
                <w:rFonts w:asciiTheme="majorBidi" w:eastAsiaTheme="minorEastAsia" w:hAnsiTheme="majorBidi" w:cstheme="majorBidi"/>
                <w:b/>
                <w:bCs/>
                <w:sz w:val="24"/>
                <w:szCs w:val="24"/>
                <w:lang w:eastAsia="zh-TW"/>
              </w:rPr>
            </w:pPr>
            <w:r w:rsidRPr="00604265">
              <w:rPr>
                <w:rFonts w:asciiTheme="majorBidi" w:eastAsiaTheme="minorEastAsia" w:hAnsiTheme="majorBidi" w:cstheme="majorBidi"/>
                <w:b/>
                <w:bCs/>
                <w:sz w:val="24"/>
                <w:szCs w:val="24"/>
                <w:lang w:eastAsia="zh-TW"/>
              </w:rPr>
              <w:t>Mato vnt.</w:t>
            </w:r>
          </w:p>
        </w:tc>
        <w:tc>
          <w:tcPr>
            <w:tcW w:w="1842" w:type="dxa"/>
            <w:tcBorders>
              <w:top w:val="single" w:sz="4" w:space="0" w:color="auto"/>
              <w:left w:val="nil"/>
              <w:bottom w:val="single" w:sz="4" w:space="0" w:color="auto"/>
              <w:right w:val="single" w:sz="4" w:space="0" w:color="auto"/>
            </w:tcBorders>
            <w:noWrap/>
            <w:vAlign w:val="center"/>
          </w:tcPr>
          <w:p w14:paraId="01BBB832" w14:textId="77777777" w:rsidR="006122E1" w:rsidRPr="00604265" w:rsidRDefault="006122E1" w:rsidP="00C2065E">
            <w:pPr>
              <w:spacing w:after="0" w:line="240" w:lineRule="auto"/>
              <w:jc w:val="center"/>
              <w:rPr>
                <w:rFonts w:asciiTheme="majorBidi" w:eastAsiaTheme="minorEastAsia" w:hAnsiTheme="majorBidi" w:cstheme="majorBidi"/>
                <w:b/>
                <w:bCs/>
                <w:sz w:val="24"/>
                <w:szCs w:val="24"/>
                <w:lang w:eastAsia="zh-TW"/>
              </w:rPr>
            </w:pPr>
            <w:r w:rsidRPr="00604265">
              <w:rPr>
                <w:rFonts w:asciiTheme="majorBidi" w:eastAsiaTheme="minorEastAsia" w:hAnsiTheme="majorBidi" w:cstheme="majorBidi"/>
                <w:b/>
                <w:bCs/>
                <w:sz w:val="24"/>
                <w:szCs w:val="24"/>
                <w:lang w:eastAsia="zh-TW"/>
              </w:rPr>
              <w:t>Kiekis</w:t>
            </w:r>
          </w:p>
        </w:tc>
      </w:tr>
      <w:tr w:rsidR="006122E1" w:rsidRPr="00604265" w14:paraId="572F462F" w14:textId="77777777" w:rsidTr="00C2065E">
        <w:trPr>
          <w:trHeight w:val="300"/>
        </w:trPr>
        <w:tc>
          <w:tcPr>
            <w:tcW w:w="570" w:type="dxa"/>
            <w:tcBorders>
              <w:top w:val="single" w:sz="4" w:space="0" w:color="auto"/>
              <w:left w:val="single" w:sz="4" w:space="0" w:color="auto"/>
              <w:bottom w:val="nil"/>
              <w:right w:val="single" w:sz="4" w:space="0" w:color="auto"/>
            </w:tcBorders>
            <w:noWrap/>
            <w:vAlign w:val="center"/>
          </w:tcPr>
          <w:p w14:paraId="2AC63839"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1.</w:t>
            </w:r>
          </w:p>
        </w:tc>
        <w:tc>
          <w:tcPr>
            <w:tcW w:w="5775" w:type="dxa"/>
            <w:tcBorders>
              <w:top w:val="single" w:sz="4" w:space="0" w:color="auto"/>
              <w:left w:val="nil"/>
              <w:bottom w:val="nil"/>
              <w:right w:val="single" w:sz="4" w:space="0" w:color="auto"/>
            </w:tcBorders>
            <w:noWrap/>
            <w:vAlign w:val="bottom"/>
          </w:tcPr>
          <w:p w14:paraId="11679D74" w14:textId="5E6CF748" w:rsidR="006122E1" w:rsidRPr="00604265" w:rsidRDefault="006122E1" w:rsidP="00C2065E">
            <w:pPr>
              <w:spacing w:after="0" w:line="240" w:lineRule="auto"/>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Paupio g.</w:t>
            </w:r>
            <w:r w:rsidR="00C106A7">
              <w:rPr>
                <w:rFonts w:asciiTheme="majorBidi" w:eastAsiaTheme="minorEastAsia" w:hAnsiTheme="majorBidi" w:cstheme="majorBidi"/>
                <w:sz w:val="24"/>
                <w:szCs w:val="24"/>
                <w:lang w:eastAsia="zh-TW"/>
              </w:rPr>
              <w:t xml:space="preserve"> iki Baranausko g. </w:t>
            </w:r>
          </w:p>
        </w:tc>
        <w:tc>
          <w:tcPr>
            <w:tcW w:w="1560" w:type="dxa"/>
            <w:tcBorders>
              <w:top w:val="single" w:sz="4" w:space="0" w:color="auto"/>
              <w:left w:val="nil"/>
              <w:bottom w:val="single" w:sz="4" w:space="0" w:color="auto"/>
              <w:right w:val="single" w:sz="4" w:space="0" w:color="auto"/>
            </w:tcBorders>
            <w:noWrap/>
            <w:vAlign w:val="center"/>
          </w:tcPr>
          <w:p w14:paraId="4F102E33"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single" w:sz="4" w:space="0" w:color="auto"/>
              <w:left w:val="nil"/>
              <w:bottom w:val="single" w:sz="4" w:space="0" w:color="auto"/>
              <w:right w:val="single" w:sz="4" w:space="0" w:color="auto"/>
            </w:tcBorders>
            <w:noWrap/>
            <w:vAlign w:val="center"/>
          </w:tcPr>
          <w:p w14:paraId="3AC94A2C" w14:textId="03D4B8F3" w:rsidR="006122E1" w:rsidRPr="00604265" w:rsidRDefault="00C106A7" w:rsidP="00C2065E">
            <w:pPr>
              <w:spacing w:after="0" w:line="240" w:lineRule="auto"/>
              <w:jc w:val="center"/>
              <w:rPr>
                <w:rFonts w:asciiTheme="majorBidi" w:eastAsiaTheme="minorEastAsia" w:hAnsiTheme="majorBidi" w:cstheme="majorBidi"/>
                <w:sz w:val="24"/>
                <w:szCs w:val="24"/>
                <w:lang w:eastAsia="zh-TW"/>
              </w:rPr>
            </w:pPr>
            <w:r>
              <w:rPr>
                <w:rFonts w:asciiTheme="majorBidi" w:eastAsiaTheme="minorEastAsia" w:hAnsiTheme="majorBidi" w:cstheme="majorBidi"/>
                <w:sz w:val="24"/>
                <w:szCs w:val="24"/>
                <w:lang w:eastAsia="zh-TW"/>
              </w:rPr>
              <w:t>5300</w:t>
            </w:r>
          </w:p>
        </w:tc>
      </w:tr>
      <w:tr w:rsidR="006122E1" w:rsidRPr="00604265" w14:paraId="6977B21D" w14:textId="77777777" w:rsidTr="00C2065E">
        <w:trPr>
          <w:trHeight w:val="300"/>
        </w:trPr>
        <w:tc>
          <w:tcPr>
            <w:tcW w:w="570" w:type="dxa"/>
            <w:tcBorders>
              <w:top w:val="single" w:sz="4" w:space="0" w:color="auto"/>
              <w:left w:val="single" w:sz="4" w:space="0" w:color="auto"/>
              <w:bottom w:val="nil"/>
              <w:right w:val="single" w:sz="4" w:space="0" w:color="auto"/>
            </w:tcBorders>
            <w:noWrap/>
            <w:vAlign w:val="center"/>
            <w:hideMark/>
          </w:tcPr>
          <w:p w14:paraId="4BA46EDC"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2.</w:t>
            </w:r>
          </w:p>
        </w:tc>
        <w:tc>
          <w:tcPr>
            <w:tcW w:w="5775" w:type="dxa"/>
            <w:tcBorders>
              <w:top w:val="single" w:sz="4" w:space="0" w:color="auto"/>
              <w:left w:val="nil"/>
              <w:bottom w:val="nil"/>
              <w:right w:val="single" w:sz="4" w:space="0" w:color="auto"/>
            </w:tcBorders>
            <w:noWrap/>
            <w:vAlign w:val="bottom"/>
            <w:hideMark/>
          </w:tcPr>
          <w:p w14:paraId="7E3DDC70" w14:textId="77777777" w:rsidR="006122E1" w:rsidRPr="00604265" w:rsidRDefault="006122E1" w:rsidP="00C2065E">
            <w:pPr>
              <w:spacing w:after="0" w:line="240" w:lineRule="auto"/>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 xml:space="preserve">Vytauto g. iki ženklo „Ukmergė“ </w:t>
            </w:r>
          </w:p>
        </w:tc>
        <w:tc>
          <w:tcPr>
            <w:tcW w:w="1560" w:type="dxa"/>
            <w:tcBorders>
              <w:top w:val="nil"/>
              <w:left w:val="nil"/>
              <w:bottom w:val="single" w:sz="4" w:space="0" w:color="auto"/>
              <w:right w:val="single" w:sz="4" w:space="0" w:color="auto"/>
            </w:tcBorders>
            <w:noWrap/>
            <w:vAlign w:val="center"/>
            <w:hideMark/>
          </w:tcPr>
          <w:p w14:paraId="263EB1D2"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nil"/>
              <w:right w:val="single" w:sz="4" w:space="0" w:color="auto"/>
            </w:tcBorders>
            <w:noWrap/>
            <w:vAlign w:val="center"/>
            <w:hideMark/>
          </w:tcPr>
          <w:p w14:paraId="4E3885F4"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5880</w:t>
            </w:r>
          </w:p>
        </w:tc>
      </w:tr>
      <w:tr w:rsidR="006122E1" w:rsidRPr="00604265" w14:paraId="3D910E71" w14:textId="77777777" w:rsidTr="00C2065E">
        <w:trPr>
          <w:trHeight w:val="300"/>
        </w:trPr>
        <w:tc>
          <w:tcPr>
            <w:tcW w:w="570" w:type="dxa"/>
            <w:tcBorders>
              <w:top w:val="single" w:sz="4" w:space="0" w:color="auto"/>
              <w:left w:val="single" w:sz="4" w:space="0" w:color="auto"/>
              <w:bottom w:val="single" w:sz="4" w:space="0" w:color="auto"/>
              <w:right w:val="single" w:sz="4" w:space="0" w:color="auto"/>
            </w:tcBorders>
            <w:noWrap/>
            <w:vAlign w:val="center"/>
            <w:hideMark/>
          </w:tcPr>
          <w:p w14:paraId="2FF8DF86"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3.</w:t>
            </w:r>
          </w:p>
        </w:tc>
        <w:tc>
          <w:tcPr>
            <w:tcW w:w="5775" w:type="dxa"/>
            <w:tcBorders>
              <w:top w:val="single" w:sz="4" w:space="0" w:color="auto"/>
              <w:left w:val="nil"/>
              <w:bottom w:val="single" w:sz="4" w:space="0" w:color="auto"/>
              <w:right w:val="single" w:sz="4" w:space="0" w:color="auto"/>
            </w:tcBorders>
            <w:noWrap/>
            <w:vAlign w:val="bottom"/>
            <w:hideMark/>
          </w:tcPr>
          <w:p w14:paraId="79A3DB1D" w14:textId="77777777" w:rsidR="006122E1" w:rsidRPr="00604265" w:rsidRDefault="006122E1" w:rsidP="00C2065E">
            <w:pPr>
              <w:spacing w:after="0" w:line="240" w:lineRule="auto"/>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Kauno g. iki ženklo „Ukmergė“</w:t>
            </w:r>
          </w:p>
        </w:tc>
        <w:tc>
          <w:tcPr>
            <w:tcW w:w="1560" w:type="dxa"/>
            <w:tcBorders>
              <w:top w:val="nil"/>
              <w:left w:val="nil"/>
              <w:bottom w:val="single" w:sz="4" w:space="0" w:color="auto"/>
              <w:right w:val="single" w:sz="4" w:space="0" w:color="auto"/>
            </w:tcBorders>
            <w:noWrap/>
            <w:vAlign w:val="center"/>
            <w:hideMark/>
          </w:tcPr>
          <w:p w14:paraId="1E19D3A9"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single" w:sz="4" w:space="0" w:color="auto"/>
              <w:left w:val="nil"/>
              <w:bottom w:val="single" w:sz="4" w:space="0" w:color="auto"/>
              <w:right w:val="single" w:sz="4" w:space="0" w:color="auto"/>
            </w:tcBorders>
            <w:noWrap/>
            <w:vAlign w:val="center"/>
            <w:hideMark/>
          </w:tcPr>
          <w:p w14:paraId="5FD9B211"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3380</w:t>
            </w:r>
          </w:p>
        </w:tc>
      </w:tr>
      <w:tr w:rsidR="006122E1" w:rsidRPr="00604265" w14:paraId="5C7707F6" w14:textId="77777777" w:rsidTr="00C2065E">
        <w:trPr>
          <w:trHeight w:val="300"/>
        </w:trPr>
        <w:tc>
          <w:tcPr>
            <w:tcW w:w="570" w:type="dxa"/>
            <w:tcBorders>
              <w:top w:val="nil"/>
              <w:left w:val="single" w:sz="4" w:space="0" w:color="auto"/>
              <w:bottom w:val="single" w:sz="4" w:space="0" w:color="auto"/>
              <w:right w:val="single" w:sz="4" w:space="0" w:color="auto"/>
            </w:tcBorders>
            <w:noWrap/>
            <w:vAlign w:val="center"/>
            <w:hideMark/>
          </w:tcPr>
          <w:p w14:paraId="00E3DDD8"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4.</w:t>
            </w:r>
          </w:p>
        </w:tc>
        <w:tc>
          <w:tcPr>
            <w:tcW w:w="5775" w:type="dxa"/>
            <w:tcBorders>
              <w:top w:val="nil"/>
              <w:left w:val="nil"/>
              <w:bottom w:val="single" w:sz="4" w:space="0" w:color="auto"/>
              <w:right w:val="single" w:sz="4" w:space="0" w:color="auto"/>
            </w:tcBorders>
            <w:noWrap/>
            <w:vAlign w:val="bottom"/>
            <w:hideMark/>
          </w:tcPr>
          <w:p w14:paraId="40C26450" w14:textId="77777777" w:rsidR="006122E1" w:rsidRPr="00604265" w:rsidRDefault="00377773" w:rsidP="00FD63DE">
            <w:pPr>
              <w:spacing w:after="0" w:line="240" w:lineRule="auto"/>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 xml:space="preserve">Nuotekų g. </w:t>
            </w:r>
          </w:p>
        </w:tc>
        <w:tc>
          <w:tcPr>
            <w:tcW w:w="1560" w:type="dxa"/>
            <w:tcBorders>
              <w:top w:val="nil"/>
              <w:left w:val="nil"/>
              <w:bottom w:val="single" w:sz="4" w:space="0" w:color="auto"/>
              <w:right w:val="single" w:sz="4" w:space="0" w:color="auto"/>
            </w:tcBorders>
            <w:noWrap/>
            <w:vAlign w:val="center"/>
            <w:hideMark/>
          </w:tcPr>
          <w:p w14:paraId="7C8F176B"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single" w:sz="4" w:space="0" w:color="auto"/>
              <w:right w:val="single" w:sz="4" w:space="0" w:color="auto"/>
            </w:tcBorders>
            <w:noWrap/>
            <w:vAlign w:val="center"/>
            <w:hideMark/>
          </w:tcPr>
          <w:p w14:paraId="18825EAE" w14:textId="77777777" w:rsidR="006122E1" w:rsidRPr="00604265" w:rsidRDefault="00C82172"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5200</w:t>
            </w:r>
          </w:p>
        </w:tc>
      </w:tr>
      <w:tr w:rsidR="006122E1" w:rsidRPr="00604265" w14:paraId="4E4D75E3" w14:textId="77777777" w:rsidTr="00C2065E">
        <w:trPr>
          <w:trHeight w:val="300"/>
        </w:trPr>
        <w:tc>
          <w:tcPr>
            <w:tcW w:w="570" w:type="dxa"/>
            <w:tcBorders>
              <w:top w:val="nil"/>
              <w:left w:val="single" w:sz="4" w:space="0" w:color="auto"/>
              <w:bottom w:val="single" w:sz="4" w:space="0" w:color="auto"/>
              <w:right w:val="single" w:sz="4" w:space="0" w:color="auto"/>
            </w:tcBorders>
            <w:noWrap/>
            <w:vAlign w:val="center"/>
            <w:hideMark/>
          </w:tcPr>
          <w:p w14:paraId="5D793E89"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5.</w:t>
            </w:r>
          </w:p>
        </w:tc>
        <w:tc>
          <w:tcPr>
            <w:tcW w:w="5775" w:type="dxa"/>
            <w:tcBorders>
              <w:top w:val="nil"/>
              <w:left w:val="nil"/>
              <w:bottom w:val="single" w:sz="4" w:space="0" w:color="auto"/>
              <w:right w:val="single" w:sz="4" w:space="0" w:color="auto"/>
            </w:tcBorders>
            <w:noWrap/>
            <w:vAlign w:val="bottom"/>
            <w:hideMark/>
          </w:tcPr>
          <w:p w14:paraId="0F60E344" w14:textId="77777777" w:rsidR="006122E1" w:rsidRPr="00604265" w:rsidRDefault="006122E1" w:rsidP="00C2065E">
            <w:pPr>
              <w:spacing w:after="0" w:line="240" w:lineRule="auto"/>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Žiedo g. tarp Kauno g. ir Daukanto g.</w:t>
            </w:r>
          </w:p>
        </w:tc>
        <w:tc>
          <w:tcPr>
            <w:tcW w:w="1560" w:type="dxa"/>
            <w:tcBorders>
              <w:top w:val="nil"/>
              <w:left w:val="nil"/>
              <w:bottom w:val="single" w:sz="4" w:space="0" w:color="auto"/>
              <w:right w:val="single" w:sz="4" w:space="0" w:color="auto"/>
            </w:tcBorders>
            <w:noWrap/>
            <w:vAlign w:val="center"/>
            <w:hideMark/>
          </w:tcPr>
          <w:p w14:paraId="12FB64D9"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single" w:sz="4" w:space="0" w:color="auto"/>
              <w:right w:val="single" w:sz="4" w:space="0" w:color="auto"/>
            </w:tcBorders>
            <w:noWrap/>
            <w:vAlign w:val="center"/>
            <w:hideMark/>
          </w:tcPr>
          <w:p w14:paraId="515894B3"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16800</w:t>
            </w:r>
          </w:p>
        </w:tc>
      </w:tr>
      <w:tr w:rsidR="006122E1" w:rsidRPr="00604265" w14:paraId="4197FD43" w14:textId="77777777" w:rsidTr="00C2065E">
        <w:trPr>
          <w:trHeight w:val="300"/>
        </w:trPr>
        <w:tc>
          <w:tcPr>
            <w:tcW w:w="570" w:type="dxa"/>
            <w:tcBorders>
              <w:top w:val="nil"/>
              <w:left w:val="single" w:sz="4" w:space="0" w:color="auto"/>
              <w:bottom w:val="single" w:sz="4" w:space="0" w:color="auto"/>
              <w:right w:val="single" w:sz="4" w:space="0" w:color="auto"/>
            </w:tcBorders>
            <w:noWrap/>
            <w:vAlign w:val="center"/>
            <w:hideMark/>
          </w:tcPr>
          <w:p w14:paraId="0CB05DA9"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lastRenderedPageBreak/>
              <w:t>6.</w:t>
            </w:r>
          </w:p>
        </w:tc>
        <w:tc>
          <w:tcPr>
            <w:tcW w:w="5775" w:type="dxa"/>
            <w:tcBorders>
              <w:top w:val="nil"/>
              <w:left w:val="nil"/>
              <w:bottom w:val="single" w:sz="4" w:space="0" w:color="auto"/>
              <w:right w:val="single" w:sz="4" w:space="0" w:color="auto"/>
            </w:tcBorders>
            <w:noWrap/>
            <w:vAlign w:val="bottom"/>
            <w:hideMark/>
          </w:tcPr>
          <w:p w14:paraId="6505C7DA" w14:textId="45C7C13A" w:rsidR="006122E1" w:rsidRPr="00C106A7" w:rsidRDefault="00C106A7" w:rsidP="00C2065E">
            <w:pPr>
              <w:spacing w:after="0" w:line="240" w:lineRule="auto"/>
              <w:rPr>
                <w:rFonts w:asciiTheme="majorBidi" w:eastAsiaTheme="minorEastAsia" w:hAnsiTheme="majorBidi" w:cstheme="majorBidi"/>
                <w:sz w:val="24"/>
                <w:szCs w:val="24"/>
                <w:lang w:eastAsia="zh-TW"/>
              </w:rPr>
            </w:pPr>
            <w:r w:rsidRPr="00C106A7">
              <w:rPr>
                <w:rFonts w:asciiTheme="majorBidi" w:eastAsiaTheme="minorEastAsia" w:hAnsiTheme="majorBidi" w:cstheme="majorBidi"/>
                <w:sz w:val="24"/>
                <w:szCs w:val="24"/>
                <w:lang w:eastAsia="zh-TW"/>
              </w:rPr>
              <w:t xml:space="preserve">Deltuvos g. </w:t>
            </w:r>
            <w:r w:rsidR="006122E1" w:rsidRPr="00C106A7">
              <w:rPr>
                <w:rFonts w:asciiTheme="majorBidi" w:eastAsiaTheme="minorEastAsia" w:hAnsiTheme="majorBidi" w:cstheme="majorBidi"/>
                <w:sz w:val="24"/>
                <w:szCs w:val="24"/>
                <w:lang w:eastAsia="zh-TW"/>
              </w:rPr>
              <w:t xml:space="preserve">iki </w:t>
            </w:r>
            <w:proofErr w:type="spellStart"/>
            <w:r w:rsidR="00544604" w:rsidRPr="00C106A7">
              <w:rPr>
                <w:rFonts w:asciiTheme="majorBidi" w:eastAsiaTheme="minorEastAsia" w:hAnsiTheme="majorBidi" w:cstheme="majorBidi"/>
                <w:sz w:val="24"/>
                <w:szCs w:val="24"/>
                <w:lang w:eastAsia="zh-TW"/>
              </w:rPr>
              <w:t>Garseniškių</w:t>
            </w:r>
            <w:proofErr w:type="spellEnd"/>
            <w:r w:rsidR="006122E1" w:rsidRPr="00C106A7">
              <w:rPr>
                <w:rFonts w:asciiTheme="majorBidi" w:eastAsiaTheme="minorEastAsia" w:hAnsiTheme="majorBidi" w:cstheme="majorBidi"/>
                <w:sz w:val="24"/>
                <w:szCs w:val="24"/>
                <w:lang w:eastAsia="zh-TW"/>
              </w:rPr>
              <w:t xml:space="preserve"> g.</w:t>
            </w:r>
            <w:r>
              <w:rPr>
                <w:rFonts w:asciiTheme="majorBidi" w:eastAsiaTheme="minorEastAsia" w:hAnsiTheme="majorBidi" w:cstheme="majorBidi"/>
                <w:sz w:val="24"/>
                <w:szCs w:val="24"/>
                <w:lang w:eastAsia="zh-TW"/>
              </w:rPr>
              <w:t xml:space="preserve"> žiedo</w:t>
            </w:r>
          </w:p>
        </w:tc>
        <w:tc>
          <w:tcPr>
            <w:tcW w:w="1560" w:type="dxa"/>
            <w:tcBorders>
              <w:top w:val="nil"/>
              <w:left w:val="nil"/>
              <w:bottom w:val="single" w:sz="4" w:space="0" w:color="auto"/>
              <w:right w:val="single" w:sz="4" w:space="0" w:color="auto"/>
            </w:tcBorders>
            <w:noWrap/>
            <w:vAlign w:val="center"/>
            <w:hideMark/>
          </w:tcPr>
          <w:p w14:paraId="29D0DD86" w14:textId="77777777" w:rsidR="006122E1" w:rsidRPr="00C106A7" w:rsidRDefault="006122E1" w:rsidP="00C2065E">
            <w:pPr>
              <w:spacing w:after="0" w:line="240" w:lineRule="auto"/>
              <w:jc w:val="center"/>
              <w:rPr>
                <w:rFonts w:asciiTheme="majorBidi" w:eastAsiaTheme="minorEastAsia" w:hAnsiTheme="majorBidi" w:cstheme="majorBidi"/>
                <w:sz w:val="24"/>
                <w:szCs w:val="24"/>
                <w:lang w:eastAsia="zh-TW"/>
              </w:rPr>
            </w:pPr>
            <w:r w:rsidRPr="00C106A7">
              <w:rPr>
                <w:rFonts w:asciiTheme="majorBidi" w:eastAsiaTheme="minorEastAsia" w:hAnsiTheme="majorBidi" w:cstheme="majorBidi"/>
                <w:sz w:val="24"/>
                <w:szCs w:val="24"/>
                <w:lang w:eastAsia="zh-TW"/>
              </w:rPr>
              <w:t>kv. m.</w:t>
            </w:r>
          </w:p>
        </w:tc>
        <w:tc>
          <w:tcPr>
            <w:tcW w:w="1842" w:type="dxa"/>
            <w:tcBorders>
              <w:top w:val="nil"/>
              <w:left w:val="nil"/>
              <w:bottom w:val="single" w:sz="4" w:space="0" w:color="auto"/>
              <w:right w:val="single" w:sz="4" w:space="0" w:color="auto"/>
            </w:tcBorders>
            <w:noWrap/>
            <w:vAlign w:val="center"/>
            <w:hideMark/>
          </w:tcPr>
          <w:p w14:paraId="4CCF23AA" w14:textId="44159572" w:rsidR="006122E1" w:rsidRPr="00C106A7" w:rsidRDefault="00C106A7" w:rsidP="00C2065E">
            <w:pPr>
              <w:spacing w:after="0" w:line="240" w:lineRule="auto"/>
              <w:jc w:val="center"/>
              <w:rPr>
                <w:rFonts w:asciiTheme="majorBidi" w:eastAsiaTheme="minorEastAsia" w:hAnsiTheme="majorBidi" w:cstheme="majorBidi"/>
                <w:sz w:val="24"/>
                <w:szCs w:val="24"/>
                <w:lang w:eastAsia="zh-TW"/>
              </w:rPr>
            </w:pPr>
            <w:r w:rsidRPr="00C106A7">
              <w:rPr>
                <w:rFonts w:asciiTheme="majorBidi" w:eastAsiaTheme="minorEastAsia" w:hAnsiTheme="majorBidi" w:cstheme="majorBidi"/>
                <w:sz w:val="24"/>
                <w:szCs w:val="24"/>
                <w:lang w:eastAsia="zh-TW"/>
              </w:rPr>
              <w:t>9500</w:t>
            </w:r>
          </w:p>
        </w:tc>
      </w:tr>
      <w:tr w:rsidR="006122E1" w:rsidRPr="00604265" w14:paraId="63100531" w14:textId="77777777" w:rsidTr="00C2065E">
        <w:trPr>
          <w:trHeight w:val="300"/>
        </w:trPr>
        <w:tc>
          <w:tcPr>
            <w:tcW w:w="570" w:type="dxa"/>
            <w:tcBorders>
              <w:top w:val="nil"/>
              <w:left w:val="single" w:sz="4" w:space="0" w:color="auto"/>
              <w:bottom w:val="single" w:sz="4" w:space="0" w:color="auto"/>
              <w:right w:val="single" w:sz="4" w:space="0" w:color="auto"/>
            </w:tcBorders>
            <w:noWrap/>
            <w:vAlign w:val="center"/>
            <w:hideMark/>
          </w:tcPr>
          <w:p w14:paraId="7EDBB845"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7.</w:t>
            </w:r>
          </w:p>
        </w:tc>
        <w:tc>
          <w:tcPr>
            <w:tcW w:w="5775" w:type="dxa"/>
            <w:tcBorders>
              <w:top w:val="nil"/>
              <w:left w:val="nil"/>
              <w:bottom w:val="single" w:sz="4" w:space="0" w:color="auto"/>
              <w:right w:val="single" w:sz="4" w:space="0" w:color="auto"/>
            </w:tcBorders>
            <w:noWrap/>
            <w:vAlign w:val="bottom"/>
            <w:hideMark/>
          </w:tcPr>
          <w:p w14:paraId="4E393377" w14:textId="0A7AE2D8" w:rsidR="006122E1" w:rsidRPr="00604265" w:rsidRDefault="006122E1" w:rsidP="00C2065E">
            <w:pPr>
              <w:spacing w:after="0" w:line="240" w:lineRule="auto"/>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Ramygalos g.</w:t>
            </w:r>
            <w:r w:rsidR="00C106A7" w:rsidRPr="00544604">
              <w:rPr>
                <w:rFonts w:asciiTheme="majorBidi" w:eastAsiaTheme="minorEastAsia" w:hAnsiTheme="majorBidi" w:cstheme="majorBidi"/>
                <w:color w:val="EE0000"/>
                <w:sz w:val="24"/>
                <w:szCs w:val="24"/>
                <w:lang w:eastAsia="zh-TW"/>
              </w:rPr>
              <w:t xml:space="preserve"> </w:t>
            </w:r>
          </w:p>
        </w:tc>
        <w:tc>
          <w:tcPr>
            <w:tcW w:w="1560" w:type="dxa"/>
            <w:tcBorders>
              <w:top w:val="nil"/>
              <w:left w:val="nil"/>
              <w:bottom w:val="single" w:sz="4" w:space="0" w:color="auto"/>
              <w:right w:val="single" w:sz="4" w:space="0" w:color="auto"/>
            </w:tcBorders>
            <w:noWrap/>
            <w:vAlign w:val="center"/>
            <w:hideMark/>
          </w:tcPr>
          <w:p w14:paraId="03783493"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single" w:sz="4" w:space="0" w:color="auto"/>
              <w:right w:val="single" w:sz="4" w:space="0" w:color="auto"/>
            </w:tcBorders>
            <w:noWrap/>
            <w:vAlign w:val="center"/>
            <w:hideMark/>
          </w:tcPr>
          <w:p w14:paraId="3585A4CC"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1980</w:t>
            </w:r>
          </w:p>
        </w:tc>
      </w:tr>
      <w:tr w:rsidR="006122E1" w:rsidRPr="00604265" w14:paraId="37891250" w14:textId="77777777" w:rsidTr="00C2065E">
        <w:trPr>
          <w:trHeight w:val="300"/>
        </w:trPr>
        <w:tc>
          <w:tcPr>
            <w:tcW w:w="570" w:type="dxa"/>
            <w:tcBorders>
              <w:top w:val="nil"/>
              <w:left w:val="single" w:sz="4" w:space="0" w:color="auto"/>
              <w:bottom w:val="single" w:sz="4" w:space="0" w:color="auto"/>
              <w:right w:val="single" w:sz="4" w:space="0" w:color="auto"/>
            </w:tcBorders>
            <w:noWrap/>
            <w:vAlign w:val="center"/>
            <w:hideMark/>
          </w:tcPr>
          <w:p w14:paraId="78A415E5"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8.</w:t>
            </w:r>
          </w:p>
        </w:tc>
        <w:tc>
          <w:tcPr>
            <w:tcW w:w="5775" w:type="dxa"/>
            <w:tcBorders>
              <w:top w:val="nil"/>
              <w:left w:val="nil"/>
              <w:bottom w:val="single" w:sz="4" w:space="0" w:color="auto"/>
              <w:right w:val="single" w:sz="4" w:space="0" w:color="auto"/>
            </w:tcBorders>
            <w:noWrap/>
            <w:vAlign w:val="bottom"/>
            <w:hideMark/>
          </w:tcPr>
          <w:p w14:paraId="49E8DE03" w14:textId="77777777" w:rsidR="006122E1" w:rsidRPr="00604265" w:rsidRDefault="006122E1" w:rsidP="00C2065E">
            <w:pPr>
              <w:spacing w:after="0" w:line="240" w:lineRule="auto"/>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 xml:space="preserve">Vaižganto g. </w:t>
            </w:r>
          </w:p>
        </w:tc>
        <w:tc>
          <w:tcPr>
            <w:tcW w:w="1560" w:type="dxa"/>
            <w:tcBorders>
              <w:top w:val="nil"/>
              <w:left w:val="nil"/>
              <w:bottom w:val="single" w:sz="4" w:space="0" w:color="auto"/>
              <w:right w:val="single" w:sz="4" w:space="0" w:color="auto"/>
            </w:tcBorders>
            <w:noWrap/>
            <w:vAlign w:val="center"/>
            <w:hideMark/>
          </w:tcPr>
          <w:p w14:paraId="059A019E"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single" w:sz="4" w:space="0" w:color="auto"/>
              <w:right w:val="single" w:sz="4" w:space="0" w:color="auto"/>
            </w:tcBorders>
            <w:noWrap/>
            <w:vAlign w:val="center"/>
            <w:hideMark/>
          </w:tcPr>
          <w:p w14:paraId="003CCCCA"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6240</w:t>
            </w:r>
          </w:p>
        </w:tc>
      </w:tr>
      <w:tr w:rsidR="006122E1" w:rsidRPr="00604265" w14:paraId="57C518CA" w14:textId="77777777" w:rsidTr="00C2065E">
        <w:trPr>
          <w:trHeight w:val="300"/>
        </w:trPr>
        <w:tc>
          <w:tcPr>
            <w:tcW w:w="570" w:type="dxa"/>
            <w:tcBorders>
              <w:top w:val="nil"/>
              <w:left w:val="single" w:sz="4" w:space="0" w:color="auto"/>
              <w:bottom w:val="single" w:sz="4" w:space="0" w:color="auto"/>
              <w:right w:val="single" w:sz="4" w:space="0" w:color="auto"/>
            </w:tcBorders>
            <w:noWrap/>
            <w:vAlign w:val="center"/>
            <w:hideMark/>
          </w:tcPr>
          <w:p w14:paraId="209051FF"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9.</w:t>
            </w:r>
          </w:p>
        </w:tc>
        <w:tc>
          <w:tcPr>
            <w:tcW w:w="5775" w:type="dxa"/>
            <w:tcBorders>
              <w:top w:val="nil"/>
              <w:left w:val="nil"/>
              <w:bottom w:val="single" w:sz="4" w:space="0" w:color="auto"/>
              <w:right w:val="single" w:sz="4" w:space="0" w:color="auto"/>
            </w:tcBorders>
            <w:noWrap/>
            <w:vAlign w:val="bottom"/>
            <w:hideMark/>
          </w:tcPr>
          <w:p w14:paraId="5BA657B6" w14:textId="77777777" w:rsidR="006122E1" w:rsidRPr="00604265" w:rsidRDefault="006122E1" w:rsidP="00C2065E">
            <w:pPr>
              <w:spacing w:after="0" w:line="240" w:lineRule="auto"/>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Kudirkos g.</w:t>
            </w:r>
          </w:p>
        </w:tc>
        <w:tc>
          <w:tcPr>
            <w:tcW w:w="1560" w:type="dxa"/>
            <w:tcBorders>
              <w:top w:val="nil"/>
              <w:left w:val="nil"/>
              <w:bottom w:val="single" w:sz="4" w:space="0" w:color="auto"/>
              <w:right w:val="single" w:sz="4" w:space="0" w:color="auto"/>
            </w:tcBorders>
            <w:noWrap/>
            <w:vAlign w:val="center"/>
            <w:hideMark/>
          </w:tcPr>
          <w:p w14:paraId="177FC42D"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single" w:sz="4" w:space="0" w:color="auto"/>
              <w:right w:val="single" w:sz="4" w:space="0" w:color="auto"/>
            </w:tcBorders>
            <w:noWrap/>
            <w:vAlign w:val="center"/>
            <w:hideMark/>
          </w:tcPr>
          <w:p w14:paraId="1B95AAC5"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1330</w:t>
            </w:r>
          </w:p>
        </w:tc>
      </w:tr>
      <w:tr w:rsidR="006122E1" w:rsidRPr="00604265" w14:paraId="7A24340B" w14:textId="77777777" w:rsidTr="00C2065E">
        <w:trPr>
          <w:trHeight w:val="300"/>
        </w:trPr>
        <w:tc>
          <w:tcPr>
            <w:tcW w:w="570" w:type="dxa"/>
            <w:tcBorders>
              <w:top w:val="nil"/>
              <w:left w:val="single" w:sz="4" w:space="0" w:color="auto"/>
              <w:bottom w:val="single" w:sz="4" w:space="0" w:color="auto"/>
              <w:right w:val="single" w:sz="4" w:space="0" w:color="auto"/>
            </w:tcBorders>
            <w:noWrap/>
            <w:vAlign w:val="center"/>
            <w:hideMark/>
          </w:tcPr>
          <w:p w14:paraId="3F54D353"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10.</w:t>
            </w:r>
          </w:p>
        </w:tc>
        <w:tc>
          <w:tcPr>
            <w:tcW w:w="5775" w:type="dxa"/>
            <w:tcBorders>
              <w:top w:val="nil"/>
              <w:left w:val="nil"/>
              <w:bottom w:val="single" w:sz="4" w:space="0" w:color="auto"/>
              <w:right w:val="single" w:sz="4" w:space="0" w:color="auto"/>
            </w:tcBorders>
            <w:noWrap/>
            <w:vAlign w:val="bottom"/>
            <w:hideMark/>
          </w:tcPr>
          <w:p w14:paraId="343BFE1B" w14:textId="77777777" w:rsidR="006122E1" w:rsidRPr="00604265" w:rsidRDefault="006122E1" w:rsidP="00C2065E">
            <w:pPr>
              <w:spacing w:after="0" w:line="240" w:lineRule="auto"/>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 xml:space="preserve">S. Daukanto g. </w:t>
            </w:r>
          </w:p>
        </w:tc>
        <w:tc>
          <w:tcPr>
            <w:tcW w:w="1560" w:type="dxa"/>
            <w:tcBorders>
              <w:top w:val="nil"/>
              <w:left w:val="nil"/>
              <w:bottom w:val="single" w:sz="4" w:space="0" w:color="auto"/>
              <w:right w:val="single" w:sz="4" w:space="0" w:color="auto"/>
            </w:tcBorders>
            <w:noWrap/>
            <w:vAlign w:val="center"/>
            <w:hideMark/>
          </w:tcPr>
          <w:p w14:paraId="7C901B4F"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single" w:sz="4" w:space="0" w:color="auto"/>
              <w:right w:val="single" w:sz="4" w:space="0" w:color="auto"/>
            </w:tcBorders>
            <w:noWrap/>
            <w:vAlign w:val="center"/>
            <w:hideMark/>
          </w:tcPr>
          <w:p w14:paraId="3F74AD2C"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1080</w:t>
            </w:r>
          </w:p>
        </w:tc>
      </w:tr>
      <w:tr w:rsidR="006122E1" w:rsidRPr="00604265" w14:paraId="137B5B32" w14:textId="77777777" w:rsidTr="00C2065E">
        <w:trPr>
          <w:trHeight w:val="300"/>
        </w:trPr>
        <w:tc>
          <w:tcPr>
            <w:tcW w:w="570" w:type="dxa"/>
            <w:tcBorders>
              <w:top w:val="nil"/>
              <w:left w:val="single" w:sz="4" w:space="0" w:color="auto"/>
              <w:bottom w:val="single" w:sz="4" w:space="0" w:color="auto"/>
              <w:right w:val="single" w:sz="4" w:space="0" w:color="auto"/>
            </w:tcBorders>
            <w:noWrap/>
            <w:vAlign w:val="center"/>
            <w:hideMark/>
          </w:tcPr>
          <w:p w14:paraId="59ED79A3"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11.</w:t>
            </w:r>
          </w:p>
        </w:tc>
        <w:tc>
          <w:tcPr>
            <w:tcW w:w="5775" w:type="dxa"/>
            <w:tcBorders>
              <w:top w:val="nil"/>
              <w:left w:val="nil"/>
              <w:bottom w:val="single" w:sz="4" w:space="0" w:color="auto"/>
              <w:right w:val="single" w:sz="4" w:space="0" w:color="auto"/>
            </w:tcBorders>
            <w:noWrap/>
            <w:vAlign w:val="bottom"/>
            <w:hideMark/>
          </w:tcPr>
          <w:p w14:paraId="066054EF" w14:textId="77777777" w:rsidR="006122E1" w:rsidRPr="00604265" w:rsidRDefault="006122E1" w:rsidP="00C2065E">
            <w:pPr>
              <w:spacing w:after="0" w:line="240" w:lineRule="auto"/>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Anykščių g.</w:t>
            </w:r>
          </w:p>
        </w:tc>
        <w:tc>
          <w:tcPr>
            <w:tcW w:w="1560" w:type="dxa"/>
            <w:tcBorders>
              <w:top w:val="nil"/>
              <w:left w:val="nil"/>
              <w:bottom w:val="single" w:sz="4" w:space="0" w:color="auto"/>
              <w:right w:val="single" w:sz="4" w:space="0" w:color="auto"/>
            </w:tcBorders>
            <w:noWrap/>
            <w:vAlign w:val="center"/>
            <w:hideMark/>
          </w:tcPr>
          <w:p w14:paraId="38A70BD3"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single" w:sz="4" w:space="0" w:color="auto"/>
              <w:right w:val="single" w:sz="4" w:space="0" w:color="auto"/>
            </w:tcBorders>
            <w:noWrap/>
            <w:vAlign w:val="center"/>
            <w:hideMark/>
          </w:tcPr>
          <w:p w14:paraId="7B7D5D90"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1080</w:t>
            </w:r>
          </w:p>
        </w:tc>
      </w:tr>
      <w:tr w:rsidR="006122E1" w:rsidRPr="00604265" w14:paraId="2B21320A" w14:textId="77777777" w:rsidTr="00745EA7">
        <w:trPr>
          <w:trHeight w:val="300"/>
        </w:trPr>
        <w:tc>
          <w:tcPr>
            <w:tcW w:w="570" w:type="dxa"/>
            <w:tcBorders>
              <w:top w:val="nil"/>
              <w:left w:val="single" w:sz="4" w:space="0" w:color="auto"/>
              <w:bottom w:val="single" w:sz="4" w:space="0" w:color="auto"/>
              <w:right w:val="single" w:sz="4" w:space="0" w:color="auto"/>
            </w:tcBorders>
            <w:noWrap/>
            <w:vAlign w:val="center"/>
            <w:hideMark/>
          </w:tcPr>
          <w:p w14:paraId="7E6646A1"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12.</w:t>
            </w:r>
          </w:p>
        </w:tc>
        <w:tc>
          <w:tcPr>
            <w:tcW w:w="5775" w:type="dxa"/>
            <w:tcBorders>
              <w:top w:val="nil"/>
              <w:left w:val="nil"/>
              <w:bottom w:val="single" w:sz="4" w:space="0" w:color="auto"/>
              <w:right w:val="single" w:sz="4" w:space="0" w:color="auto"/>
            </w:tcBorders>
            <w:noWrap/>
            <w:vAlign w:val="bottom"/>
            <w:hideMark/>
          </w:tcPr>
          <w:p w14:paraId="34B09AE8" w14:textId="77777777" w:rsidR="006122E1" w:rsidRPr="00604265" w:rsidRDefault="006122E1" w:rsidP="00C2065E">
            <w:pPr>
              <w:spacing w:after="0" w:line="240" w:lineRule="auto"/>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 xml:space="preserve">J. Basanavičiaus g nuo Vytauto g. iki  Vaižganto g. </w:t>
            </w:r>
          </w:p>
        </w:tc>
        <w:tc>
          <w:tcPr>
            <w:tcW w:w="1560" w:type="dxa"/>
            <w:tcBorders>
              <w:top w:val="nil"/>
              <w:left w:val="nil"/>
              <w:bottom w:val="single" w:sz="4" w:space="0" w:color="auto"/>
              <w:right w:val="single" w:sz="4" w:space="0" w:color="auto"/>
            </w:tcBorders>
            <w:noWrap/>
            <w:vAlign w:val="center"/>
            <w:hideMark/>
          </w:tcPr>
          <w:p w14:paraId="7633790A"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single" w:sz="4" w:space="0" w:color="auto"/>
              <w:right w:val="single" w:sz="4" w:space="0" w:color="auto"/>
            </w:tcBorders>
            <w:noWrap/>
            <w:vAlign w:val="center"/>
            <w:hideMark/>
          </w:tcPr>
          <w:p w14:paraId="2FB76EC4"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2620</w:t>
            </w:r>
          </w:p>
        </w:tc>
      </w:tr>
      <w:tr w:rsidR="006122E1" w:rsidRPr="00604265" w14:paraId="3E150A72" w14:textId="77777777" w:rsidTr="00745EA7">
        <w:trPr>
          <w:trHeight w:val="300"/>
        </w:trPr>
        <w:tc>
          <w:tcPr>
            <w:tcW w:w="570" w:type="dxa"/>
            <w:tcBorders>
              <w:top w:val="single" w:sz="4" w:space="0" w:color="auto"/>
              <w:left w:val="single" w:sz="4" w:space="0" w:color="auto"/>
              <w:bottom w:val="single" w:sz="4" w:space="0" w:color="auto"/>
              <w:right w:val="single" w:sz="4" w:space="0" w:color="auto"/>
            </w:tcBorders>
            <w:noWrap/>
            <w:vAlign w:val="center"/>
            <w:hideMark/>
          </w:tcPr>
          <w:p w14:paraId="3389857F"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13.</w:t>
            </w:r>
          </w:p>
        </w:tc>
        <w:tc>
          <w:tcPr>
            <w:tcW w:w="5775" w:type="dxa"/>
            <w:tcBorders>
              <w:top w:val="single" w:sz="4" w:space="0" w:color="auto"/>
              <w:left w:val="single" w:sz="4" w:space="0" w:color="auto"/>
              <w:bottom w:val="single" w:sz="4" w:space="0" w:color="auto"/>
              <w:right w:val="single" w:sz="4" w:space="0" w:color="auto"/>
            </w:tcBorders>
            <w:noWrap/>
            <w:vAlign w:val="bottom"/>
            <w:hideMark/>
          </w:tcPr>
          <w:p w14:paraId="3DD32723" w14:textId="77777777" w:rsidR="006122E1" w:rsidRPr="00604265" w:rsidRDefault="006122E1" w:rsidP="00C2065E">
            <w:pPr>
              <w:spacing w:after="0" w:line="240" w:lineRule="auto"/>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 xml:space="preserve">Klaipėdos g. </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689146EC"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285ACA71"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8112</w:t>
            </w:r>
          </w:p>
        </w:tc>
      </w:tr>
      <w:tr w:rsidR="006122E1" w:rsidRPr="00604265" w14:paraId="7874EF97" w14:textId="77777777" w:rsidTr="00013AAB">
        <w:trPr>
          <w:trHeight w:val="300"/>
        </w:trPr>
        <w:tc>
          <w:tcPr>
            <w:tcW w:w="570" w:type="dxa"/>
            <w:tcBorders>
              <w:top w:val="single" w:sz="4" w:space="0" w:color="auto"/>
              <w:left w:val="single" w:sz="4" w:space="0" w:color="auto"/>
              <w:bottom w:val="nil"/>
              <w:right w:val="nil"/>
            </w:tcBorders>
            <w:noWrap/>
            <w:vAlign w:val="center"/>
            <w:hideMark/>
          </w:tcPr>
          <w:p w14:paraId="483E967F"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14.</w:t>
            </w:r>
          </w:p>
        </w:tc>
        <w:tc>
          <w:tcPr>
            <w:tcW w:w="5775" w:type="dxa"/>
            <w:tcBorders>
              <w:top w:val="single" w:sz="4" w:space="0" w:color="auto"/>
              <w:left w:val="single" w:sz="4" w:space="0" w:color="auto"/>
              <w:bottom w:val="nil"/>
              <w:right w:val="single" w:sz="4" w:space="0" w:color="auto"/>
            </w:tcBorders>
            <w:noWrap/>
            <w:vAlign w:val="bottom"/>
            <w:hideMark/>
          </w:tcPr>
          <w:p w14:paraId="2420733C" w14:textId="2DC773C6" w:rsidR="006122E1" w:rsidRPr="006E60E5" w:rsidRDefault="006122E1" w:rsidP="00C2065E">
            <w:pPr>
              <w:spacing w:after="0" w:line="240" w:lineRule="auto"/>
              <w:rPr>
                <w:rFonts w:asciiTheme="majorBidi" w:eastAsiaTheme="minorEastAsia" w:hAnsiTheme="majorBidi" w:cstheme="majorBidi"/>
                <w:sz w:val="24"/>
                <w:szCs w:val="24"/>
                <w:lang w:eastAsia="zh-TW"/>
              </w:rPr>
            </w:pPr>
            <w:r w:rsidRPr="006E60E5">
              <w:rPr>
                <w:rFonts w:asciiTheme="majorBidi" w:eastAsiaTheme="minorEastAsia" w:hAnsiTheme="majorBidi" w:cstheme="majorBidi"/>
                <w:sz w:val="24"/>
                <w:szCs w:val="24"/>
                <w:lang w:eastAsia="zh-TW"/>
              </w:rPr>
              <w:t xml:space="preserve">A .Smetonos g. nuo Kauno g. iki Ramygalos g. </w:t>
            </w:r>
          </w:p>
        </w:tc>
        <w:tc>
          <w:tcPr>
            <w:tcW w:w="1560" w:type="dxa"/>
            <w:tcBorders>
              <w:top w:val="single" w:sz="4" w:space="0" w:color="auto"/>
              <w:left w:val="nil"/>
              <w:bottom w:val="single" w:sz="4" w:space="0" w:color="auto"/>
              <w:right w:val="single" w:sz="4" w:space="0" w:color="auto"/>
            </w:tcBorders>
            <w:noWrap/>
            <w:vAlign w:val="center"/>
            <w:hideMark/>
          </w:tcPr>
          <w:p w14:paraId="0BF18A42"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single" w:sz="4" w:space="0" w:color="auto"/>
              <w:left w:val="nil"/>
              <w:bottom w:val="nil"/>
              <w:right w:val="single" w:sz="4" w:space="0" w:color="auto"/>
            </w:tcBorders>
            <w:noWrap/>
            <w:vAlign w:val="center"/>
            <w:hideMark/>
          </w:tcPr>
          <w:p w14:paraId="4C51C810" w14:textId="5F5E4943" w:rsidR="006122E1" w:rsidRPr="00732A22" w:rsidRDefault="006E60E5" w:rsidP="00C2065E">
            <w:pPr>
              <w:spacing w:after="0" w:line="240" w:lineRule="auto"/>
              <w:jc w:val="center"/>
              <w:rPr>
                <w:rFonts w:asciiTheme="majorBidi" w:eastAsiaTheme="minorEastAsia" w:hAnsiTheme="majorBidi" w:cstheme="majorBidi"/>
                <w:color w:val="EE0000"/>
                <w:sz w:val="24"/>
                <w:szCs w:val="24"/>
                <w:lang w:eastAsia="zh-TW"/>
              </w:rPr>
            </w:pPr>
            <w:r>
              <w:rPr>
                <w:rFonts w:asciiTheme="majorBidi" w:eastAsiaTheme="minorEastAsia" w:hAnsiTheme="majorBidi" w:cstheme="majorBidi"/>
                <w:sz w:val="24"/>
                <w:szCs w:val="24"/>
                <w:lang w:eastAsia="zh-TW"/>
              </w:rPr>
              <w:t>5500</w:t>
            </w:r>
          </w:p>
        </w:tc>
      </w:tr>
      <w:tr w:rsidR="006122E1" w:rsidRPr="00604265" w14:paraId="10948270" w14:textId="77777777" w:rsidTr="00C2065E">
        <w:trPr>
          <w:trHeight w:val="300"/>
        </w:trPr>
        <w:tc>
          <w:tcPr>
            <w:tcW w:w="570" w:type="dxa"/>
            <w:tcBorders>
              <w:top w:val="single" w:sz="4" w:space="0" w:color="auto"/>
              <w:left w:val="single" w:sz="4" w:space="0" w:color="auto"/>
              <w:bottom w:val="single" w:sz="4" w:space="0" w:color="auto"/>
              <w:right w:val="single" w:sz="4" w:space="0" w:color="auto"/>
            </w:tcBorders>
            <w:noWrap/>
            <w:vAlign w:val="center"/>
            <w:hideMark/>
          </w:tcPr>
          <w:p w14:paraId="391875A2"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15.</w:t>
            </w:r>
          </w:p>
        </w:tc>
        <w:tc>
          <w:tcPr>
            <w:tcW w:w="5775" w:type="dxa"/>
            <w:tcBorders>
              <w:top w:val="single" w:sz="4" w:space="0" w:color="auto"/>
              <w:left w:val="nil"/>
              <w:bottom w:val="single" w:sz="4" w:space="0" w:color="auto"/>
              <w:right w:val="single" w:sz="4" w:space="0" w:color="auto"/>
            </w:tcBorders>
            <w:noWrap/>
            <w:vAlign w:val="bottom"/>
            <w:hideMark/>
          </w:tcPr>
          <w:p w14:paraId="7A659267" w14:textId="77777777" w:rsidR="006122E1" w:rsidRPr="006E60E5" w:rsidRDefault="006122E1" w:rsidP="00C2065E">
            <w:pPr>
              <w:spacing w:after="0" w:line="240" w:lineRule="auto"/>
              <w:rPr>
                <w:rFonts w:asciiTheme="majorBidi" w:eastAsiaTheme="minorEastAsia" w:hAnsiTheme="majorBidi" w:cstheme="majorBidi"/>
                <w:sz w:val="24"/>
                <w:szCs w:val="24"/>
                <w:lang w:eastAsia="zh-TW"/>
              </w:rPr>
            </w:pPr>
            <w:r w:rsidRPr="006E60E5">
              <w:rPr>
                <w:rFonts w:asciiTheme="majorBidi" w:eastAsiaTheme="minorEastAsia" w:hAnsiTheme="majorBidi" w:cstheme="majorBidi"/>
                <w:sz w:val="24"/>
                <w:szCs w:val="24"/>
                <w:lang w:eastAsia="zh-TW"/>
              </w:rPr>
              <w:t xml:space="preserve">Vasario 16-osios g. </w:t>
            </w:r>
          </w:p>
        </w:tc>
        <w:tc>
          <w:tcPr>
            <w:tcW w:w="1560" w:type="dxa"/>
            <w:tcBorders>
              <w:top w:val="nil"/>
              <w:left w:val="nil"/>
              <w:bottom w:val="single" w:sz="4" w:space="0" w:color="auto"/>
              <w:right w:val="single" w:sz="4" w:space="0" w:color="auto"/>
            </w:tcBorders>
            <w:noWrap/>
            <w:vAlign w:val="center"/>
            <w:hideMark/>
          </w:tcPr>
          <w:p w14:paraId="25AE6F5B"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single" w:sz="4" w:space="0" w:color="auto"/>
              <w:left w:val="nil"/>
              <w:bottom w:val="single" w:sz="4" w:space="0" w:color="auto"/>
              <w:right w:val="single" w:sz="4" w:space="0" w:color="auto"/>
            </w:tcBorders>
            <w:noWrap/>
            <w:vAlign w:val="center"/>
            <w:hideMark/>
          </w:tcPr>
          <w:p w14:paraId="2FF2CC4D"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5568</w:t>
            </w:r>
          </w:p>
        </w:tc>
      </w:tr>
      <w:tr w:rsidR="006122E1" w:rsidRPr="00604265" w14:paraId="5A110E29" w14:textId="77777777" w:rsidTr="00C2065E">
        <w:trPr>
          <w:trHeight w:val="300"/>
        </w:trPr>
        <w:tc>
          <w:tcPr>
            <w:tcW w:w="570" w:type="dxa"/>
            <w:tcBorders>
              <w:top w:val="nil"/>
              <w:left w:val="single" w:sz="4" w:space="0" w:color="auto"/>
              <w:bottom w:val="single" w:sz="4" w:space="0" w:color="auto"/>
              <w:right w:val="single" w:sz="4" w:space="0" w:color="auto"/>
            </w:tcBorders>
            <w:noWrap/>
            <w:vAlign w:val="center"/>
            <w:hideMark/>
          </w:tcPr>
          <w:p w14:paraId="2C5CBBB6"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16.</w:t>
            </w:r>
          </w:p>
        </w:tc>
        <w:tc>
          <w:tcPr>
            <w:tcW w:w="5775" w:type="dxa"/>
            <w:tcBorders>
              <w:top w:val="nil"/>
              <w:left w:val="nil"/>
              <w:bottom w:val="single" w:sz="4" w:space="0" w:color="auto"/>
              <w:right w:val="single" w:sz="4" w:space="0" w:color="auto"/>
            </w:tcBorders>
            <w:noWrap/>
            <w:vAlign w:val="bottom"/>
            <w:hideMark/>
          </w:tcPr>
          <w:p w14:paraId="7C99F15B" w14:textId="78250B4D" w:rsidR="006122E1" w:rsidRPr="006E60E5" w:rsidRDefault="006122E1" w:rsidP="00C2065E">
            <w:pPr>
              <w:spacing w:after="0" w:line="240" w:lineRule="auto"/>
              <w:rPr>
                <w:rFonts w:asciiTheme="majorBidi" w:eastAsiaTheme="minorEastAsia" w:hAnsiTheme="majorBidi" w:cstheme="majorBidi"/>
                <w:sz w:val="24"/>
                <w:szCs w:val="24"/>
                <w:lang w:eastAsia="zh-TW"/>
              </w:rPr>
            </w:pPr>
            <w:r w:rsidRPr="006E60E5">
              <w:rPr>
                <w:rFonts w:asciiTheme="majorBidi" w:eastAsiaTheme="minorEastAsia" w:hAnsiTheme="majorBidi" w:cstheme="majorBidi"/>
                <w:sz w:val="24"/>
                <w:szCs w:val="24"/>
                <w:lang w:eastAsia="zh-TW"/>
              </w:rPr>
              <w:t xml:space="preserve">Linų g. </w:t>
            </w:r>
          </w:p>
        </w:tc>
        <w:tc>
          <w:tcPr>
            <w:tcW w:w="1560" w:type="dxa"/>
            <w:tcBorders>
              <w:top w:val="nil"/>
              <w:left w:val="nil"/>
              <w:bottom w:val="single" w:sz="4" w:space="0" w:color="auto"/>
              <w:right w:val="single" w:sz="4" w:space="0" w:color="auto"/>
            </w:tcBorders>
            <w:noWrap/>
            <w:vAlign w:val="center"/>
            <w:hideMark/>
          </w:tcPr>
          <w:p w14:paraId="38CD31C3"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single" w:sz="4" w:space="0" w:color="auto"/>
              <w:right w:val="single" w:sz="4" w:space="0" w:color="auto"/>
            </w:tcBorders>
            <w:noWrap/>
            <w:vAlign w:val="center"/>
            <w:hideMark/>
          </w:tcPr>
          <w:p w14:paraId="32FAC980" w14:textId="6717A803" w:rsidR="006122E1" w:rsidRPr="00604265" w:rsidRDefault="006E60E5" w:rsidP="00C2065E">
            <w:pPr>
              <w:spacing w:after="0" w:line="240" w:lineRule="auto"/>
              <w:jc w:val="center"/>
              <w:rPr>
                <w:rFonts w:asciiTheme="majorBidi" w:eastAsiaTheme="minorEastAsia" w:hAnsiTheme="majorBidi" w:cstheme="majorBidi"/>
                <w:sz w:val="24"/>
                <w:szCs w:val="24"/>
                <w:lang w:eastAsia="zh-TW"/>
              </w:rPr>
            </w:pPr>
            <w:r>
              <w:rPr>
                <w:rFonts w:asciiTheme="majorBidi" w:eastAsiaTheme="minorEastAsia" w:hAnsiTheme="majorBidi" w:cstheme="majorBidi"/>
                <w:sz w:val="24"/>
                <w:szCs w:val="24"/>
                <w:lang w:eastAsia="zh-TW"/>
              </w:rPr>
              <w:t>6510</w:t>
            </w:r>
          </w:p>
        </w:tc>
      </w:tr>
      <w:tr w:rsidR="006122E1" w:rsidRPr="00604265" w14:paraId="09781286" w14:textId="77777777" w:rsidTr="00C2065E">
        <w:trPr>
          <w:trHeight w:val="300"/>
        </w:trPr>
        <w:tc>
          <w:tcPr>
            <w:tcW w:w="570" w:type="dxa"/>
            <w:tcBorders>
              <w:top w:val="nil"/>
              <w:left w:val="single" w:sz="4" w:space="0" w:color="auto"/>
              <w:bottom w:val="single" w:sz="4" w:space="0" w:color="auto"/>
              <w:right w:val="single" w:sz="4" w:space="0" w:color="auto"/>
            </w:tcBorders>
            <w:noWrap/>
            <w:vAlign w:val="center"/>
            <w:hideMark/>
          </w:tcPr>
          <w:p w14:paraId="5B5932DA"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17.</w:t>
            </w:r>
          </w:p>
        </w:tc>
        <w:tc>
          <w:tcPr>
            <w:tcW w:w="5775" w:type="dxa"/>
            <w:tcBorders>
              <w:top w:val="nil"/>
              <w:left w:val="nil"/>
              <w:bottom w:val="single" w:sz="4" w:space="0" w:color="auto"/>
              <w:right w:val="single" w:sz="4" w:space="0" w:color="auto"/>
            </w:tcBorders>
            <w:noWrap/>
            <w:vAlign w:val="bottom"/>
            <w:hideMark/>
          </w:tcPr>
          <w:p w14:paraId="0800CDFC" w14:textId="77777777" w:rsidR="006122E1" w:rsidRPr="00604265" w:rsidRDefault="006122E1" w:rsidP="00C2065E">
            <w:pPr>
              <w:spacing w:after="0" w:line="240" w:lineRule="auto"/>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Dariaus ir Girėno g.</w:t>
            </w:r>
          </w:p>
        </w:tc>
        <w:tc>
          <w:tcPr>
            <w:tcW w:w="1560" w:type="dxa"/>
            <w:tcBorders>
              <w:top w:val="nil"/>
              <w:left w:val="nil"/>
              <w:bottom w:val="single" w:sz="4" w:space="0" w:color="auto"/>
              <w:right w:val="single" w:sz="4" w:space="0" w:color="auto"/>
            </w:tcBorders>
            <w:noWrap/>
            <w:vAlign w:val="center"/>
            <w:hideMark/>
          </w:tcPr>
          <w:p w14:paraId="21EAE888"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single" w:sz="4" w:space="0" w:color="auto"/>
              <w:right w:val="single" w:sz="4" w:space="0" w:color="auto"/>
            </w:tcBorders>
            <w:noWrap/>
            <w:vAlign w:val="center"/>
            <w:hideMark/>
          </w:tcPr>
          <w:p w14:paraId="4BE774C9"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1440</w:t>
            </w:r>
          </w:p>
        </w:tc>
      </w:tr>
      <w:tr w:rsidR="006122E1" w:rsidRPr="00604265" w14:paraId="49282B96" w14:textId="77777777" w:rsidTr="00C2065E">
        <w:trPr>
          <w:trHeight w:val="300"/>
        </w:trPr>
        <w:tc>
          <w:tcPr>
            <w:tcW w:w="570" w:type="dxa"/>
            <w:tcBorders>
              <w:top w:val="nil"/>
              <w:left w:val="single" w:sz="4" w:space="0" w:color="auto"/>
              <w:bottom w:val="nil"/>
              <w:right w:val="single" w:sz="4" w:space="0" w:color="auto"/>
            </w:tcBorders>
            <w:noWrap/>
            <w:vAlign w:val="center"/>
            <w:hideMark/>
          </w:tcPr>
          <w:p w14:paraId="5E6B4770"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18.</w:t>
            </w:r>
          </w:p>
        </w:tc>
        <w:tc>
          <w:tcPr>
            <w:tcW w:w="5775" w:type="dxa"/>
            <w:tcBorders>
              <w:top w:val="nil"/>
              <w:left w:val="nil"/>
              <w:bottom w:val="nil"/>
              <w:right w:val="single" w:sz="4" w:space="0" w:color="auto"/>
            </w:tcBorders>
            <w:noWrap/>
            <w:vAlign w:val="bottom"/>
            <w:hideMark/>
          </w:tcPr>
          <w:p w14:paraId="54A08CB2" w14:textId="77777777" w:rsidR="006122E1" w:rsidRPr="00604265" w:rsidRDefault="006122E1" w:rsidP="00C2065E">
            <w:pPr>
              <w:spacing w:after="0" w:line="240" w:lineRule="auto"/>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Draugystės g.</w:t>
            </w:r>
          </w:p>
        </w:tc>
        <w:tc>
          <w:tcPr>
            <w:tcW w:w="1560" w:type="dxa"/>
            <w:tcBorders>
              <w:top w:val="nil"/>
              <w:left w:val="nil"/>
              <w:bottom w:val="single" w:sz="4" w:space="0" w:color="auto"/>
              <w:right w:val="single" w:sz="4" w:space="0" w:color="auto"/>
            </w:tcBorders>
            <w:noWrap/>
            <w:vAlign w:val="center"/>
            <w:hideMark/>
          </w:tcPr>
          <w:p w14:paraId="2E426FEB"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nil"/>
              <w:right w:val="single" w:sz="4" w:space="0" w:color="auto"/>
            </w:tcBorders>
            <w:noWrap/>
            <w:vAlign w:val="center"/>
            <w:hideMark/>
          </w:tcPr>
          <w:p w14:paraId="45CC4963"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1620</w:t>
            </w:r>
          </w:p>
        </w:tc>
      </w:tr>
      <w:tr w:rsidR="006122E1" w:rsidRPr="00604265" w14:paraId="073DFA3A" w14:textId="77777777" w:rsidTr="00C2065E">
        <w:trPr>
          <w:trHeight w:val="300"/>
        </w:trPr>
        <w:tc>
          <w:tcPr>
            <w:tcW w:w="570" w:type="dxa"/>
            <w:tcBorders>
              <w:top w:val="single" w:sz="4" w:space="0" w:color="auto"/>
              <w:left w:val="single" w:sz="4" w:space="0" w:color="auto"/>
              <w:bottom w:val="single" w:sz="4" w:space="0" w:color="auto"/>
              <w:right w:val="single" w:sz="4" w:space="0" w:color="auto"/>
            </w:tcBorders>
            <w:noWrap/>
            <w:vAlign w:val="center"/>
            <w:hideMark/>
          </w:tcPr>
          <w:p w14:paraId="251D046B"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19.</w:t>
            </w:r>
          </w:p>
        </w:tc>
        <w:tc>
          <w:tcPr>
            <w:tcW w:w="5775" w:type="dxa"/>
            <w:tcBorders>
              <w:top w:val="single" w:sz="4" w:space="0" w:color="auto"/>
              <w:left w:val="nil"/>
              <w:bottom w:val="single" w:sz="4" w:space="0" w:color="auto"/>
              <w:right w:val="single" w:sz="4" w:space="0" w:color="auto"/>
            </w:tcBorders>
            <w:noWrap/>
            <w:vAlign w:val="bottom"/>
            <w:hideMark/>
          </w:tcPr>
          <w:p w14:paraId="653F3810" w14:textId="77777777" w:rsidR="006122E1" w:rsidRPr="00604265" w:rsidRDefault="006122E1" w:rsidP="00C2065E">
            <w:pPr>
              <w:spacing w:after="0" w:line="240" w:lineRule="auto"/>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 xml:space="preserve">Jaunimo g. </w:t>
            </w:r>
          </w:p>
        </w:tc>
        <w:tc>
          <w:tcPr>
            <w:tcW w:w="1560" w:type="dxa"/>
            <w:tcBorders>
              <w:top w:val="nil"/>
              <w:left w:val="nil"/>
              <w:bottom w:val="single" w:sz="4" w:space="0" w:color="auto"/>
              <w:right w:val="single" w:sz="4" w:space="0" w:color="auto"/>
            </w:tcBorders>
            <w:noWrap/>
            <w:vAlign w:val="center"/>
            <w:hideMark/>
          </w:tcPr>
          <w:p w14:paraId="4556AAAF"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single" w:sz="4" w:space="0" w:color="auto"/>
              <w:left w:val="nil"/>
              <w:bottom w:val="single" w:sz="4" w:space="0" w:color="auto"/>
              <w:right w:val="single" w:sz="4" w:space="0" w:color="auto"/>
            </w:tcBorders>
            <w:noWrap/>
            <w:vAlign w:val="center"/>
            <w:hideMark/>
          </w:tcPr>
          <w:p w14:paraId="28DED27E" w14:textId="2FC4BA1F" w:rsidR="006122E1" w:rsidRPr="00604265" w:rsidRDefault="00C106A7" w:rsidP="00C2065E">
            <w:pPr>
              <w:spacing w:after="0" w:line="240" w:lineRule="auto"/>
              <w:jc w:val="center"/>
              <w:rPr>
                <w:rFonts w:asciiTheme="majorBidi" w:eastAsiaTheme="minorEastAsia" w:hAnsiTheme="majorBidi" w:cstheme="majorBidi"/>
                <w:sz w:val="24"/>
                <w:szCs w:val="24"/>
                <w:lang w:eastAsia="zh-TW"/>
              </w:rPr>
            </w:pPr>
            <w:r>
              <w:rPr>
                <w:rFonts w:asciiTheme="majorBidi" w:eastAsiaTheme="minorEastAsia" w:hAnsiTheme="majorBidi" w:cstheme="majorBidi"/>
                <w:sz w:val="24"/>
                <w:szCs w:val="24"/>
                <w:lang w:eastAsia="zh-TW"/>
              </w:rPr>
              <w:t>4675</w:t>
            </w:r>
          </w:p>
        </w:tc>
      </w:tr>
      <w:tr w:rsidR="006122E1" w:rsidRPr="00604265" w14:paraId="3D2B2377" w14:textId="77777777" w:rsidTr="00C2065E">
        <w:trPr>
          <w:trHeight w:val="300"/>
        </w:trPr>
        <w:tc>
          <w:tcPr>
            <w:tcW w:w="570" w:type="dxa"/>
            <w:tcBorders>
              <w:top w:val="nil"/>
              <w:left w:val="single" w:sz="4" w:space="0" w:color="auto"/>
              <w:bottom w:val="single" w:sz="4" w:space="0" w:color="auto"/>
              <w:right w:val="nil"/>
            </w:tcBorders>
            <w:noWrap/>
            <w:vAlign w:val="center"/>
            <w:hideMark/>
          </w:tcPr>
          <w:p w14:paraId="6FB53D5D"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20.</w:t>
            </w:r>
          </w:p>
        </w:tc>
        <w:tc>
          <w:tcPr>
            <w:tcW w:w="5775" w:type="dxa"/>
            <w:tcBorders>
              <w:top w:val="nil"/>
              <w:left w:val="single" w:sz="4" w:space="0" w:color="auto"/>
              <w:bottom w:val="single" w:sz="4" w:space="0" w:color="auto"/>
              <w:right w:val="single" w:sz="4" w:space="0" w:color="auto"/>
            </w:tcBorders>
            <w:noWrap/>
            <w:vAlign w:val="bottom"/>
            <w:hideMark/>
          </w:tcPr>
          <w:p w14:paraId="16FFFEC4" w14:textId="50A3F70E" w:rsidR="006122E1" w:rsidRPr="00604265" w:rsidRDefault="006122E1" w:rsidP="00C2065E">
            <w:pPr>
              <w:spacing w:after="0" w:line="240" w:lineRule="auto"/>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 xml:space="preserve">Miškų g. </w:t>
            </w:r>
            <w:r w:rsidR="008F37DC">
              <w:rPr>
                <w:rFonts w:asciiTheme="majorBidi" w:eastAsiaTheme="minorEastAsia" w:hAnsiTheme="majorBidi" w:cstheme="majorBidi"/>
                <w:sz w:val="24"/>
                <w:szCs w:val="24"/>
                <w:lang w:eastAsia="zh-TW"/>
              </w:rPr>
              <w:t>n</w:t>
            </w:r>
            <w:r w:rsidR="001B643A">
              <w:rPr>
                <w:rFonts w:asciiTheme="majorBidi" w:eastAsiaTheme="minorEastAsia" w:hAnsiTheme="majorBidi" w:cstheme="majorBidi"/>
                <w:sz w:val="24"/>
                <w:szCs w:val="24"/>
                <w:lang w:eastAsia="zh-TW"/>
              </w:rPr>
              <w:t xml:space="preserve">uo Rusų g. iki </w:t>
            </w:r>
            <w:r w:rsidRPr="00604265">
              <w:rPr>
                <w:rFonts w:asciiTheme="majorBidi" w:eastAsiaTheme="minorEastAsia" w:hAnsiTheme="majorBidi" w:cstheme="majorBidi"/>
                <w:sz w:val="24"/>
                <w:szCs w:val="24"/>
                <w:lang w:eastAsia="zh-TW"/>
              </w:rPr>
              <w:t>Dariaus ir Girėno g.</w:t>
            </w:r>
          </w:p>
        </w:tc>
        <w:tc>
          <w:tcPr>
            <w:tcW w:w="1560" w:type="dxa"/>
            <w:tcBorders>
              <w:top w:val="nil"/>
              <w:left w:val="nil"/>
              <w:bottom w:val="single" w:sz="4" w:space="0" w:color="auto"/>
              <w:right w:val="single" w:sz="4" w:space="0" w:color="auto"/>
            </w:tcBorders>
            <w:noWrap/>
            <w:vAlign w:val="center"/>
            <w:hideMark/>
          </w:tcPr>
          <w:p w14:paraId="75DD60EB"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single" w:sz="4" w:space="0" w:color="auto"/>
              <w:right w:val="single" w:sz="4" w:space="0" w:color="auto"/>
            </w:tcBorders>
            <w:noWrap/>
            <w:vAlign w:val="center"/>
            <w:hideMark/>
          </w:tcPr>
          <w:p w14:paraId="48DC0EA8" w14:textId="08B01AAD" w:rsidR="006122E1" w:rsidRPr="00604265" w:rsidRDefault="001B643A" w:rsidP="00C2065E">
            <w:pPr>
              <w:spacing w:after="0" w:line="240" w:lineRule="auto"/>
              <w:jc w:val="center"/>
              <w:rPr>
                <w:rFonts w:asciiTheme="majorBidi" w:eastAsiaTheme="minorEastAsia" w:hAnsiTheme="majorBidi" w:cstheme="majorBidi"/>
                <w:sz w:val="24"/>
                <w:szCs w:val="24"/>
                <w:lang w:eastAsia="zh-TW"/>
              </w:rPr>
            </w:pPr>
            <w:r>
              <w:rPr>
                <w:rFonts w:asciiTheme="majorBidi" w:eastAsiaTheme="minorEastAsia" w:hAnsiTheme="majorBidi" w:cstheme="majorBidi"/>
                <w:sz w:val="24"/>
                <w:szCs w:val="24"/>
                <w:lang w:eastAsia="zh-TW"/>
              </w:rPr>
              <w:t>3840</w:t>
            </w:r>
          </w:p>
        </w:tc>
      </w:tr>
      <w:tr w:rsidR="006122E1" w:rsidRPr="00604265" w14:paraId="49327338" w14:textId="77777777" w:rsidTr="00C2065E">
        <w:trPr>
          <w:trHeight w:val="300"/>
        </w:trPr>
        <w:tc>
          <w:tcPr>
            <w:tcW w:w="570" w:type="dxa"/>
            <w:tcBorders>
              <w:top w:val="nil"/>
              <w:left w:val="single" w:sz="4" w:space="0" w:color="auto"/>
              <w:bottom w:val="single" w:sz="4" w:space="0" w:color="auto"/>
              <w:right w:val="single" w:sz="4" w:space="0" w:color="auto"/>
            </w:tcBorders>
            <w:noWrap/>
            <w:vAlign w:val="center"/>
            <w:hideMark/>
          </w:tcPr>
          <w:p w14:paraId="3AFC5D4E"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21.</w:t>
            </w:r>
          </w:p>
        </w:tc>
        <w:tc>
          <w:tcPr>
            <w:tcW w:w="5775" w:type="dxa"/>
            <w:tcBorders>
              <w:top w:val="nil"/>
              <w:left w:val="nil"/>
              <w:bottom w:val="single" w:sz="4" w:space="0" w:color="auto"/>
              <w:right w:val="single" w:sz="4" w:space="0" w:color="auto"/>
            </w:tcBorders>
            <w:noWrap/>
            <w:vAlign w:val="bottom"/>
            <w:hideMark/>
          </w:tcPr>
          <w:p w14:paraId="7E944157" w14:textId="77777777" w:rsidR="006122E1" w:rsidRPr="00604265" w:rsidRDefault="006122E1" w:rsidP="00C2065E">
            <w:pPr>
              <w:spacing w:after="0" w:line="240" w:lineRule="auto"/>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 xml:space="preserve">Sodų g. </w:t>
            </w:r>
          </w:p>
        </w:tc>
        <w:tc>
          <w:tcPr>
            <w:tcW w:w="1560" w:type="dxa"/>
            <w:tcBorders>
              <w:top w:val="nil"/>
              <w:left w:val="nil"/>
              <w:bottom w:val="single" w:sz="4" w:space="0" w:color="auto"/>
              <w:right w:val="single" w:sz="4" w:space="0" w:color="auto"/>
            </w:tcBorders>
            <w:noWrap/>
            <w:vAlign w:val="center"/>
            <w:hideMark/>
          </w:tcPr>
          <w:p w14:paraId="189B95CD"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single" w:sz="4" w:space="0" w:color="auto"/>
              <w:right w:val="single" w:sz="4" w:space="0" w:color="auto"/>
            </w:tcBorders>
            <w:noWrap/>
            <w:vAlign w:val="center"/>
            <w:hideMark/>
          </w:tcPr>
          <w:p w14:paraId="23CEA23B"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1085</w:t>
            </w:r>
          </w:p>
        </w:tc>
      </w:tr>
      <w:tr w:rsidR="006122E1" w:rsidRPr="00604265" w14:paraId="66C867D7" w14:textId="77777777" w:rsidTr="00C2065E">
        <w:trPr>
          <w:trHeight w:val="300"/>
        </w:trPr>
        <w:tc>
          <w:tcPr>
            <w:tcW w:w="570" w:type="dxa"/>
            <w:tcBorders>
              <w:top w:val="nil"/>
              <w:left w:val="single" w:sz="4" w:space="0" w:color="auto"/>
              <w:bottom w:val="single" w:sz="4" w:space="0" w:color="auto"/>
              <w:right w:val="single" w:sz="4" w:space="0" w:color="auto"/>
            </w:tcBorders>
            <w:noWrap/>
            <w:vAlign w:val="center"/>
            <w:hideMark/>
          </w:tcPr>
          <w:p w14:paraId="2F7B179E"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22.</w:t>
            </w:r>
          </w:p>
        </w:tc>
        <w:tc>
          <w:tcPr>
            <w:tcW w:w="5775" w:type="dxa"/>
            <w:tcBorders>
              <w:top w:val="nil"/>
              <w:left w:val="nil"/>
              <w:bottom w:val="single" w:sz="4" w:space="0" w:color="auto"/>
              <w:right w:val="single" w:sz="4" w:space="0" w:color="auto"/>
            </w:tcBorders>
            <w:noWrap/>
            <w:vAlign w:val="bottom"/>
            <w:hideMark/>
          </w:tcPr>
          <w:p w14:paraId="2045CDEF" w14:textId="77777777" w:rsidR="006122E1" w:rsidRPr="00604265" w:rsidRDefault="006122E1" w:rsidP="00C2065E">
            <w:pPr>
              <w:spacing w:after="0" w:line="240" w:lineRule="auto"/>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Pašilės g. iki autobusų apsisukimo aikštelės</w:t>
            </w:r>
          </w:p>
        </w:tc>
        <w:tc>
          <w:tcPr>
            <w:tcW w:w="1560" w:type="dxa"/>
            <w:tcBorders>
              <w:top w:val="nil"/>
              <w:left w:val="nil"/>
              <w:bottom w:val="single" w:sz="4" w:space="0" w:color="auto"/>
              <w:right w:val="single" w:sz="4" w:space="0" w:color="auto"/>
            </w:tcBorders>
            <w:noWrap/>
            <w:vAlign w:val="center"/>
            <w:hideMark/>
          </w:tcPr>
          <w:p w14:paraId="30FA12E1"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single" w:sz="4" w:space="0" w:color="auto"/>
              <w:right w:val="single" w:sz="4" w:space="0" w:color="auto"/>
            </w:tcBorders>
            <w:noWrap/>
            <w:vAlign w:val="center"/>
            <w:hideMark/>
          </w:tcPr>
          <w:p w14:paraId="04B31F67"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2080</w:t>
            </w:r>
          </w:p>
        </w:tc>
      </w:tr>
      <w:tr w:rsidR="006122E1" w:rsidRPr="00604265" w14:paraId="70BF41A6" w14:textId="77777777" w:rsidTr="00C2065E">
        <w:trPr>
          <w:trHeight w:val="300"/>
        </w:trPr>
        <w:tc>
          <w:tcPr>
            <w:tcW w:w="570" w:type="dxa"/>
            <w:tcBorders>
              <w:top w:val="nil"/>
              <w:left w:val="single" w:sz="4" w:space="0" w:color="auto"/>
              <w:bottom w:val="nil"/>
              <w:right w:val="single" w:sz="4" w:space="0" w:color="auto"/>
            </w:tcBorders>
            <w:noWrap/>
            <w:vAlign w:val="center"/>
          </w:tcPr>
          <w:p w14:paraId="31449081"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23.</w:t>
            </w:r>
          </w:p>
        </w:tc>
        <w:tc>
          <w:tcPr>
            <w:tcW w:w="5775" w:type="dxa"/>
            <w:tcBorders>
              <w:top w:val="nil"/>
              <w:left w:val="nil"/>
              <w:bottom w:val="nil"/>
              <w:right w:val="single" w:sz="4" w:space="0" w:color="auto"/>
            </w:tcBorders>
            <w:noWrap/>
            <w:vAlign w:val="bottom"/>
          </w:tcPr>
          <w:p w14:paraId="2E685FD5" w14:textId="77777777" w:rsidR="006122E1" w:rsidRPr="00604265" w:rsidRDefault="006122E1" w:rsidP="00C2065E">
            <w:pPr>
              <w:spacing w:after="0" w:line="240" w:lineRule="auto"/>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J. Biliūno g.</w:t>
            </w:r>
          </w:p>
        </w:tc>
        <w:tc>
          <w:tcPr>
            <w:tcW w:w="1560" w:type="dxa"/>
            <w:tcBorders>
              <w:top w:val="nil"/>
              <w:left w:val="nil"/>
              <w:bottom w:val="single" w:sz="4" w:space="0" w:color="auto"/>
              <w:right w:val="single" w:sz="4" w:space="0" w:color="auto"/>
            </w:tcBorders>
            <w:noWrap/>
            <w:vAlign w:val="center"/>
          </w:tcPr>
          <w:p w14:paraId="75314658"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nil"/>
              <w:right w:val="single" w:sz="4" w:space="0" w:color="auto"/>
            </w:tcBorders>
            <w:noWrap/>
            <w:vAlign w:val="center"/>
          </w:tcPr>
          <w:p w14:paraId="7E64813F"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1980</w:t>
            </w:r>
          </w:p>
        </w:tc>
      </w:tr>
      <w:tr w:rsidR="006122E1" w:rsidRPr="00604265" w14:paraId="2C56534B" w14:textId="77777777" w:rsidTr="00C2065E">
        <w:trPr>
          <w:trHeight w:val="300"/>
        </w:trPr>
        <w:tc>
          <w:tcPr>
            <w:tcW w:w="570" w:type="dxa"/>
            <w:tcBorders>
              <w:top w:val="single" w:sz="4" w:space="0" w:color="auto"/>
              <w:left w:val="single" w:sz="4" w:space="0" w:color="auto"/>
              <w:bottom w:val="single" w:sz="4" w:space="0" w:color="auto"/>
              <w:right w:val="single" w:sz="4" w:space="0" w:color="auto"/>
            </w:tcBorders>
            <w:noWrap/>
            <w:vAlign w:val="center"/>
            <w:hideMark/>
          </w:tcPr>
          <w:p w14:paraId="74466F91"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24.</w:t>
            </w:r>
          </w:p>
        </w:tc>
        <w:tc>
          <w:tcPr>
            <w:tcW w:w="5775" w:type="dxa"/>
            <w:tcBorders>
              <w:top w:val="single" w:sz="4" w:space="0" w:color="auto"/>
              <w:left w:val="nil"/>
              <w:bottom w:val="single" w:sz="4" w:space="0" w:color="auto"/>
              <w:right w:val="single" w:sz="4" w:space="0" w:color="auto"/>
            </w:tcBorders>
            <w:noWrap/>
            <w:vAlign w:val="bottom"/>
            <w:hideMark/>
          </w:tcPr>
          <w:p w14:paraId="4D330E07" w14:textId="364234CF" w:rsidR="006122E1" w:rsidRPr="00604265" w:rsidRDefault="006122E1" w:rsidP="00C2065E">
            <w:pPr>
              <w:spacing w:after="0" w:line="240" w:lineRule="auto"/>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Gruodžio 17-osios g.</w:t>
            </w:r>
            <w:r w:rsidR="00C106A7">
              <w:rPr>
                <w:rFonts w:asciiTheme="majorBidi" w:eastAsiaTheme="minorEastAsia" w:hAnsiTheme="majorBidi" w:cstheme="majorBidi"/>
                <w:sz w:val="24"/>
                <w:szCs w:val="24"/>
                <w:lang w:eastAsia="zh-TW"/>
              </w:rPr>
              <w:t xml:space="preserve"> įskaitant stovėjimo aikštelę </w:t>
            </w:r>
          </w:p>
        </w:tc>
        <w:tc>
          <w:tcPr>
            <w:tcW w:w="1560" w:type="dxa"/>
            <w:tcBorders>
              <w:top w:val="nil"/>
              <w:left w:val="nil"/>
              <w:bottom w:val="single" w:sz="4" w:space="0" w:color="auto"/>
              <w:right w:val="single" w:sz="4" w:space="0" w:color="auto"/>
            </w:tcBorders>
            <w:noWrap/>
            <w:vAlign w:val="center"/>
            <w:hideMark/>
          </w:tcPr>
          <w:p w14:paraId="3AAE023A"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single" w:sz="4" w:space="0" w:color="auto"/>
              <w:left w:val="nil"/>
              <w:bottom w:val="single" w:sz="4" w:space="0" w:color="auto"/>
              <w:right w:val="single" w:sz="4" w:space="0" w:color="auto"/>
            </w:tcBorders>
            <w:noWrap/>
            <w:vAlign w:val="center"/>
            <w:hideMark/>
          </w:tcPr>
          <w:p w14:paraId="40984330" w14:textId="07103A46" w:rsidR="006122E1" w:rsidRPr="00604265" w:rsidRDefault="00C106A7" w:rsidP="00C2065E">
            <w:pPr>
              <w:spacing w:after="0" w:line="240" w:lineRule="auto"/>
              <w:jc w:val="center"/>
              <w:rPr>
                <w:rFonts w:asciiTheme="majorBidi" w:eastAsiaTheme="minorEastAsia" w:hAnsiTheme="majorBidi" w:cstheme="majorBidi"/>
                <w:sz w:val="24"/>
                <w:szCs w:val="24"/>
                <w:lang w:eastAsia="zh-TW"/>
              </w:rPr>
            </w:pPr>
            <w:r>
              <w:rPr>
                <w:rFonts w:asciiTheme="majorBidi" w:eastAsiaTheme="minorEastAsia" w:hAnsiTheme="majorBidi" w:cstheme="majorBidi"/>
                <w:sz w:val="24"/>
                <w:szCs w:val="24"/>
                <w:lang w:eastAsia="zh-TW"/>
              </w:rPr>
              <w:t>11096</w:t>
            </w:r>
          </w:p>
        </w:tc>
      </w:tr>
      <w:tr w:rsidR="006122E1" w:rsidRPr="00604265" w14:paraId="1CDECF86" w14:textId="77777777" w:rsidTr="00C2065E">
        <w:trPr>
          <w:trHeight w:val="300"/>
        </w:trPr>
        <w:tc>
          <w:tcPr>
            <w:tcW w:w="570" w:type="dxa"/>
            <w:tcBorders>
              <w:top w:val="nil"/>
              <w:left w:val="single" w:sz="4" w:space="0" w:color="auto"/>
              <w:bottom w:val="single" w:sz="4" w:space="0" w:color="auto"/>
              <w:right w:val="single" w:sz="4" w:space="0" w:color="auto"/>
            </w:tcBorders>
            <w:noWrap/>
            <w:vAlign w:val="center"/>
            <w:hideMark/>
          </w:tcPr>
          <w:p w14:paraId="06C62955"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25.</w:t>
            </w:r>
          </w:p>
        </w:tc>
        <w:tc>
          <w:tcPr>
            <w:tcW w:w="5775" w:type="dxa"/>
            <w:tcBorders>
              <w:top w:val="nil"/>
              <w:left w:val="nil"/>
              <w:bottom w:val="single" w:sz="4" w:space="0" w:color="auto"/>
              <w:right w:val="single" w:sz="4" w:space="0" w:color="auto"/>
            </w:tcBorders>
            <w:noWrap/>
            <w:vAlign w:val="bottom"/>
            <w:hideMark/>
          </w:tcPr>
          <w:p w14:paraId="7B2C677C" w14:textId="77777777" w:rsidR="006122E1" w:rsidRPr="00604265" w:rsidRDefault="006122E1" w:rsidP="00C2065E">
            <w:pPr>
              <w:spacing w:after="0" w:line="240" w:lineRule="auto"/>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Vienuolyno g.</w:t>
            </w:r>
          </w:p>
        </w:tc>
        <w:tc>
          <w:tcPr>
            <w:tcW w:w="1560" w:type="dxa"/>
            <w:tcBorders>
              <w:top w:val="nil"/>
              <w:left w:val="nil"/>
              <w:bottom w:val="single" w:sz="4" w:space="0" w:color="auto"/>
              <w:right w:val="single" w:sz="4" w:space="0" w:color="auto"/>
            </w:tcBorders>
            <w:noWrap/>
            <w:vAlign w:val="center"/>
            <w:hideMark/>
          </w:tcPr>
          <w:p w14:paraId="718AF66E"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single" w:sz="4" w:space="0" w:color="auto"/>
              <w:right w:val="single" w:sz="4" w:space="0" w:color="auto"/>
            </w:tcBorders>
            <w:noWrap/>
            <w:vAlign w:val="center"/>
            <w:hideMark/>
          </w:tcPr>
          <w:p w14:paraId="7B1CD9DC"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1900</w:t>
            </w:r>
          </w:p>
        </w:tc>
      </w:tr>
      <w:tr w:rsidR="006122E1" w:rsidRPr="00604265" w14:paraId="556F6FE0" w14:textId="77777777" w:rsidTr="00C2065E">
        <w:trPr>
          <w:trHeight w:val="300"/>
        </w:trPr>
        <w:tc>
          <w:tcPr>
            <w:tcW w:w="570" w:type="dxa"/>
            <w:tcBorders>
              <w:top w:val="nil"/>
              <w:left w:val="single" w:sz="4" w:space="0" w:color="auto"/>
              <w:bottom w:val="single" w:sz="4" w:space="0" w:color="auto"/>
              <w:right w:val="single" w:sz="4" w:space="0" w:color="auto"/>
            </w:tcBorders>
            <w:noWrap/>
            <w:vAlign w:val="center"/>
          </w:tcPr>
          <w:p w14:paraId="2ACC123C"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26.</w:t>
            </w:r>
          </w:p>
        </w:tc>
        <w:tc>
          <w:tcPr>
            <w:tcW w:w="5775" w:type="dxa"/>
            <w:tcBorders>
              <w:top w:val="nil"/>
              <w:left w:val="nil"/>
              <w:bottom w:val="single" w:sz="4" w:space="0" w:color="auto"/>
              <w:right w:val="single" w:sz="4" w:space="0" w:color="auto"/>
            </w:tcBorders>
            <w:noWrap/>
            <w:vAlign w:val="bottom"/>
          </w:tcPr>
          <w:p w14:paraId="71E4575E" w14:textId="77777777" w:rsidR="006122E1" w:rsidRPr="00604265" w:rsidRDefault="006122E1" w:rsidP="00C2065E">
            <w:pPr>
              <w:spacing w:after="0" w:line="240" w:lineRule="auto"/>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 xml:space="preserve">Maironio g. </w:t>
            </w:r>
          </w:p>
        </w:tc>
        <w:tc>
          <w:tcPr>
            <w:tcW w:w="1560" w:type="dxa"/>
            <w:tcBorders>
              <w:top w:val="nil"/>
              <w:left w:val="nil"/>
              <w:bottom w:val="single" w:sz="4" w:space="0" w:color="auto"/>
              <w:right w:val="single" w:sz="4" w:space="0" w:color="auto"/>
            </w:tcBorders>
            <w:noWrap/>
            <w:vAlign w:val="center"/>
          </w:tcPr>
          <w:p w14:paraId="5FF8AD9A"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 xml:space="preserve">kv. m. </w:t>
            </w:r>
          </w:p>
        </w:tc>
        <w:tc>
          <w:tcPr>
            <w:tcW w:w="1842" w:type="dxa"/>
            <w:tcBorders>
              <w:top w:val="nil"/>
              <w:left w:val="nil"/>
              <w:bottom w:val="single" w:sz="4" w:space="0" w:color="auto"/>
              <w:right w:val="single" w:sz="4" w:space="0" w:color="auto"/>
            </w:tcBorders>
            <w:noWrap/>
            <w:vAlign w:val="center"/>
          </w:tcPr>
          <w:p w14:paraId="6228E1E8"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6480</w:t>
            </w:r>
          </w:p>
        </w:tc>
      </w:tr>
      <w:tr w:rsidR="006122E1" w:rsidRPr="00604265" w14:paraId="611679C9" w14:textId="77777777" w:rsidTr="00C2065E">
        <w:trPr>
          <w:trHeight w:val="300"/>
        </w:trPr>
        <w:tc>
          <w:tcPr>
            <w:tcW w:w="570" w:type="dxa"/>
            <w:tcBorders>
              <w:top w:val="nil"/>
              <w:left w:val="single" w:sz="4" w:space="0" w:color="auto"/>
              <w:bottom w:val="single" w:sz="4" w:space="0" w:color="auto"/>
              <w:right w:val="single" w:sz="4" w:space="0" w:color="auto"/>
            </w:tcBorders>
            <w:noWrap/>
            <w:vAlign w:val="center"/>
          </w:tcPr>
          <w:p w14:paraId="2F23C21D"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27.</w:t>
            </w:r>
          </w:p>
        </w:tc>
        <w:tc>
          <w:tcPr>
            <w:tcW w:w="5775" w:type="dxa"/>
            <w:tcBorders>
              <w:top w:val="nil"/>
              <w:left w:val="nil"/>
              <w:bottom w:val="single" w:sz="4" w:space="0" w:color="auto"/>
              <w:right w:val="single" w:sz="4" w:space="0" w:color="auto"/>
            </w:tcBorders>
            <w:noWrap/>
            <w:vAlign w:val="bottom"/>
          </w:tcPr>
          <w:p w14:paraId="09DA8EEE" w14:textId="77777777" w:rsidR="006122E1" w:rsidRPr="00604265" w:rsidRDefault="006122E1" w:rsidP="00C2065E">
            <w:pPr>
              <w:spacing w:after="0" w:line="240" w:lineRule="auto"/>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 xml:space="preserve">Bažnyčios g. </w:t>
            </w:r>
          </w:p>
        </w:tc>
        <w:tc>
          <w:tcPr>
            <w:tcW w:w="1560" w:type="dxa"/>
            <w:tcBorders>
              <w:top w:val="nil"/>
              <w:left w:val="nil"/>
              <w:bottom w:val="single" w:sz="4" w:space="0" w:color="auto"/>
              <w:right w:val="single" w:sz="4" w:space="0" w:color="auto"/>
            </w:tcBorders>
            <w:noWrap/>
            <w:vAlign w:val="center"/>
          </w:tcPr>
          <w:p w14:paraId="20AA0360"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single" w:sz="4" w:space="0" w:color="auto"/>
              <w:right w:val="single" w:sz="4" w:space="0" w:color="auto"/>
            </w:tcBorders>
            <w:noWrap/>
            <w:vAlign w:val="center"/>
          </w:tcPr>
          <w:p w14:paraId="35503538"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5290</w:t>
            </w:r>
          </w:p>
        </w:tc>
      </w:tr>
      <w:tr w:rsidR="006122E1" w:rsidRPr="00604265" w14:paraId="48C56641" w14:textId="77777777" w:rsidTr="00C2065E">
        <w:trPr>
          <w:trHeight w:val="300"/>
        </w:trPr>
        <w:tc>
          <w:tcPr>
            <w:tcW w:w="570" w:type="dxa"/>
            <w:tcBorders>
              <w:top w:val="nil"/>
              <w:left w:val="single" w:sz="4" w:space="0" w:color="auto"/>
              <w:bottom w:val="single" w:sz="4" w:space="0" w:color="auto"/>
              <w:right w:val="single" w:sz="4" w:space="0" w:color="auto"/>
            </w:tcBorders>
            <w:noWrap/>
            <w:vAlign w:val="center"/>
          </w:tcPr>
          <w:p w14:paraId="364B090F"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 xml:space="preserve">28. </w:t>
            </w:r>
          </w:p>
        </w:tc>
        <w:tc>
          <w:tcPr>
            <w:tcW w:w="5775" w:type="dxa"/>
            <w:tcBorders>
              <w:top w:val="nil"/>
              <w:left w:val="nil"/>
              <w:bottom w:val="single" w:sz="4" w:space="0" w:color="auto"/>
              <w:right w:val="single" w:sz="4" w:space="0" w:color="auto"/>
            </w:tcBorders>
            <w:noWrap/>
            <w:vAlign w:val="bottom"/>
          </w:tcPr>
          <w:p w14:paraId="77A753A5" w14:textId="77777777" w:rsidR="006122E1" w:rsidRPr="00604265" w:rsidRDefault="006122E1" w:rsidP="00C2065E">
            <w:pPr>
              <w:spacing w:after="0" w:line="240" w:lineRule="auto"/>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 xml:space="preserve">Stoties g. </w:t>
            </w:r>
          </w:p>
        </w:tc>
        <w:tc>
          <w:tcPr>
            <w:tcW w:w="1560" w:type="dxa"/>
            <w:tcBorders>
              <w:top w:val="nil"/>
              <w:left w:val="nil"/>
              <w:bottom w:val="single" w:sz="4" w:space="0" w:color="auto"/>
              <w:right w:val="single" w:sz="4" w:space="0" w:color="auto"/>
            </w:tcBorders>
            <w:noWrap/>
            <w:vAlign w:val="center"/>
          </w:tcPr>
          <w:p w14:paraId="6940E0EB"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single" w:sz="4" w:space="0" w:color="auto"/>
              <w:right w:val="single" w:sz="4" w:space="0" w:color="auto"/>
            </w:tcBorders>
            <w:noWrap/>
            <w:vAlign w:val="center"/>
          </w:tcPr>
          <w:p w14:paraId="79017A80"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1644</w:t>
            </w:r>
          </w:p>
        </w:tc>
      </w:tr>
      <w:tr w:rsidR="006122E1" w:rsidRPr="00604265" w14:paraId="2D4FB869" w14:textId="77777777" w:rsidTr="00C2065E">
        <w:trPr>
          <w:trHeight w:val="300"/>
        </w:trPr>
        <w:tc>
          <w:tcPr>
            <w:tcW w:w="570" w:type="dxa"/>
            <w:tcBorders>
              <w:top w:val="nil"/>
              <w:left w:val="single" w:sz="4" w:space="0" w:color="auto"/>
              <w:bottom w:val="single" w:sz="4" w:space="0" w:color="auto"/>
              <w:right w:val="single" w:sz="4" w:space="0" w:color="auto"/>
            </w:tcBorders>
            <w:noWrap/>
            <w:vAlign w:val="center"/>
          </w:tcPr>
          <w:p w14:paraId="57F098DD"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29.</w:t>
            </w:r>
          </w:p>
        </w:tc>
        <w:tc>
          <w:tcPr>
            <w:tcW w:w="5775" w:type="dxa"/>
            <w:tcBorders>
              <w:top w:val="nil"/>
              <w:left w:val="nil"/>
              <w:bottom w:val="single" w:sz="4" w:space="0" w:color="auto"/>
              <w:right w:val="single" w:sz="4" w:space="0" w:color="auto"/>
            </w:tcBorders>
            <w:noWrap/>
            <w:vAlign w:val="bottom"/>
          </w:tcPr>
          <w:p w14:paraId="44253A8A" w14:textId="77777777" w:rsidR="006122E1" w:rsidRPr="00604265" w:rsidRDefault="006122E1" w:rsidP="00C2065E">
            <w:pPr>
              <w:spacing w:after="0" w:line="240" w:lineRule="auto"/>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 xml:space="preserve">Cvirkos g. </w:t>
            </w:r>
          </w:p>
        </w:tc>
        <w:tc>
          <w:tcPr>
            <w:tcW w:w="1560" w:type="dxa"/>
            <w:tcBorders>
              <w:top w:val="nil"/>
              <w:left w:val="nil"/>
              <w:bottom w:val="single" w:sz="4" w:space="0" w:color="auto"/>
              <w:right w:val="single" w:sz="4" w:space="0" w:color="auto"/>
            </w:tcBorders>
            <w:noWrap/>
            <w:vAlign w:val="center"/>
          </w:tcPr>
          <w:p w14:paraId="63439B52"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single" w:sz="4" w:space="0" w:color="auto"/>
              <w:right w:val="single" w:sz="4" w:space="0" w:color="auto"/>
            </w:tcBorders>
            <w:noWrap/>
            <w:vAlign w:val="center"/>
          </w:tcPr>
          <w:p w14:paraId="33AA74CD"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2220</w:t>
            </w:r>
          </w:p>
        </w:tc>
      </w:tr>
      <w:tr w:rsidR="006122E1" w:rsidRPr="00604265" w14:paraId="7F99CE72" w14:textId="77777777" w:rsidTr="00C2065E">
        <w:trPr>
          <w:trHeight w:val="300"/>
        </w:trPr>
        <w:tc>
          <w:tcPr>
            <w:tcW w:w="570" w:type="dxa"/>
            <w:tcBorders>
              <w:top w:val="nil"/>
              <w:left w:val="single" w:sz="4" w:space="0" w:color="auto"/>
              <w:bottom w:val="single" w:sz="4" w:space="0" w:color="auto"/>
              <w:right w:val="single" w:sz="4" w:space="0" w:color="auto"/>
            </w:tcBorders>
            <w:noWrap/>
            <w:vAlign w:val="center"/>
          </w:tcPr>
          <w:p w14:paraId="6662691C"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30.</w:t>
            </w:r>
          </w:p>
        </w:tc>
        <w:tc>
          <w:tcPr>
            <w:tcW w:w="5775" w:type="dxa"/>
            <w:tcBorders>
              <w:top w:val="nil"/>
              <w:left w:val="nil"/>
              <w:bottom w:val="single" w:sz="4" w:space="0" w:color="auto"/>
              <w:right w:val="single" w:sz="4" w:space="0" w:color="auto"/>
            </w:tcBorders>
            <w:noWrap/>
            <w:vAlign w:val="bottom"/>
          </w:tcPr>
          <w:p w14:paraId="6867569F" w14:textId="77777777" w:rsidR="006122E1" w:rsidRPr="00604265" w:rsidRDefault="006122E1" w:rsidP="00C2065E">
            <w:pPr>
              <w:spacing w:after="0" w:line="240" w:lineRule="auto"/>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 xml:space="preserve">Veterinarijos g. </w:t>
            </w:r>
          </w:p>
        </w:tc>
        <w:tc>
          <w:tcPr>
            <w:tcW w:w="1560" w:type="dxa"/>
            <w:tcBorders>
              <w:top w:val="nil"/>
              <w:left w:val="nil"/>
              <w:bottom w:val="single" w:sz="4" w:space="0" w:color="auto"/>
              <w:right w:val="single" w:sz="4" w:space="0" w:color="auto"/>
            </w:tcBorders>
            <w:noWrap/>
            <w:vAlign w:val="center"/>
          </w:tcPr>
          <w:p w14:paraId="5F7310D7"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single" w:sz="4" w:space="0" w:color="auto"/>
              <w:right w:val="single" w:sz="4" w:space="0" w:color="auto"/>
            </w:tcBorders>
            <w:noWrap/>
            <w:vAlign w:val="center"/>
          </w:tcPr>
          <w:p w14:paraId="5C59E457"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3000</w:t>
            </w:r>
          </w:p>
        </w:tc>
      </w:tr>
      <w:tr w:rsidR="006122E1" w:rsidRPr="00604265" w14:paraId="58CD0E19" w14:textId="77777777" w:rsidTr="00C2065E">
        <w:trPr>
          <w:trHeight w:val="300"/>
        </w:trPr>
        <w:tc>
          <w:tcPr>
            <w:tcW w:w="570" w:type="dxa"/>
            <w:tcBorders>
              <w:top w:val="nil"/>
              <w:left w:val="single" w:sz="4" w:space="0" w:color="auto"/>
              <w:bottom w:val="single" w:sz="4" w:space="0" w:color="auto"/>
              <w:right w:val="single" w:sz="4" w:space="0" w:color="auto"/>
            </w:tcBorders>
            <w:noWrap/>
            <w:vAlign w:val="center"/>
          </w:tcPr>
          <w:p w14:paraId="4A91DA62"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31.</w:t>
            </w:r>
          </w:p>
        </w:tc>
        <w:tc>
          <w:tcPr>
            <w:tcW w:w="5775" w:type="dxa"/>
            <w:tcBorders>
              <w:top w:val="nil"/>
              <w:left w:val="nil"/>
              <w:bottom w:val="single" w:sz="4" w:space="0" w:color="auto"/>
              <w:right w:val="single" w:sz="4" w:space="0" w:color="auto"/>
            </w:tcBorders>
            <w:noWrap/>
            <w:vAlign w:val="bottom"/>
          </w:tcPr>
          <w:p w14:paraId="5873BBE4" w14:textId="77777777" w:rsidR="006122E1" w:rsidRPr="00604265" w:rsidRDefault="006122E1" w:rsidP="00C2065E">
            <w:pPr>
              <w:spacing w:after="0" w:line="240" w:lineRule="auto"/>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 xml:space="preserve">Šviesos g. nuo Maironio g. iki Vytauto g. </w:t>
            </w:r>
          </w:p>
        </w:tc>
        <w:tc>
          <w:tcPr>
            <w:tcW w:w="1560" w:type="dxa"/>
            <w:tcBorders>
              <w:top w:val="nil"/>
              <w:left w:val="nil"/>
              <w:bottom w:val="single" w:sz="4" w:space="0" w:color="auto"/>
              <w:right w:val="single" w:sz="4" w:space="0" w:color="auto"/>
            </w:tcBorders>
            <w:noWrap/>
            <w:vAlign w:val="center"/>
          </w:tcPr>
          <w:p w14:paraId="6AFBEEF2"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single" w:sz="4" w:space="0" w:color="auto"/>
              <w:right w:val="single" w:sz="4" w:space="0" w:color="auto"/>
            </w:tcBorders>
            <w:noWrap/>
            <w:vAlign w:val="center"/>
          </w:tcPr>
          <w:p w14:paraId="5E0AA0F0"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1692</w:t>
            </w:r>
          </w:p>
        </w:tc>
      </w:tr>
      <w:tr w:rsidR="006122E1" w:rsidRPr="00604265" w14:paraId="68D7A42F" w14:textId="77777777" w:rsidTr="00C2065E">
        <w:trPr>
          <w:trHeight w:val="300"/>
        </w:trPr>
        <w:tc>
          <w:tcPr>
            <w:tcW w:w="570" w:type="dxa"/>
            <w:tcBorders>
              <w:top w:val="nil"/>
              <w:left w:val="single" w:sz="4" w:space="0" w:color="auto"/>
              <w:bottom w:val="single" w:sz="4" w:space="0" w:color="auto"/>
              <w:right w:val="single" w:sz="4" w:space="0" w:color="auto"/>
            </w:tcBorders>
            <w:noWrap/>
            <w:vAlign w:val="center"/>
          </w:tcPr>
          <w:p w14:paraId="4DA2B909"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32.</w:t>
            </w:r>
          </w:p>
        </w:tc>
        <w:tc>
          <w:tcPr>
            <w:tcW w:w="5775" w:type="dxa"/>
            <w:tcBorders>
              <w:top w:val="nil"/>
              <w:left w:val="nil"/>
              <w:bottom w:val="single" w:sz="4" w:space="0" w:color="auto"/>
              <w:right w:val="single" w:sz="4" w:space="0" w:color="auto"/>
            </w:tcBorders>
            <w:noWrap/>
            <w:vAlign w:val="bottom"/>
          </w:tcPr>
          <w:p w14:paraId="76A173F2" w14:textId="77777777" w:rsidR="006122E1" w:rsidRPr="00604265" w:rsidRDefault="006122E1" w:rsidP="00C2065E">
            <w:pPr>
              <w:spacing w:after="0" w:line="240" w:lineRule="auto"/>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 xml:space="preserve">Rūtų g. </w:t>
            </w:r>
          </w:p>
        </w:tc>
        <w:tc>
          <w:tcPr>
            <w:tcW w:w="1560" w:type="dxa"/>
            <w:tcBorders>
              <w:top w:val="nil"/>
              <w:left w:val="nil"/>
              <w:bottom w:val="single" w:sz="4" w:space="0" w:color="auto"/>
              <w:right w:val="single" w:sz="4" w:space="0" w:color="auto"/>
            </w:tcBorders>
            <w:noWrap/>
            <w:vAlign w:val="center"/>
          </w:tcPr>
          <w:p w14:paraId="2AE9F769"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single" w:sz="4" w:space="0" w:color="auto"/>
              <w:right w:val="single" w:sz="4" w:space="0" w:color="auto"/>
            </w:tcBorders>
            <w:noWrap/>
            <w:vAlign w:val="center"/>
          </w:tcPr>
          <w:p w14:paraId="6CC55195"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760</w:t>
            </w:r>
          </w:p>
        </w:tc>
      </w:tr>
      <w:tr w:rsidR="006122E1" w:rsidRPr="00604265" w14:paraId="65B860D4" w14:textId="77777777" w:rsidTr="00C2065E">
        <w:trPr>
          <w:trHeight w:val="300"/>
        </w:trPr>
        <w:tc>
          <w:tcPr>
            <w:tcW w:w="570" w:type="dxa"/>
            <w:tcBorders>
              <w:top w:val="nil"/>
              <w:left w:val="single" w:sz="4" w:space="0" w:color="auto"/>
              <w:bottom w:val="single" w:sz="4" w:space="0" w:color="auto"/>
              <w:right w:val="single" w:sz="4" w:space="0" w:color="auto"/>
            </w:tcBorders>
            <w:noWrap/>
            <w:vAlign w:val="center"/>
          </w:tcPr>
          <w:p w14:paraId="33C27E02"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33.</w:t>
            </w:r>
          </w:p>
        </w:tc>
        <w:tc>
          <w:tcPr>
            <w:tcW w:w="5775" w:type="dxa"/>
            <w:tcBorders>
              <w:top w:val="nil"/>
              <w:left w:val="nil"/>
              <w:bottom w:val="single" w:sz="4" w:space="0" w:color="auto"/>
              <w:right w:val="single" w:sz="4" w:space="0" w:color="auto"/>
            </w:tcBorders>
            <w:noWrap/>
            <w:vAlign w:val="bottom"/>
          </w:tcPr>
          <w:p w14:paraId="4768F1E3" w14:textId="1498392B" w:rsidR="006122E1" w:rsidRPr="00604265" w:rsidRDefault="006122E1" w:rsidP="00C2065E">
            <w:pPr>
              <w:spacing w:after="0" w:line="240" w:lineRule="auto"/>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Pakalnės g.</w:t>
            </w:r>
            <w:r w:rsidR="00C106A7">
              <w:rPr>
                <w:rFonts w:asciiTheme="majorBidi" w:eastAsiaTheme="minorEastAsia" w:hAnsiTheme="majorBidi" w:cstheme="majorBidi"/>
                <w:sz w:val="24"/>
                <w:szCs w:val="24"/>
                <w:lang w:eastAsia="zh-TW"/>
              </w:rPr>
              <w:t xml:space="preserve"> </w:t>
            </w:r>
            <w:r w:rsidRPr="00604265">
              <w:rPr>
                <w:rFonts w:asciiTheme="majorBidi" w:eastAsiaTheme="minorEastAsia" w:hAnsiTheme="majorBidi" w:cstheme="majorBidi"/>
                <w:sz w:val="24"/>
                <w:szCs w:val="24"/>
                <w:lang w:eastAsia="zh-TW"/>
              </w:rPr>
              <w:t xml:space="preserve">su aikštele </w:t>
            </w:r>
          </w:p>
        </w:tc>
        <w:tc>
          <w:tcPr>
            <w:tcW w:w="1560" w:type="dxa"/>
            <w:tcBorders>
              <w:top w:val="nil"/>
              <w:left w:val="nil"/>
              <w:bottom w:val="single" w:sz="4" w:space="0" w:color="auto"/>
              <w:right w:val="single" w:sz="4" w:space="0" w:color="auto"/>
            </w:tcBorders>
            <w:noWrap/>
            <w:vAlign w:val="center"/>
          </w:tcPr>
          <w:p w14:paraId="20145F2B"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single" w:sz="4" w:space="0" w:color="auto"/>
              <w:right w:val="single" w:sz="4" w:space="0" w:color="auto"/>
            </w:tcBorders>
            <w:noWrap/>
            <w:vAlign w:val="center"/>
          </w:tcPr>
          <w:p w14:paraId="4893B5F5"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3620</w:t>
            </w:r>
          </w:p>
        </w:tc>
      </w:tr>
      <w:tr w:rsidR="008F37DC" w:rsidRPr="00604265" w14:paraId="3BF62132" w14:textId="77777777" w:rsidTr="00C2065E">
        <w:trPr>
          <w:trHeight w:val="300"/>
        </w:trPr>
        <w:tc>
          <w:tcPr>
            <w:tcW w:w="570" w:type="dxa"/>
            <w:tcBorders>
              <w:top w:val="nil"/>
              <w:left w:val="single" w:sz="4" w:space="0" w:color="auto"/>
              <w:bottom w:val="single" w:sz="4" w:space="0" w:color="auto"/>
              <w:right w:val="single" w:sz="4" w:space="0" w:color="auto"/>
            </w:tcBorders>
            <w:noWrap/>
            <w:vAlign w:val="center"/>
          </w:tcPr>
          <w:p w14:paraId="45FF6489" w14:textId="197617F2" w:rsidR="008F37DC" w:rsidRPr="00604265" w:rsidRDefault="008F37DC" w:rsidP="00C2065E">
            <w:pPr>
              <w:spacing w:after="0" w:line="240" w:lineRule="auto"/>
              <w:jc w:val="center"/>
              <w:rPr>
                <w:rFonts w:asciiTheme="majorBidi" w:eastAsiaTheme="minorEastAsia" w:hAnsiTheme="majorBidi" w:cstheme="majorBidi"/>
                <w:sz w:val="24"/>
                <w:szCs w:val="24"/>
                <w:lang w:eastAsia="zh-TW"/>
              </w:rPr>
            </w:pPr>
            <w:r>
              <w:rPr>
                <w:rFonts w:asciiTheme="majorBidi" w:eastAsiaTheme="minorEastAsia" w:hAnsiTheme="majorBidi" w:cstheme="majorBidi"/>
                <w:sz w:val="24"/>
                <w:szCs w:val="24"/>
                <w:lang w:eastAsia="zh-TW"/>
              </w:rPr>
              <w:t>34.</w:t>
            </w:r>
          </w:p>
        </w:tc>
        <w:tc>
          <w:tcPr>
            <w:tcW w:w="5775" w:type="dxa"/>
            <w:tcBorders>
              <w:top w:val="nil"/>
              <w:left w:val="nil"/>
              <w:bottom w:val="single" w:sz="4" w:space="0" w:color="auto"/>
              <w:right w:val="single" w:sz="4" w:space="0" w:color="auto"/>
            </w:tcBorders>
            <w:noWrap/>
            <w:vAlign w:val="bottom"/>
          </w:tcPr>
          <w:p w14:paraId="71C0BF0C" w14:textId="7538A8BD" w:rsidR="008F37DC" w:rsidRPr="00604265" w:rsidRDefault="008F37DC" w:rsidP="00C2065E">
            <w:pPr>
              <w:spacing w:after="0" w:line="240" w:lineRule="auto"/>
              <w:rPr>
                <w:rFonts w:asciiTheme="majorBidi" w:eastAsiaTheme="minorEastAsia" w:hAnsiTheme="majorBidi" w:cstheme="majorBidi"/>
                <w:sz w:val="24"/>
                <w:szCs w:val="24"/>
                <w:lang w:eastAsia="zh-TW"/>
              </w:rPr>
            </w:pPr>
            <w:r>
              <w:rPr>
                <w:rFonts w:asciiTheme="majorBidi" w:eastAsiaTheme="minorEastAsia" w:hAnsiTheme="majorBidi" w:cstheme="majorBidi"/>
                <w:sz w:val="24"/>
                <w:szCs w:val="24"/>
                <w:lang w:eastAsia="zh-TW"/>
              </w:rPr>
              <w:t xml:space="preserve">Pakalnės g. lankas link </w:t>
            </w:r>
            <w:proofErr w:type="spellStart"/>
            <w:r>
              <w:rPr>
                <w:rFonts w:asciiTheme="majorBidi" w:eastAsiaTheme="minorEastAsia" w:hAnsiTheme="majorBidi" w:cstheme="majorBidi"/>
                <w:sz w:val="24"/>
                <w:szCs w:val="24"/>
                <w:lang w:eastAsia="zh-TW"/>
              </w:rPr>
              <w:t>Mirabelių</w:t>
            </w:r>
            <w:proofErr w:type="spellEnd"/>
            <w:r>
              <w:rPr>
                <w:rFonts w:asciiTheme="majorBidi" w:eastAsiaTheme="minorEastAsia" w:hAnsiTheme="majorBidi" w:cstheme="majorBidi"/>
                <w:sz w:val="24"/>
                <w:szCs w:val="24"/>
                <w:lang w:eastAsia="zh-TW"/>
              </w:rPr>
              <w:t xml:space="preserve"> tako </w:t>
            </w:r>
          </w:p>
        </w:tc>
        <w:tc>
          <w:tcPr>
            <w:tcW w:w="1560" w:type="dxa"/>
            <w:tcBorders>
              <w:top w:val="nil"/>
              <w:left w:val="nil"/>
              <w:bottom w:val="single" w:sz="4" w:space="0" w:color="auto"/>
              <w:right w:val="single" w:sz="4" w:space="0" w:color="auto"/>
            </w:tcBorders>
            <w:noWrap/>
            <w:vAlign w:val="center"/>
          </w:tcPr>
          <w:p w14:paraId="0A6E230D" w14:textId="1B7948BA" w:rsidR="008F37DC" w:rsidRPr="00604265" w:rsidRDefault="008F37DC"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single" w:sz="4" w:space="0" w:color="auto"/>
              <w:right w:val="single" w:sz="4" w:space="0" w:color="auto"/>
            </w:tcBorders>
            <w:noWrap/>
            <w:vAlign w:val="center"/>
          </w:tcPr>
          <w:p w14:paraId="3E436E95" w14:textId="7C70413F" w:rsidR="008F37DC" w:rsidRPr="00604265" w:rsidRDefault="008F37DC" w:rsidP="00C2065E">
            <w:pPr>
              <w:spacing w:after="0" w:line="240" w:lineRule="auto"/>
              <w:jc w:val="center"/>
              <w:rPr>
                <w:rFonts w:asciiTheme="majorBidi" w:eastAsiaTheme="minorEastAsia" w:hAnsiTheme="majorBidi" w:cstheme="majorBidi"/>
                <w:sz w:val="24"/>
                <w:szCs w:val="24"/>
                <w:lang w:eastAsia="zh-TW"/>
              </w:rPr>
            </w:pPr>
            <w:r>
              <w:rPr>
                <w:rFonts w:asciiTheme="majorBidi" w:eastAsiaTheme="minorEastAsia" w:hAnsiTheme="majorBidi" w:cstheme="majorBidi"/>
                <w:sz w:val="24"/>
                <w:szCs w:val="24"/>
                <w:lang w:eastAsia="zh-TW"/>
              </w:rPr>
              <w:t>3030</w:t>
            </w:r>
          </w:p>
        </w:tc>
      </w:tr>
      <w:tr w:rsidR="006122E1" w:rsidRPr="00604265" w14:paraId="5C150927" w14:textId="77777777" w:rsidTr="00C2065E">
        <w:trPr>
          <w:trHeight w:val="300"/>
        </w:trPr>
        <w:tc>
          <w:tcPr>
            <w:tcW w:w="570" w:type="dxa"/>
            <w:tcBorders>
              <w:top w:val="nil"/>
              <w:left w:val="single" w:sz="4" w:space="0" w:color="auto"/>
              <w:bottom w:val="single" w:sz="4" w:space="0" w:color="auto"/>
              <w:right w:val="single" w:sz="4" w:space="0" w:color="auto"/>
            </w:tcBorders>
            <w:noWrap/>
            <w:vAlign w:val="center"/>
          </w:tcPr>
          <w:p w14:paraId="6D678346" w14:textId="7ED36250"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3</w:t>
            </w:r>
            <w:r w:rsidR="00BA3ACC">
              <w:rPr>
                <w:rFonts w:asciiTheme="majorBidi" w:eastAsiaTheme="minorEastAsia" w:hAnsiTheme="majorBidi" w:cstheme="majorBidi"/>
                <w:sz w:val="24"/>
                <w:szCs w:val="24"/>
                <w:lang w:eastAsia="zh-TW"/>
              </w:rPr>
              <w:t>5</w:t>
            </w:r>
            <w:r w:rsidRPr="00604265">
              <w:rPr>
                <w:rFonts w:asciiTheme="majorBidi" w:eastAsiaTheme="minorEastAsia" w:hAnsiTheme="majorBidi" w:cstheme="majorBidi"/>
                <w:sz w:val="24"/>
                <w:szCs w:val="24"/>
                <w:lang w:eastAsia="zh-TW"/>
              </w:rPr>
              <w:t>.</w:t>
            </w:r>
          </w:p>
        </w:tc>
        <w:tc>
          <w:tcPr>
            <w:tcW w:w="5775" w:type="dxa"/>
            <w:tcBorders>
              <w:top w:val="nil"/>
              <w:left w:val="nil"/>
              <w:bottom w:val="single" w:sz="4" w:space="0" w:color="auto"/>
              <w:right w:val="single" w:sz="4" w:space="0" w:color="auto"/>
            </w:tcBorders>
            <w:noWrap/>
            <w:vAlign w:val="bottom"/>
          </w:tcPr>
          <w:p w14:paraId="3724019A" w14:textId="77777777" w:rsidR="006122E1" w:rsidRPr="00604265" w:rsidRDefault="006122E1" w:rsidP="00C2065E">
            <w:pPr>
              <w:spacing w:after="0" w:line="240" w:lineRule="auto"/>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 xml:space="preserve">Pilies gatvė su automobilių stovėjimo aikštele </w:t>
            </w:r>
          </w:p>
        </w:tc>
        <w:tc>
          <w:tcPr>
            <w:tcW w:w="1560" w:type="dxa"/>
            <w:tcBorders>
              <w:top w:val="nil"/>
              <w:left w:val="nil"/>
              <w:bottom w:val="single" w:sz="4" w:space="0" w:color="auto"/>
              <w:right w:val="single" w:sz="4" w:space="0" w:color="auto"/>
            </w:tcBorders>
            <w:noWrap/>
            <w:vAlign w:val="center"/>
          </w:tcPr>
          <w:p w14:paraId="7B5E3D72"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single" w:sz="4" w:space="0" w:color="auto"/>
              <w:right w:val="single" w:sz="4" w:space="0" w:color="auto"/>
            </w:tcBorders>
            <w:noWrap/>
            <w:vAlign w:val="center"/>
          </w:tcPr>
          <w:p w14:paraId="696829B6" w14:textId="77777777" w:rsidR="006122E1" w:rsidRPr="00604265" w:rsidRDefault="006122E1" w:rsidP="00C2065E">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4000</w:t>
            </w:r>
          </w:p>
        </w:tc>
      </w:tr>
      <w:tr w:rsidR="006122E1" w:rsidRPr="00604265" w14:paraId="765A1A94" w14:textId="77777777" w:rsidTr="00C2065E">
        <w:trPr>
          <w:trHeight w:val="300"/>
        </w:trPr>
        <w:tc>
          <w:tcPr>
            <w:tcW w:w="570" w:type="dxa"/>
            <w:tcBorders>
              <w:top w:val="nil"/>
              <w:left w:val="single" w:sz="4" w:space="0" w:color="auto"/>
              <w:bottom w:val="single" w:sz="4" w:space="0" w:color="auto"/>
              <w:right w:val="single" w:sz="4" w:space="0" w:color="auto"/>
            </w:tcBorders>
            <w:noWrap/>
            <w:vAlign w:val="center"/>
          </w:tcPr>
          <w:p w14:paraId="2E0CF56F" w14:textId="6A69B91B" w:rsidR="006122E1" w:rsidRPr="00604265" w:rsidRDefault="006122E1" w:rsidP="006122E1">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3</w:t>
            </w:r>
            <w:r w:rsidR="00BA3ACC">
              <w:rPr>
                <w:rFonts w:asciiTheme="majorBidi" w:eastAsiaTheme="minorEastAsia" w:hAnsiTheme="majorBidi" w:cstheme="majorBidi"/>
                <w:sz w:val="24"/>
                <w:szCs w:val="24"/>
                <w:lang w:eastAsia="zh-TW"/>
              </w:rPr>
              <w:t>6</w:t>
            </w:r>
            <w:r w:rsidRPr="00604265">
              <w:rPr>
                <w:rFonts w:asciiTheme="majorBidi" w:eastAsiaTheme="minorEastAsia" w:hAnsiTheme="majorBidi" w:cstheme="majorBidi"/>
                <w:sz w:val="24"/>
                <w:szCs w:val="24"/>
                <w:lang w:eastAsia="zh-TW"/>
              </w:rPr>
              <w:t>.</w:t>
            </w:r>
          </w:p>
        </w:tc>
        <w:tc>
          <w:tcPr>
            <w:tcW w:w="5775" w:type="dxa"/>
            <w:tcBorders>
              <w:top w:val="nil"/>
              <w:left w:val="nil"/>
              <w:bottom w:val="single" w:sz="4" w:space="0" w:color="auto"/>
              <w:right w:val="single" w:sz="4" w:space="0" w:color="auto"/>
            </w:tcBorders>
            <w:noWrap/>
            <w:vAlign w:val="bottom"/>
          </w:tcPr>
          <w:p w14:paraId="42307C1D" w14:textId="77777777" w:rsidR="006122E1" w:rsidRPr="00604265" w:rsidRDefault="006122E1" w:rsidP="006122E1">
            <w:pPr>
              <w:spacing w:after="0" w:line="240" w:lineRule="auto"/>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Gedimino g. iki ženklo „Ukmergė“</w:t>
            </w:r>
          </w:p>
        </w:tc>
        <w:tc>
          <w:tcPr>
            <w:tcW w:w="1560" w:type="dxa"/>
            <w:tcBorders>
              <w:top w:val="nil"/>
              <w:left w:val="nil"/>
              <w:bottom w:val="single" w:sz="4" w:space="0" w:color="auto"/>
              <w:right w:val="single" w:sz="4" w:space="0" w:color="auto"/>
            </w:tcBorders>
            <w:noWrap/>
            <w:vAlign w:val="center"/>
          </w:tcPr>
          <w:p w14:paraId="591647BD" w14:textId="77777777" w:rsidR="006122E1" w:rsidRPr="00604265" w:rsidRDefault="006122E1" w:rsidP="006122E1">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single" w:sz="4" w:space="0" w:color="auto"/>
              <w:right w:val="single" w:sz="4" w:space="0" w:color="auto"/>
            </w:tcBorders>
            <w:noWrap/>
            <w:vAlign w:val="center"/>
          </w:tcPr>
          <w:p w14:paraId="46CB0A62" w14:textId="77777777" w:rsidR="006122E1" w:rsidRPr="00604265" w:rsidRDefault="007F0023" w:rsidP="006122E1">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15078</w:t>
            </w:r>
          </w:p>
        </w:tc>
      </w:tr>
      <w:tr w:rsidR="006122E1" w:rsidRPr="00604265" w14:paraId="2E3D14C3" w14:textId="77777777" w:rsidTr="00C2065E">
        <w:trPr>
          <w:trHeight w:val="300"/>
        </w:trPr>
        <w:tc>
          <w:tcPr>
            <w:tcW w:w="570" w:type="dxa"/>
            <w:tcBorders>
              <w:top w:val="nil"/>
              <w:left w:val="single" w:sz="4" w:space="0" w:color="auto"/>
              <w:bottom w:val="single" w:sz="4" w:space="0" w:color="auto"/>
              <w:right w:val="single" w:sz="4" w:space="0" w:color="auto"/>
            </w:tcBorders>
            <w:noWrap/>
            <w:vAlign w:val="center"/>
          </w:tcPr>
          <w:p w14:paraId="79BA9CD1" w14:textId="166AA69F" w:rsidR="006122E1" w:rsidRPr="00604265" w:rsidRDefault="006122E1" w:rsidP="006122E1">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3</w:t>
            </w:r>
            <w:r w:rsidR="00BA3ACC">
              <w:rPr>
                <w:rFonts w:asciiTheme="majorBidi" w:eastAsiaTheme="minorEastAsia" w:hAnsiTheme="majorBidi" w:cstheme="majorBidi"/>
                <w:sz w:val="24"/>
                <w:szCs w:val="24"/>
                <w:lang w:eastAsia="zh-TW"/>
              </w:rPr>
              <w:t>7</w:t>
            </w:r>
            <w:r w:rsidRPr="00604265">
              <w:rPr>
                <w:rFonts w:asciiTheme="majorBidi" w:eastAsiaTheme="minorEastAsia" w:hAnsiTheme="majorBidi" w:cstheme="majorBidi"/>
                <w:sz w:val="24"/>
                <w:szCs w:val="24"/>
                <w:lang w:eastAsia="zh-TW"/>
              </w:rPr>
              <w:t>.</w:t>
            </w:r>
          </w:p>
        </w:tc>
        <w:tc>
          <w:tcPr>
            <w:tcW w:w="5775" w:type="dxa"/>
            <w:tcBorders>
              <w:top w:val="nil"/>
              <w:left w:val="nil"/>
              <w:bottom w:val="single" w:sz="4" w:space="0" w:color="auto"/>
              <w:right w:val="single" w:sz="4" w:space="0" w:color="auto"/>
            </w:tcBorders>
            <w:noWrap/>
            <w:vAlign w:val="bottom"/>
          </w:tcPr>
          <w:p w14:paraId="071F0447" w14:textId="7B0FF443" w:rsidR="006122E1" w:rsidRPr="00604265" w:rsidRDefault="006122E1" w:rsidP="006122E1">
            <w:pPr>
              <w:spacing w:after="0" w:line="240" w:lineRule="auto"/>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 xml:space="preserve">Antakalnio gatvė iki kelio išplatėjimo </w:t>
            </w:r>
            <w:r w:rsidR="00C106A7">
              <w:rPr>
                <w:rFonts w:asciiTheme="majorBidi" w:eastAsiaTheme="minorEastAsia" w:hAnsiTheme="majorBidi" w:cstheme="majorBidi"/>
                <w:sz w:val="24"/>
                <w:szCs w:val="24"/>
                <w:lang w:eastAsia="zh-TW"/>
              </w:rPr>
              <w:t>zonos</w:t>
            </w:r>
          </w:p>
        </w:tc>
        <w:tc>
          <w:tcPr>
            <w:tcW w:w="1560" w:type="dxa"/>
            <w:tcBorders>
              <w:top w:val="nil"/>
              <w:left w:val="nil"/>
              <w:bottom w:val="single" w:sz="4" w:space="0" w:color="auto"/>
              <w:right w:val="single" w:sz="4" w:space="0" w:color="auto"/>
            </w:tcBorders>
            <w:noWrap/>
            <w:vAlign w:val="center"/>
          </w:tcPr>
          <w:p w14:paraId="4BF3BF21" w14:textId="77777777" w:rsidR="006122E1" w:rsidRPr="00604265" w:rsidRDefault="006122E1" w:rsidP="006122E1">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single" w:sz="4" w:space="0" w:color="auto"/>
              <w:right w:val="single" w:sz="4" w:space="0" w:color="auto"/>
            </w:tcBorders>
            <w:noWrap/>
            <w:vAlign w:val="center"/>
          </w:tcPr>
          <w:p w14:paraId="60F83CB0" w14:textId="77777777" w:rsidR="006122E1" w:rsidRPr="00604265" w:rsidRDefault="007F0023" w:rsidP="006122E1">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10738</w:t>
            </w:r>
          </w:p>
        </w:tc>
      </w:tr>
      <w:tr w:rsidR="00544604" w:rsidRPr="00604265" w14:paraId="0EA6482D" w14:textId="77777777" w:rsidTr="00C2065E">
        <w:trPr>
          <w:trHeight w:val="300"/>
        </w:trPr>
        <w:tc>
          <w:tcPr>
            <w:tcW w:w="570" w:type="dxa"/>
            <w:tcBorders>
              <w:top w:val="nil"/>
              <w:left w:val="single" w:sz="4" w:space="0" w:color="auto"/>
              <w:bottom w:val="single" w:sz="4" w:space="0" w:color="auto"/>
              <w:right w:val="single" w:sz="4" w:space="0" w:color="auto"/>
            </w:tcBorders>
            <w:noWrap/>
            <w:vAlign w:val="center"/>
          </w:tcPr>
          <w:p w14:paraId="3D6633B4" w14:textId="172A6EBE" w:rsidR="00544604" w:rsidRPr="00604265" w:rsidRDefault="00544604" w:rsidP="006122E1">
            <w:pPr>
              <w:spacing w:after="0" w:line="240" w:lineRule="auto"/>
              <w:jc w:val="center"/>
              <w:rPr>
                <w:rFonts w:asciiTheme="majorBidi" w:eastAsiaTheme="minorEastAsia" w:hAnsiTheme="majorBidi" w:cstheme="majorBidi"/>
                <w:sz w:val="24"/>
                <w:szCs w:val="24"/>
                <w:lang w:eastAsia="zh-TW"/>
              </w:rPr>
            </w:pPr>
            <w:r>
              <w:rPr>
                <w:rFonts w:asciiTheme="majorBidi" w:eastAsiaTheme="minorEastAsia" w:hAnsiTheme="majorBidi" w:cstheme="majorBidi"/>
                <w:sz w:val="24"/>
                <w:szCs w:val="24"/>
                <w:lang w:eastAsia="zh-TW"/>
              </w:rPr>
              <w:t>3</w:t>
            </w:r>
            <w:r w:rsidR="00BA3ACC">
              <w:rPr>
                <w:rFonts w:asciiTheme="majorBidi" w:eastAsiaTheme="minorEastAsia" w:hAnsiTheme="majorBidi" w:cstheme="majorBidi"/>
                <w:sz w:val="24"/>
                <w:szCs w:val="24"/>
                <w:lang w:eastAsia="zh-TW"/>
              </w:rPr>
              <w:t>8</w:t>
            </w:r>
            <w:r>
              <w:rPr>
                <w:rFonts w:asciiTheme="majorBidi" w:eastAsiaTheme="minorEastAsia" w:hAnsiTheme="majorBidi" w:cstheme="majorBidi"/>
                <w:sz w:val="24"/>
                <w:szCs w:val="24"/>
                <w:lang w:eastAsia="zh-TW"/>
              </w:rPr>
              <w:t xml:space="preserve">. </w:t>
            </w:r>
          </w:p>
        </w:tc>
        <w:tc>
          <w:tcPr>
            <w:tcW w:w="5775" w:type="dxa"/>
            <w:tcBorders>
              <w:top w:val="nil"/>
              <w:left w:val="nil"/>
              <w:bottom w:val="single" w:sz="4" w:space="0" w:color="auto"/>
              <w:right w:val="single" w:sz="4" w:space="0" w:color="auto"/>
            </w:tcBorders>
            <w:noWrap/>
            <w:vAlign w:val="bottom"/>
          </w:tcPr>
          <w:p w14:paraId="14DA5AC2" w14:textId="2788FB0B" w:rsidR="00544604" w:rsidRPr="00B4397A" w:rsidRDefault="00544604" w:rsidP="006122E1">
            <w:pPr>
              <w:spacing w:after="0" w:line="240" w:lineRule="auto"/>
              <w:rPr>
                <w:rFonts w:asciiTheme="majorBidi" w:eastAsiaTheme="minorEastAsia" w:hAnsiTheme="majorBidi" w:cstheme="majorBidi"/>
                <w:sz w:val="24"/>
                <w:szCs w:val="24"/>
                <w:lang w:eastAsia="zh-TW"/>
              </w:rPr>
            </w:pPr>
            <w:r w:rsidRPr="00B4397A">
              <w:rPr>
                <w:rFonts w:asciiTheme="majorBidi" w:eastAsiaTheme="minorEastAsia" w:hAnsiTheme="majorBidi" w:cstheme="majorBidi"/>
                <w:sz w:val="24"/>
                <w:szCs w:val="24"/>
                <w:lang w:eastAsia="zh-TW"/>
              </w:rPr>
              <w:t xml:space="preserve">Birutės g. </w:t>
            </w:r>
          </w:p>
        </w:tc>
        <w:tc>
          <w:tcPr>
            <w:tcW w:w="1560" w:type="dxa"/>
            <w:tcBorders>
              <w:top w:val="nil"/>
              <w:left w:val="nil"/>
              <w:bottom w:val="single" w:sz="4" w:space="0" w:color="auto"/>
              <w:right w:val="single" w:sz="4" w:space="0" w:color="auto"/>
            </w:tcBorders>
            <w:noWrap/>
            <w:vAlign w:val="center"/>
          </w:tcPr>
          <w:p w14:paraId="17D87A34" w14:textId="1F2BFDA0" w:rsidR="00544604" w:rsidRPr="00604265" w:rsidRDefault="00F11683" w:rsidP="006122E1">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single" w:sz="4" w:space="0" w:color="auto"/>
              <w:right w:val="single" w:sz="4" w:space="0" w:color="auto"/>
            </w:tcBorders>
            <w:noWrap/>
            <w:vAlign w:val="center"/>
          </w:tcPr>
          <w:p w14:paraId="66D4D96E" w14:textId="1F0357C4" w:rsidR="00544604" w:rsidRPr="00604265" w:rsidRDefault="00CE0B31" w:rsidP="006122E1">
            <w:pPr>
              <w:spacing w:after="0" w:line="240" w:lineRule="auto"/>
              <w:jc w:val="center"/>
              <w:rPr>
                <w:rFonts w:asciiTheme="majorBidi" w:eastAsiaTheme="minorEastAsia" w:hAnsiTheme="majorBidi" w:cstheme="majorBidi"/>
                <w:sz w:val="24"/>
                <w:szCs w:val="24"/>
                <w:lang w:eastAsia="zh-TW"/>
              </w:rPr>
            </w:pPr>
            <w:r>
              <w:rPr>
                <w:rFonts w:asciiTheme="majorBidi" w:eastAsiaTheme="minorEastAsia" w:hAnsiTheme="majorBidi" w:cstheme="majorBidi"/>
                <w:sz w:val="24"/>
                <w:szCs w:val="24"/>
                <w:lang w:eastAsia="zh-TW"/>
              </w:rPr>
              <w:t>4471</w:t>
            </w:r>
          </w:p>
        </w:tc>
      </w:tr>
      <w:tr w:rsidR="00F11683" w:rsidRPr="00604265" w14:paraId="1ED9E801" w14:textId="77777777" w:rsidTr="00C2065E">
        <w:trPr>
          <w:trHeight w:val="300"/>
        </w:trPr>
        <w:tc>
          <w:tcPr>
            <w:tcW w:w="570" w:type="dxa"/>
            <w:tcBorders>
              <w:top w:val="nil"/>
              <w:left w:val="single" w:sz="4" w:space="0" w:color="auto"/>
              <w:bottom w:val="single" w:sz="4" w:space="0" w:color="auto"/>
              <w:right w:val="single" w:sz="4" w:space="0" w:color="auto"/>
            </w:tcBorders>
            <w:noWrap/>
            <w:vAlign w:val="center"/>
          </w:tcPr>
          <w:p w14:paraId="06051D27" w14:textId="2F172CA7" w:rsidR="00F11683" w:rsidRDefault="00F11683" w:rsidP="00F11683">
            <w:pPr>
              <w:spacing w:after="0" w:line="240" w:lineRule="auto"/>
              <w:jc w:val="center"/>
              <w:rPr>
                <w:rFonts w:asciiTheme="majorBidi" w:eastAsiaTheme="minorEastAsia" w:hAnsiTheme="majorBidi" w:cstheme="majorBidi"/>
                <w:sz w:val="24"/>
                <w:szCs w:val="24"/>
                <w:lang w:eastAsia="zh-TW"/>
              </w:rPr>
            </w:pPr>
            <w:r>
              <w:rPr>
                <w:rFonts w:asciiTheme="majorBidi" w:eastAsiaTheme="minorEastAsia" w:hAnsiTheme="majorBidi" w:cstheme="majorBidi"/>
                <w:sz w:val="24"/>
                <w:szCs w:val="24"/>
                <w:lang w:eastAsia="zh-TW"/>
              </w:rPr>
              <w:t>3</w:t>
            </w:r>
            <w:r w:rsidR="00BA3ACC">
              <w:rPr>
                <w:rFonts w:asciiTheme="majorBidi" w:eastAsiaTheme="minorEastAsia" w:hAnsiTheme="majorBidi" w:cstheme="majorBidi"/>
                <w:sz w:val="24"/>
                <w:szCs w:val="24"/>
                <w:lang w:eastAsia="zh-TW"/>
              </w:rPr>
              <w:t>9</w:t>
            </w:r>
            <w:r>
              <w:rPr>
                <w:rFonts w:asciiTheme="majorBidi" w:eastAsiaTheme="minorEastAsia" w:hAnsiTheme="majorBidi" w:cstheme="majorBidi"/>
                <w:sz w:val="24"/>
                <w:szCs w:val="24"/>
                <w:lang w:eastAsia="zh-TW"/>
              </w:rPr>
              <w:t>.</w:t>
            </w:r>
          </w:p>
        </w:tc>
        <w:tc>
          <w:tcPr>
            <w:tcW w:w="5775" w:type="dxa"/>
            <w:tcBorders>
              <w:top w:val="nil"/>
              <w:left w:val="nil"/>
              <w:bottom w:val="single" w:sz="4" w:space="0" w:color="auto"/>
              <w:right w:val="single" w:sz="4" w:space="0" w:color="auto"/>
            </w:tcBorders>
            <w:noWrap/>
            <w:vAlign w:val="bottom"/>
          </w:tcPr>
          <w:p w14:paraId="0D3C1984" w14:textId="1F22D01A" w:rsidR="00F11683" w:rsidRPr="00B4397A" w:rsidRDefault="00F11683" w:rsidP="00F11683">
            <w:pPr>
              <w:spacing w:after="0" w:line="240" w:lineRule="auto"/>
              <w:rPr>
                <w:rFonts w:asciiTheme="majorBidi" w:eastAsiaTheme="minorEastAsia" w:hAnsiTheme="majorBidi" w:cstheme="majorBidi"/>
                <w:sz w:val="24"/>
                <w:szCs w:val="24"/>
                <w:lang w:eastAsia="zh-TW"/>
              </w:rPr>
            </w:pPr>
            <w:r w:rsidRPr="00B4397A">
              <w:rPr>
                <w:rFonts w:asciiTheme="majorBidi" w:eastAsiaTheme="minorEastAsia" w:hAnsiTheme="majorBidi" w:cstheme="majorBidi"/>
                <w:sz w:val="24"/>
                <w:szCs w:val="24"/>
                <w:lang w:eastAsia="zh-TW"/>
              </w:rPr>
              <w:t xml:space="preserve">Vilniaus g. ( nuo Vytauto g. iki tilto per Šventosios upę) </w:t>
            </w:r>
          </w:p>
        </w:tc>
        <w:tc>
          <w:tcPr>
            <w:tcW w:w="1560" w:type="dxa"/>
            <w:tcBorders>
              <w:top w:val="nil"/>
              <w:left w:val="nil"/>
              <w:bottom w:val="single" w:sz="4" w:space="0" w:color="auto"/>
              <w:right w:val="single" w:sz="4" w:space="0" w:color="auto"/>
            </w:tcBorders>
            <w:noWrap/>
            <w:vAlign w:val="center"/>
          </w:tcPr>
          <w:p w14:paraId="55ABA735" w14:textId="31484570" w:rsidR="00F11683" w:rsidRPr="00604265" w:rsidRDefault="00F11683" w:rsidP="00F11683">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single" w:sz="4" w:space="0" w:color="auto"/>
              <w:right w:val="single" w:sz="4" w:space="0" w:color="auto"/>
            </w:tcBorders>
            <w:noWrap/>
            <w:vAlign w:val="center"/>
          </w:tcPr>
          <w:p w14:paraId="353A7652" w14:textId="186B0B1B" w:rsidR="00F11683" w:rsidRPr="00604265" w:rsidRDefault="00F11683" w:rsidP="00F11683">
            <w:pPr>
              <w:spacing w:after="0" w:line="240" w:lineRule="auto"/>
              <w:jc w:val="center"/>
              <w:rPr>
                <w:rFonts w:asciiTheme="majorBidi" w:eastAsiaTheme="minorEastAsia" w:hAnsiTheme="majorBidi" w:cstheme="majorBidi"/>
                <w:sz w:val="24"/>
                <w:szCs w:val="24"/>
                <w:lang w:eastAsia="zh-TW"/>
              </w:rPr>
            </w:pPr>
            <w:r>
              <w:rPr>
                <w:rFonts w:asciiTheme="majorBidi" w:eastAsiaTheme="minorEastAsia" w:hAnsiTheme="majorBidi" w:cstheme="majorBidi"/>
                <w:sz w:val="24"/>
                <w:szCs w:val="24"/>
                <w:lang w:eastAsia="zh-TW"/>
              </w:rPr>
              <w:t>2660</w:t>
            </w:r>
          </w:p>
        </w:tc>
      </w:tr>
      <w:tr w:rsidR="007F4080" w:rsidRPr="00604265" w14:paraId="57DA6C09" w14:textId="77777777" w:rsidTr="00C2065E">
        <w:trPr>
          <w:trHeight w:val="300"/>
        </w:trPr>
        <w:tc>
          <w:tcPr>
            <w:tcW w:w="570" w:type="dxa"/>
            <w:tcBorders>
              <w:top w:val="nil"/>
              <w:left w:val="single" w:sz="4" w:space="0" w:color="auto"/>
              <w:bottom w:val="single" w:sz="4" w:space="0" w:color="auto"/>
              <w:right w:val="single" w:sz="4" w:space="0" w:color="auto"/>
            </w:tcBorders>
            <w:noWrap/>
            <w:vAlign w:val="center"/>
          </w:tcPr>
          <w:p w14:paraId="2A90F29B" w14:textId="2A111B16" w:rsidR="007F4080" w:rsidRDefault="00BA3ACC" w:rsidP="00F11683">
            <w:pPr>
              <w:spacing w:after="0" w:line="240" w:lineRule="auto"/>
              <w:jc w:val="center"/>
              <w:rPr>
                <w:rFonts w:asciiTheme="majorBidi" w:eastAsiaTheme="minorEastAsia" w:hAnsiTheme="majorBidi" w:cstheme="majorBidi"/>
                <w:sz w:val="24"/>
                <w:szCs w:val="24"/>
                <w:lang w:eastAsia="zh-TW"/>
              </w:rPr>
            </w:pPr>
            <w:r>
              <w:rPr>
                <w:rFonts w:asciiTheme="majorBidi" w:eastAsiaTheme="minorEastAsia" w:hAnsiTheme="majorBidi" w:cstheme="majorBidi"/>
                <w:sz w:val="24"/>
                <w:szCs w:val="24"/>
                <w:lang w:eastAsia="zh-TW"/>
              </w:rPr>
              <w:t>40</w:t>
            </w:r>
            <w:r w:rsidR="007F4080">
              <w:rPr>
                <w:rFonts w:asciiTheme="majorBidi" w:eastAsiaTheme="minorEastAsia" w:hAnsiTheme="majorBidi" w:cstheme="majorBidi"/>
                <w:sz w:val="24"/>
                <w:szCs w:val="24"/>
                <w:lang w:eastAsia="zh-TW"/>
              </w:rPr>
              <w:t xml:space="preserve">. </w:t>
            </w:r>
          </w:p>
        </w:tc>
        <w:tc>
          <w:tcPr>
            <w:tcW w:w="5775" w:type="dxa"/>
            <w:tcBorders>
              <w:top w:val="nil"/>
              <w:left w:val="nil"/>
              <w:bottom w:val="single" w:sz="4" w:space="0" w:color="auto"/>
              <w:right w:val="single" w:sz="4" w:space="0" w:color="auto"/>
            </w:tcBorders>
            <w:noWrap/>
            <w:vAlign w:val="bottom"/>
          </w:tcPr>
          <w:p w14:paraId="15B7F5E9" w14:textId="4E7CEB14" w:rsidR="007F4080" w:rsidRPr="003901CD" w:rsidRDefault="00E7575F" w:rsidP="00F11683">
            <w:pPr>
              <w:spacing w:after="0" w:line="240" w:lineRule="auto"/>
              <w:rPr>
                <w:rFonts w:asciiTheme="majorBidi" w:eastAsiaTheme="minorEastAsia" w:hAnsiTheme="majorBidi" w:cstheme="majorBidi"/>
                <w:sz w:val="24"/>
                <w:szCs w:val="24"/>
                <w:lang w:eastAsia="zh-TW"/>
              </w:rPr>
            </w:pPr>
            <w:r w:rsidRPr="003901CD">
              <w:rPr>
                <w:rFonts w:asciiTheme="majorBidi" w:eastAsiaTheme="minorEastAsia" w:hAnsiTheme="majorBidi" w:cstheme="majorBidi"/>
                <w:sz w:val="24"/>
                <w:szCs w:val="24"/>
                <w:lang w:eastAsia="zh-TW"/>
              </w:rPr>
              <w:t xml:space="preserve">Širvintų g. (nuo Gedimino g. iki Vasario 16-osios g. ) įskaitant automobilių stovėjimo aikšteles (šalia archyvo ir šalia notarų biuro) </w:t>
            </w:r>
          </w:p>
        </w:tc>
        <w:tc>
          <w:tcPr>
            <w:tcW w:w="1560" w:type="dxa"/>
            <w:tcBorders>
              <w:top w:val="nil"/>
              <w:left w:val="nil"/>
              <w:bottom w:val="single" w:sz="4" w:space="0" w:color="auto"/>
              <w:right w:val="single" w:sz="4" w:space="0" w:color="auto"/>
            </w:tcBorders>
            <w:noWrap/>
            <w:vAlign w:val="center"/>
          </w:tcPr>
          <w:p w14:paraId="4D6197B4" w14:textId="49465248" w:rsidR="007F4080" w:rsidRPr="00604265" w:rsidRDefault="00E7575F" w:rsidP="00F11683">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single" w:sz="4" w:space="0" w:color="auto"/>
              <w:right w:val="single" w:sz="4" w:space="0" w:color="auto"/>
            </w:tcBorders>
            <w:noWrap/>
            <w:vAlign w:val="center"/>
          </w:tcPr>
          <w:p w14:paraId="3405A6BD" w14:textId="276BE36A" w:rsidR="007F4080" w:rsidRDefault="00E7575F" w:rsidP="00F11683">
            <w:pPr>
              <w:spacing w:after="0" w:line="240" w:lineRule="auto"/>
              <w:jc w:val="center"/>
              <w:rPr>
                <w:rFonts w:asciiTheme="majorBidi" w:eastAsiaTheme="minorEastAsia" w:hAnsiTheme="majorBidi" w:cstheme="majorBidi"/>
                <w:sz w:val="24"/>
                <w:szCs w:val="24"/>
                <w:lang w:eastAsia="zh-TW"/>
              </w:rPr>
            </w:pPr>
            <w:r>
              <w:rPr>
                <w:rFonts w:asciiTheme="majorBidi" w:eastAsiaTheme="minorEastAsia" w:hAnsiTheme="majorBidi" w:cstheme="majorBidi"/>
                <w:sz w:val="24"/>
                <w:szCs w:val="24"/>
                <w:lang w:eastAsia="zh-TW"/>
              </w:rPr>
              <w:t>1150</w:t>
            </w:r>
          </w:p>
        </w:tc>
      </w:tr>
      <w:tr w:rsidR="006E60E5" w:rsidRPr="00604265" w14:paraId="2A2F680E" w14:textId="77777777" w:rsidTr="00C2065E">
        <w:trPr>
          <w:trHeight w:val="300"/>
        </w:trPr>
        <w:tc>
          <w:tcPr>
            <w:tcW w:w="570" w:type="dxa"/>
            <w:tcBorders>
              <w:top w:val="nil"/>
              <w:left w:val="single" w:sz="4" w:space="0" w:color="auto"/>
              <w:bottom w:val="single" w:sz="4" w:space="0" w:color="auto"/>
              <w:right w:val="single" w:sz="4" w:space="0" w:color="auto"/>
            </w:tcBorders>
            <w:noWrap/>
            <w:vAlign w:val="center"/>
          </w:tcPr>
          <w:p w14:paraId="6F1E500D" w14:textId="30021EC4" w:rsidR="006E60E5" w:rsidRDefault="006E60E5" w:rsidP="00F11683">
            <w:pPr>
              <w:spacing w:after="0" w:line="240" w:lineRule="auto"/>
              <w:jc w:val="center"/>
              <w:rPr>
                <w:rFonts w:asciiTheme="majorBidi" w:eastAsiaTheme="minorEastAsia" w:hAnsiTheme="majorBidi" w:cstheme="majorBidi"/>
                <w:sz w:val="24"/>
                <w:szCs w:val="24"/>
                <w:lang w:eastAsia="zh-TW"/>
              </w:rPr>
            </w:pPr>
            <w:r>
              <w:rPr>
                <w:rFonts w:asciiTheme="majorBidi" w:eastAsiaTheme="minorEastAsia" w:hAnsiTheme="majorBidi" w:cstheme="majorBidi"/>
                <w:sz w:val="24"/>
                <w:szCs w:val="24"/>
                <w:lang w:eastAsia="zh-TW"/>
              </w:rPr>
              <w:t xml:space="preserve">41. </w:t>
            </w:r>
          </w:p>
        </w:tc>
        <w:tc>
          <w:tcPr>
            <w:tcW w:w="5775" w:type="dxa"/>
            <w:tcBorders>
              <w:top w:val="nil"/>
              <w:left w:val="nil"/>
              <w:bottom w:val="single" w:sz="4" w:space="0" w:color="auto"/>
              <w:right w:val="single" w:sz="4" w:space="0" w:color="auto"/>
            </w:tcBorders>
            <w:noWrap/>
            <w:vAlign w:val="bottom"/>
          </w:tcPr>
          <w:p w14:paraId="78F20518" w14:textId="099CBEFC" w:rsidR="006E60E5" w:rsidRPr="003901CD" w:rsidRDefault="006E60E5" w:rsidP="00F11683">
            <w:pPr>
              <w:spacing w:after="0" w:line="240" w:lineRule="auto"/>
              <w:rPr>
                <w:rFonts w:asciiTheme="majorBidi" w:eastAsiaTheme="minorEastAsia" w:hAnsiTheme="majorBidi" w:cstheme="majorBidi"/>
                <w:sz w:val="24"/>
                <w:szCs w:val="24"/>
                <w:lang w:eastAsia="zh-TW"/>
              </w:rPr>
            </w:pPr>
            <w:r>
              <w:rPr>
                <w:rFonts w:asciiTheme="majorBidi" w:eastAsiaTheme="minorEastAsia" w:hAnsiTheme="majorBidi" w:cstheme="majorBidi"/>
                <w:sz w:val="24"/>
                <w:szCs w:val="24"/>
                <w:lang w:eastAsia="zh-TW"/>
              </w:rPr>
              <w:t xml:space="preserve">Artilerijos g. </w:t>
            </w:r>
          </w:p>
        </w:tc>
        <w:tc>
          <w:tcPr>
            <w:tcW w:w="1560" w:type="dxa"/>
            <w:tcBorders>
              <w:top w:val="nil"/>
              <w:left w:val="nil"/>
              <w:bottom w:val="single" w:sz="4" w:space="0" w:color="auto"/>
              <w:right w:val="single" w:sz="4" w:space="0" w:color="auto"/>
            </w:tcBorders>
            <w:noWrap/>
            <w:vAlign w:val="center"/>
          </w:tcPr>
          <w:p w14:paraId="77BA6C04" w14:textId="785D83EF" w:rsidR="006E60E5" w:rsidRPr="00604265" w:rsidRDefault="006E60E5" w:rsidP="00F11683">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single" w:sz="4" w:space="0" w:color="auto"/>
              <w:right w:val="single" w:sz="4" w:space="0" w:color="auto"/>
            </w:tcBorders>
            <w:noWrap/>
            <w:vAlign w:val="center"/>
          </w:tcPr>
          <w:p w14:paraId="45CED0DC" w14:textId="235CED37" w:rsidR="006E60E5" w:rsidRDefault="006E60E5" w:rsidP="00F11683">
            <w:pPr>
              <w:spacing w:after="0" w:line="240" w:lineRule="auto"/>
              <w:jc w:val="center"/>
              <w:rPr>
                <w:rFonts w:asciiTheme="majorBidi" w:eastAsiaTheme="minorEastAsia" w:hAnsiTheme="majorBidi" w:cstheme="majorBidi"/>
                <w:sz w:val="24"/>
                <w:szCs w:val="24"/>
                <w:lang w:eastAsia="zh-TW"/>
              </w:rPr>
            </w:pPr>
            <w:r>
              <w:rPr>
                <w:rFonts w:asciiTheme="majorBidi" w:eastAsiaTheme="minorEastAsia" w:hAnsiTheme="majorBidi" w:cstheme="majorBidi"/>
                <w:sz w:val="24"/>
                <w:szCs w:val="24"/>
                <w:lang w:eastAsia="zh-TW"/>
              </w:rPr>
              <w:t>800</w:t>
            </w:r>
          </w:p>
        </w:tc>
      </w:tr>
      <w:tr w:rsidR="006E60E5" w:rsidRPr="00604265" w14:paraId="077BB406" w14:textId="77777777" w:rsidTr="00C2065E">
        <w:trPr>
          <w:trHeight w:val="300"/>
        </w:trPr>
        <w:tc>
          <w:tcPr>
            <w:tcW w:w="570" w:type="dxa"/>
            <w:tcBorders>
              <w:top w:val="nil"/>
              <w:left w:val="single" w:sz="4" w:space="0" w:color="auto"/>
              <w:bottom w:val="single" w:sz="4" w:space="0" w:color="auto"/>
              <w:right w:val="single" w:sz="4" w:space="0" w:color="auto"/>
            </w:tcBorders>
            <w:noWrap/>
            <w:vAlign w:val="center"/>
          </w:tcPr>
          <w:p w14:paraId="6A468B7A" w14:textId="736E4E16" w:rsidR="006E60E5" w:rsidRDefault="006E60E5" w:rsidP="00F11683">
            <w:pPr>
              <w:spacing w:after="0" w:line="240" w:lineRule="auto"/>
              <w:jc w:val="center"/>
              <w:rPr>
                <w:rFonts w:asciiTheme="majorBidi" w:eastAsiaTheme="minorEastAsia" w:hAnsiTheme="majorBidi" w:cstheme="majorBidi"/>
                <w:sz w:val="24"/>
                <w:szCs w:val="24"/>
                <w:lang w:eastAsia="zh-TW"/>
              </w:rPr>
            </w:pPr>
            <w:r>
              <w:rPr>
                <w:rFonts w:asciiTheme="majorBidi" w:eastAsiaTheme="minorEastAsia" w:hAnsiTheme="majorBidi" w:cstheme="majorBidi"/>
                <w:sz w:val="24"/>
                <w:szCs w:val="24"/>
                <w:lang w:eastAsia="zh-TW"/>
              </w:rPr>
              <w:t>42.</w:t>
            </w:r>
          </w:p>
        </w:tc>
        <w:tc>
          <w:tcPr>
            <w:tcW w:w="5775" w:type="dxa"/>
            <w:tcBorders>
              <w:top w:val="nil"/>
              <w:left w:val="nil"/>
              <w:bottom w:val="single" w:sz="4" w:space="0" w:color="auto"/>
              <w:right w:val="single" w:sz="4" w:space="0" w:color="auto"/>
            </w:tcBorders>
            <w:noWrap/>
            <w:vAlign w:val="bottom"/>
          </w:tcPr>
          <w:p w14:paraId="2F61BCBC" w14:textId="45557F13" w:rsidR="006E60E5" w:rsidRDefault="006E60E5" w:rsidP="00F11683">
            <w:pPr>
              <w:spacing w:after="0" w:line="240" w:lineRule="auto"/>
              <w:rPr>
                <w:rFonts w:asciiTheme="majorBidi" w:eastAsiaTheme="minorEastAsia" w:hAnsiTheme="majorBidi" w:cstheme="majorBidi"/>
                <w:sz w:val="24"/>
                <w:szCs w:val="24"/>
                <w:lang w:eastAsia="zh-TW"/>
              </w:rPr>
            </w:pPr>
            <w:r>
              <w:rPr>
                <w:rFonts w:asciiTheme="majorBidi" w:eastAsiaTheme="minorEastAsia" w:hAnsiTheme="majorBidi" w:cstheme="majorBidi"/>
                <w:sz w:val="24"/>
                <w:szCs w:val="24"/>
                <w:lang w:eastAsia="zh-TW"/>
              </w:rPr>
              <w:t xml:space="preserve">Vlado Reklaičio g.  </w:t>
            </w:r>
          </w:p>
        </w:tc>
        <w:tc>
          <w:tcPr>
            <w:tcW w:w="1560" w:type="dxa"/>
            <w:tcBorders>
              <w:top w:val="nil"/>
              <w:left w:val="nil"/>
              <w:bottom w:val="single" w:sz="4" w:space="0" w:color="auto"/>
              <w:right w:val="single" w:sz="4" w:space="0" w:color="auto"/>
            </w:tcBorders>
            <w:noWrap/>
            <w:vAlign w:val="center"/>
          </w:tcPr>
          <w:p w14:paraId="539243F9" w14:textId="2FF5EFFA" w:rsidR="006E60E5" w:rsidRPr="00604265" w:rsidRDefault="006E60E5" w:rsidP="00F11683">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single" w:sz="4" w:space="0" w:color="auto"/>
              <w:right w:val="single" w:sz="4" w:space="0" w:color="auto"/>
            </w:tcBorders>
            <w:noWrap/>
            <w:vAlign w:val="center"/>
          </w:tcPr>
          <w:p w14:paraId="2D4692D5" w14:textId="778B5C95" w:rsidR="006E60E5" w:rsidRDefault="006E60E5" w:rsidP="00F11683">
            <w:pPr>
              <w:spacing w:after="0" w:line="240" w:lineRule="auto"/>
              <w:jc w:val="center"/>
              <w:rPr>
                <w:rFonts w:asciiTheme="majorBidi" w:eastAsiaTheme="minorEastAsia" w:hAnsiTheme="majorBidi" w:cstheme="majorBidi"/>
                <w:sz w:val="24"/>
                <w:szCs w:val="24"/>
                <w:lang w:eastAsia="zh-TW"/>
              </w:rPr>
            </w:pPr>
            <w:r>
              <w:rPr>
                <w:rFonts w:asciiTheme="majorBidi" w:eastAsiaTheme="minorEastAsia" w:hAnsiTheme="majorBidi" w:cstheme="majorBidi"/>
                <w:sz w:val="24"/>
                <w:szCs w:val="24"/>
                <w:lang w:eastAsia="zh-TW"/>
              </w:rPr>
              <w:t>5200</w:t>
            </w:r>
          </w:p>
        </w:tc>
      </w:tr>
      <w:tr w:rsidR="006E60E5" w:rsidRPr="00604265" w14:paraId="3FAE0AD4" w14:textId="77777777" w:rsidTr="00C2065E">
        <w:trPr>
          <w:trHeight w:val="300"/>
        </w:trPr>
        <w:tc>
          <w:tcPr>
            <w:tcW w:w="570" w:type="dxa"/>
            <w:tcBorders>
              <w:top w:val="nil"/>
              <w:left w:val="single" w:sz="4" w:space="0" w:color="auto"/>
              <w:bottom w:val="single" w:sz="4" w:space="0" w:color="auto"/>
              <w:right w:val="single" w:sz="4" w:space="0" w:color="auto"/>
            </w:tcBorders>
            <w:noWrap/>
            <w:vAlign w:val="center"/>
          </w:tcPr>
          <w:p w14:paraId="408D418E" w14:textId="51F9781E" w:rsidR="006E60E5" w:rsidRDefault="006E60E5" w:rsidP="00F11683">
            <w:pPr>
              <w:spacing w:after="0" w:line="240" w:lineRule="auto"/>
              <w:jc w:val="center"/>
              <w:rPr>
                <w:rFonts w:asciiTheme="majorBidi" w:eastAsiaTheme="minorEastAsia" w:hAnsiTheme="majorBidi" w:cstheme="majorBidi"/>
                <w:sz w:val="24"/>
                <w:szCs w:val="24"/>
                <w:lang w:eastAsia="zh-TW"/>
              </w:rPr>
            </w:pPr>
            <w:r>
              <w:rPr>
                <w:rFonts w:asciiTheme="majorBidi" w:eastAsiaTheme="minorEastAsia" w:hAnsiTheme="majorBidi" w:cstheme="majorBidi"/>
                <w:sz w:val="24"/>
                <w:szCs w:val="24"/>
                <w:lang w:eastAsia="zh-TW"/>
              </w:rPr>
              <w:t>43.</w:t>
            </w:r>
          </w:p>
        </w:tc>
        <w:tc>
          <w:tcPr>
            <w:tcW w:w="5775" w:type="dxa"/>
            <w:tcBorders>
              <w:top w:val="nil"/>
              <w:left w:val="nil"/>
              <w:bottom w:val="single" w:sz="4" w:space="0" w:color="auto"/>
              <w:right w:val="single" w:sz="4" w:space="0" w:color="auto"/>
            </w:tcBorders>
            <w:noWrap/>
            <w:vAlign w:val="bottom"/>
          </w:tcPr>
          <w:p w14:paraId="0618B237" w14:textId="2FC8B5A7" w:rsidR="006E60E5" w:rsidRDefault="006E60E5" w:rsidP="00F11683">
            <w:pPr>
              <w:spacing w:after="0" w:line="240" w:lineRule="auto"/>
              <w:rPr>
                <w:rFonts w:asciiTheme="majorBidi" w:eastAsiaTheme="minorEastAsia" w:hAnsiTheme="majorBidi" w:cstheme="majorBidi"/>
                <w:sz w:val="24"/>
                <w:szCs w:val="24"/>
                <w:lang w:eastAsia="zh-TW"/>
              </w:rPr>
            </w:pPr>
            <w:r>
              <w:rPr>
                <w:rFonts w:asciiTheme="majorBidi" w:eastAsiaTheme="minorEastAsia" w:hAnsiTheme="majorBidi" w:cstheme="majorBidi"/>
                <w:sz w:val="24"/>
                <w:szCs w:val="24"/>
                <w:lang w:eastAsia="zh-TW"/>
              </w:rPr>
              <w:t xml:space="preserve">Boleslovo </w:t>
            </w:r>
            <w:proofErr w:type="spellStart"/>
            <w:r>
              <w:rPr>
                <w:rFonts w:asciiTheme="majorBidi" w:eastAsiaTheme="minorEastAsia" w:hAnsiTheme="majorBidi" w:cstheme="majorBidi"/>
                <w:sz w:val="24"/>
                <w:szCs w:val="24"/>
                <w:lang w:eastAsia="zh-TW"/>
              </w:rPr>
              <w:t>Dirmanto</w:t>
            </w:r>
            <w:proofErr w:type="spellEnd"/>
            <w:r>
              <w:rPr>
                <w:rFonts w:asciiTheme="majorBidi" w:eastAsiaTheme="minorEastAsia" w:hAnsiTheme="majorBidi" w:cstheme="majorBidi"/>
                <w:sz w:val="24"/>
                <w:szCs w:val="24"/>
                <w:lang w:eastAsia="zh-TW"/>
              </w:rPr>
              <w:t xml:space="preserve"> g. </w:t>
            </w:r>
          </w:p>
        </w:tc>
        <w:tc>
          <w:tcPr>
            <w:tcW w:w="1560" w:type="dxa"/>
            <w:tcBorders>
              <w:top w:val="nil"/>
              <w:left w:val="nil"/>
              <w:bottom w:val="single" w:sz="4" w:space="0" w:color="auto"/>
              <w:right w:val="single" w:sz="4" w:space="0" w:color="auto"/>
            </w:tcBorders>
            <w:noWrap/>
            <w:vAlign w:val="center"/>
          </w:tcPr>
          <w:p w14:paraId="7C79A259" w14:textId="1A60D15A" w:rsidR="006E60E5" w:rsidRPr="00604265" w:rsidRDefault="006E60E5" w:rsidP="00F11683">
            <w:pPr>
              <w:spacing w:after="0" w:line="240" w:lineRule="auto"/>
              <w:jc w:val="center"/>
              <w:rPr>
                <w:rFonts w:asciiTheme="majorBidi" w:eastAsiaTheme="minorEastAsia" w:hAnsiTheme="majorBidi" w:cstheme="majorBidi"/>
                <w:sz w:val="24"/>
                <w:szCs w:val="24"/>
                <w:lang w:eastAsia="zh-TW"/>
              </w:rPr>
            </w:pPr>
            <w:r w:rsidRPr="00604265">
              <w:rPr>
                <w:rFonts w:asciiTheme="majorBidi" w:eastAsiaTheme="minorEastAsia" w:hAnsiTheme="majorBidi" w:cstheme="majorBidi"/>
                <w:sz w:val="24"/>
                <w:szCs w:val="24"/>
                <w:lang w:eastAsia="zh-TW"/>
              </w:rPr>
              <w:t>kv. m.</w:t>
            </w:r>
          </w:p>
        </w:tc>
        <w:tc>
          <w:tcPr>
            <w:tcW w:w="1842" w:type="dxa"/>
            <w:tcBorders>
              <w:top w:val="nil"/>
              <w:left w:val="nil"/>
              <w:bottom w:val="single" w:sz="4" w:space="0" w:color="auto"/>
              <w:right w:val="single" w:sz="4" w:space="0" w:color="auto"/>
            </w:tcBorders>
            <w:noWrap/>
            <w:vAlign w:val="center"/>
          </w:tcPr>
          <w:p w14:paraId="61561D47" w14:textId="27977EEE" w:rsidR="006E60E5" w:rsidRDefault="006E60E5" w:rsidP="00F11683">
            <w:pPr>
              <w:spacing w:after="0" w:line="240" w:lineRule="auto"/>
              <w:jc w:val="center"/>
              <w:rPr>
                <w:rFonts w:asciiTheme="majorBidi" w:eastAsiaTheme="minorEastAsia" w:hAnsiTheme="majorBidi" w:cstheme="majorBidi"/>
                <w:sz w:val="24"/>
                <w:szCs w:val="24"/>
                <w:lang w:eastAsia="zh-TW"/>
              </w:rPr>
            </w:pPr>
            <w:r>
              <w:rPr>
                <w:rFonts w:asciiTheme="majorBidi" w:eastAsiaTheme="minorEastAsia" w:hAnsiTheme="majorBidi" w:cstheme="majorBidi"/>
                <w:sz w:val="24"/>
                <w:szCs w:val="24"/>
                <w:lang w:eastAsia="zh-TW"/>
              </w:rPr>
              <w:t>2820</w:t>
            </w:r>
          </w:p>
        </w:tc>
      </w:tr>
      <w:tr w:rsidR="00F11683" w:rsidRPr="00604265" w14:paraId="6E852169" w14:textId="77777777" w:rsidTr="00C2065E">
        <w:trPr>
          <w:trHeight w:val="300"/>
        </w:trPr>
        <w:tc>
          <w:tcPr>
            <w:tcW w:w="570" w:type="dxa"/>
            <w:tcBorders>
              <w:top w:val="nil"/>
              <w:left w:val="single" w:sz="4" w:space="0" w:color="auto"/>
              <w:bottom w:val="single" w:sz="4" w:space="0" w:color="auto"/>
              <w:right w:val="single" w:sz="4" w:space="0" w:color="auto"/>
            </w:tcBorders>
            <w:noWrap/>
            <w:vAlign w:val="center"/>
            <w:hideMark/>
          </w:tcPr>
          <w:p w14:paraId="78525B19" w14:textId="77777777" w:rsidR="00F11683" w:rsidRPr="00604265" w:rsidRDefault="00F11683" w:rsidP="00F11683">
            <w:pPr>
              <w:spacing w:after="0" w:line="240" w:lineRule="auto"/>
              <w:jc w:val="center"/>
              <w:rPr>
                <w:rFonts w:asciiTheme="majorBidi" w:eastAsiaTheme="minorEastAsia" w:hAnsiTheme="majorBidi" w:cstheme="majorBidi"/>
                <w:sz w:val="24"/>
                <w:szCs w:val="24"/>
                <w:lang w:eastAsia="zh-TW"/>
              </w:rPr>
            </w:pPr>
          </w:p>
        </w:tc>
        <w:tc>
          <w:tcPr>
            <w:tcW w:w="5775" w:type="dxa"/>
            <w:tcBorders>
              <w:top w:val="nil"/>
              <w:left w:val="nil"/>
              <w:bottom w:val="single" w:sz="4" w:space="0" w:color="auto"/>
              <w:right w:val="single" w:sz="4" w:space="0" w:color="auto"/>
            </w:tcBorders>
            <w:noWrap/>
            <w:vAlign w:val="bottom"/>
            <w:hideMark/>
          </w:tcPr>
          <w:p w14:paraId="0A7DBB42" w14:textId="77777777" w:rsidR="00F11683" w:rsidRPr="00604265" w:rsidRDefault="00F11683" w:rsidP="00F11683">
            <w:pPr>
              <w:spacing w:after="0" w:line="240" w:lineRule="auto"/>
              <w:rPr>
                <w:rFonts w:asciiTheme="majorBidi" w:eastAsiaTheme="minorEastAsia" w:hAnsiTheme="majorBidi" w:cstheme="majorBidi"/>
                <w:b/>
                <w:bCs/>
                <w:sz w:val="24"/>
                <w:szCs w:val="24"/>
                <w:lang w:eastAsia="zh-TW"/>
              </w:rPr>
            </w:pPr>
            <w:r w:rsidRPr="00604265">
              <w:rPr>
                <w:rFonts w:asciiTheme="majorBidi" w:eastAsiaTheme="minorEastAsia" w:hAnsiTheme="majorBidi" w:cstheme="majorBidi"/>
                <w:b/>
                <w:bCs/>
                <w:sz w:val="24"/>
                <w:szCs w:val="24"/>
                <w:lang w:eastAsia="zh-TW"/>
              </w:rPr>
              <w:t>Iš viso:</w:t>
            </w:r>
          </w:p>
        </w:tc>
        <w:tc>
          <w:tcPr>
            <w:tcW w:w="1560" w:type="dxa"/>
            <w:tcBorders>
              <w:top w:val="nil"/>
              <w:left w:val="nil"/>
              <w:bottom w:val="single" w:sz="4" w:space="0" w:color="auto"/>
              <w:right w:val="single" w:sz="4" w:space="0" w:color="auto"/>
            </w:tcBorders>
            <w:noWrap/>
            <w:vAlign w:val="center"/>
            <w:hideMark/>
          </w:tcPr>
          <w:p w14:paraId="1485791E" w14:textId="77777777" w:rsidR="00F11683" w:rsidRPr="00604265" w:rsidRDefault="00F11683" w:rsidP="00F11683">
            <w:pPr>
              <w:spacing w:after="0" w:line="240" w:lineRule="auto"/>
              <w:jc w:val="center"/>
              <w:rPr>
                <w:rFonts w:asciiTheme="majorBidi" w:eastAsiaTheme="minorEastAsia" w:hAnsiTheme="majorBidi" w:cstheme="majorBidi"/>
                <w:sz w:val="24"/>
                <w:szCs w:val="24"/>
                <w:lang w:eastAsia="zh-TW"/>
              </w:rPr>
            </w:pPr>
          </w:p>
        </w:tc>
        <w:tc>
          <w:tcPr>
            <w:tcW w:w="1842" w:type="dxa"/>
            <w:tcBorders>
              <w:top w:val="nil"/>
              <w:left w:val="nil"/>
              <w:bottom w:val="single" w:sz="4" w:space="0" w:color="auto"/>
              <w:right w:val="single" w:sz="4" w:space="0" w:color="auto"/>
            </w:tcBorders>
            <w:noWrap/>
            <w:vAlign w:val="center"/>
            <w:hideMark/>
          </w:tcPr>
          <w:p w14:paraId="5F8438D5" w14:textId="7BDEE6DB" w:rsidR="00F11683" w:rsidRPr="00604265" w:rsidRDefault="007E7146" w:rsidP="00F11683">
            <w:pPr>
              <w:spacing w:after="0" w:line="240" w:lineRule="auto"/>
              <w:jc w:val="center"/>
              <w:rPr>
                <w:rFonts w:asciiTheme="majorBidi" w:eastAsiaTheme="minorEastAsia" w:hAnsiTheme="majorBidi" w:cstheme="majorBidi"/>
                <w:b/>
                <w:bCs/>
                <w:sz w:val="24"/>
                <w:szCs w:val="24"/>
                <w:lang w:eastAsia="zh-TW"/>
              </w:rPr>
            </w:pPr>
            <w:r>
              <w:rPr>
                <w:rFonts w:asciiTheme="majorBidi" w:eastAsiaTheme="minorEastAsia" w:hAnsiTheme="majorBidi" w:cstheme="majorBidi"/>
                <w:b/>
                <w:bCs/>
                <w:sz w:val="24"/>
                <w:szCs w:val="24"/>
                <w:lang w:eastAsia="zh-TW"/>
              </w:rPr>
              <w:t>190449</w:t>
            </w:r>
          </w:p>
        </w:tc>
      </w:tr>
    </w:tbl>
    <w:p w14:paraId="045FB7C7" w14:textId="77777777" w:rsidR="006122E1" w:rsidRPr="00604265" w:rsidRDefault="006122E1" w:rsidP="00E40CB3">
      <w:pPr>
        <w:spacing w:after="0" w:line="240" w:lineRule="atLeast"/>
        <w:ind w:firstLine="720"/>
        <w:jc w:val="both"/>
        <w:rPr>
          <w:rFonts w:asciiTheme="majorBidi" w:eastAsia="Times New Roman" w:hAnsiTheme="majorBidi" w:cstheme="majorBidi"/>
          <w:sz w:val="24"/>
          <w:szCs w:val="24"/>
        </w:rPr>
      </w:pPr>
    </w:p>
    <w:p w14:paraId="6719FFDE" w14:textId="77777777" w:rsidR="006122E1" w:rsidRPr="00E03DE2" w:rsidRDefault="008E7ADA" w:rsidP="0003479A">
      <w:pPr>
        <w:spacing w:after="0" w:line="240" w:lineRule="atLeast"/>
        <w:ind w:firstLine="720"/>
        <w:jc w:val="both"/>
        <w:rPr>
          <w:rFonts w:asciiTheme="majorBidi" w:eastAsia="Times New Roman" w:hAnsiTheme="majorBidi" w:cstheme="majorBidi"/>
          <w:b/>
          <w:sz w:val="24"/>
          <w:szCs w:val="24"/>
        </w:rPr>
      </w:pPr>
      <w:r w:rsidRPr="00E03DE2">
        <w:rPr>
          <w:rFonts w:asciiTheme="majorBidi" w:eastAsia="Times New Roman" w:hAnsiTheme="majorBidi" w:cstheme="majorBidi"/>
          <w:b/>
          <w:sz w:val="24"/>
          <w:szCs w:val="24"/>
        </w:rPr>
        <w:t>7. UKMERGĖS MIESTO PRALAIDŲ PRIEŽIŪROS PASLAUGOS:</w:t>
      </w:r>
    </w:p>
    <w:p w14:paraId="6B79D8CA" w14:textId="77777777" w:rsidR="006122E1" w:rsidRPr="00E03DE2" w:rsidRDefault="0003479A" w:rsidP="006122E1">
      <w:pPr>
        <w:spacing w:after="0" w:line="240" w:lineRule="atLeast"/>
        <w:ind w:firstLine="720"/>
        <w:jc w:val="both"/>
        <w:rPr>
          <w:rFonts w:asciiTheme="majorBidi" w:eastAsia="Times New Roman" w:hAnsiTheme="majorBidi" w:cstheme="majorBidi"/>
          <w:sz w:val="24"/>
          <w:szCs w:val="24"/>
        </w:rPr>
      </w:pPr>
      <w:r w:rsidRPr="00E03DE2">
        <w:rPr>
          <w:rFonts w:asciiTheme="majorBidi" w:eastAsia="Times New Roman" w:hAnsiTheme="majorBidi" w:cstheme="majorBidi"/>
          <w:sz w:val="24"/>
          <w:szCs w:val="24"/>
        </w:rPr>
        <w:t>7</w:t>
      </w:r>
      <w:r w:rsidR="006122E1" w:rsidRPr="00E03DE2">
        <w:rPr>
          <w:rFonts w:asciiTheme="majorBidi" w:eastAsia="Times New Roman" w:hAnsiTheme="majorBidi" w:cstheme="majorBidi"/>
          <w:sz w:val="24"/>
          <w:szCs w:val="24"/>
        </w:rPr>
        <w:t>.1. paslaugų apimtys (Ukmergės mieste yra 15 pralaidų, kurioms reikalinga pastovi priežiūra, t. y. pravalymas, lietaus vandens nutekėjimo užtikrinimas):</w:t>
      </w:r>
    </w:p>
    <w:p w14:paraId="3C7EA1DD" w14:textId="77777777" w:rsidR="006122E1" w:rsidRPr="00E03DE2" w:rsidRDefault="0003479A" w:rsidP="006122E1">
      <w:pPr>
        <w:spacing w:after="0" w:line="240" w:lineRule="atLeast"/>
        <w:ind w:firstLine="720"/>
        <w:jc w:val="both"/>
        <w:rPr>
          <w:rFonts w:asciiTheme="majorBidi" w:eastAsia="Times New Roman" w:hAnsiTheme="majorBidi" w:cstheme="majorBidi"/>
          <w:sz w:val="24"/>
          <w:szCs w:val="24"/>
        </w:rPr>
      </w:pPr>
      <w:r w:rsidRPr="00E03DE2">
        <w:rPr>
          <w:rFonts w:asciiTheme="majorBidi" w:eastAsia="Times New Roman" w:hAnsiTheme="majorBidi" w:cstheme="majorBidi"/>
          <w:sz w:val="24"/>
          <w:szCs w:val="24"/>
        </w:rPr>
        <w:t>7</w:t>
      </w:r>
      <w:r w:rsidR="006122E1" w:rsidRPr="00E03DE2">
        <w:rPr>
          <w:rFonts w:asciiTheme="majorBidi" w:eastAsia="Times New Roman" w:hAnsiTheme="majorBidi" w:cstheme="majorBidi"/>
          <w:sz w:val="24"/>
          <w:szCs w:val="24"/>
        </w:rPr>
        <w:t>.1.1. Deltuvos gatvėje prie Stoties gatvės – 1 vnt.;</w:t>
      </w:r>
      <w:r w:rsidR="006122E1" w:rsidRPr="00E03DE2">
        <w:rPr>
          <w:rFonts w:asciiTheme="majorBidi" w:eastAsia="Times New Roman" w:hAnsiTheme="majorBidi" w:cstheme="majorBidi"/>
          <w:sz w:val="24"/>
          <w:szCs w:val="24"/>
        </w:rPr>
        <w:tab/>
      </w:r>
    </w:p>
    <w:p w14:paraId="61146516" w14:textId="77777777" w:rsidR="006122E1" w:rsidRPr="00E03DE2" w:rsidRDefault="0003479A" w:rsidP="006122E1">
      <w:pPr>
        <w:spacing w:after="0" w:line="240" w:lineRule="atLeast"/>
        <w:ind w:firstLine="720"/>
        <w:jc w:val="both"/>
        <w:rPr>
          <w:rFonts w:asciiTheme="majorBidi" w:eastAsia="Times New Roman" w:hAnsiTheme="majorBidi" w:cstheme="majorBidi"/>
          <w:sz w:val="24"/>
          <w:szCs w:val="24"/>
        </w:rPr>
      </w:pPr>
      <w:r w:rsidRPr="00E03DE2">
        <w:rPr>
          <w:rFonts w:asciiTheme="majorBidi" w:eastAsia="Times New Roman" w:hAnsiTheme="majorBidi" w:cstheme="majorBidi"/>
          <w:sz w:val="24"/>
          <w:szCs w:val="24"/>
        </w:rPr>
        <w:t>7</w:t>
      </w:r>
      <w:r w:rsidR="006122E1" w:rsidRPr="00E03DE2">
        <w:rPr>
          <w:rFonts w:asciiTheme="majorBidi" w:eastAsia="Times New Roman" w:hAnsiTheme="majorBidi" w:cstheme="majorBidi"/>
          <w:sz w:val="24"/>
          <w:szCs w:val="24"/>
        </w:rPr>
        <w:t>.1.2. Sodų gatvėje prie upelio – 1 vnt.;</w:t>
      </w:r>
      <w:r w:rsidR="006122E1" w:rsidRPr="00E03DE2">
        <w:rPr>
          <w:rFonts w:asciiTheme="majorBidi" w:eastAsia="Times New Roman" w:hAnsiTheme="majorBidi" w:cstheme="majorBidi"/>
          <w:sz w:val="24"/>
          <w:szCs w:val="24"/>
        </w:rPr>
        <w:tab/>
      </w:r>
      <w:r w:rsidR="006122E1" w:rsidRPr="00E03DE2">
        <w:rPr>
          <w:rFonts w:asciiTheme="majorBidi" w:eastAsia="Times New Roman" w:hAnsiTheme="majorBidi" w:cstheme="majorBidi"/>
          <w:sz w:val="24"/>
          <w:szCs w:val="24"/>
        </w:rPr>
        <w:tab/>
      </w:r>
      <w:r w:rsidR="006122E1" w:rsidRPr="00E03DE2">
        <w:rPr>
          <w:rFonts w:asciiTheme="majorBidi" w:eastAsia="Times New Roman" w:hAnsiTheme="majorBidi" w:cstheme="majorBidi"/>
          <w:sz w:val="24"/>
          <w:szCs w:val="24"/>
        </w:rPr>
        <w:tab/>
      </w:r>
      <w:r w:rsidR="006122E1" w:rsidRPr="00E03DE2">
        <w:rPr>
          <w:rFonts w:asciiTheme="majorBidi" w:eastAsia="Times New Roman" w:hAnsiTheme="majorBidi" w:cstheme="majorBidi"/>
          <w:sz w:val="24"/>
          <w:szCs w:val="24"/>
        </w:rPr>
        <w:tab/>
      </w:r>
    </w:p>
    <w:p w14:paraId="6676F9F8" w14:textId="77777777" w:rsidR="006122E1" w:rsidRPr="00E03DE2" w:rsidRDefault="0003479A" w:rsidP="006122E1">
      <w:pPr>
        <w:spacing w:after="0" w:line="240" w:lineRule="atLeast"/>
        <w:ind w:firstLine="720"/>
        <w:jc w:val="both"/>
        <w:rPr>
          <w:rFonts w:asciiTheme="majorBidi" w:eastAsia="Times New Roman" w:hAnsiTheme="majorBidi" w:cstheme="majorBidi"/>
          <w:sz w:val="24"/>
          <w:szCs w:val="24"/>
        </w:rPr>
      </w:pPr>
      <w:r w:rsidRPr="00E03DE2">
        <w:rPr>
          <w:rFonts w:asciiTheme="majorBidi" w:eastAsia="Times New Roman" w:hAnsiTheme="majorBidi" w:cstheme="majorBidi"/>
          <w:sz w:val="24"/>
          <w:szCs w:val="24"/>
        </w:rPr>
        <w:t>7</w:t>
      </w:r>
      <w:r w:rsidR="006122E1" w:rsidRPr="00E03DE2">
        <w:rPr>
          <w:rFonts w:asciiTheme="majorBidi" w:eastAsia="Times New Roman" w:hAnsiTheme="majorBidi" w:cstheme="majorBidi"/>
          <w:sz w:val="24"/>
          <w:szCs w:val="24"/>
        </w:rPr>
        <w:t>.1.3. Vasario 16-osios gatvėje prie parko – 2 vnt.;</w:t>
      </w:r>
      <w:r w:rsidR="006122E1" w:rsidRPr="00E03DE2">
        <w:rPr>
          <w:rFonts w:asciiTheme="majorBidi" w:eastAsia="Times New Roman" w:hAnsiTheme="majorBidi" w:cstheme="majorBidi"/>
          <w:sz w:val="24"/>
          <w:szCs w:val="24"/>
        </w:rPr>
        <w:tab/>
      </w:r>
    </w:p>
    <w:p w14:paraId="7D609E65" w14:textId="77777777" w:rsidR="006122E1" w:rsidRPr="00E03DE2" w:rsidRDefault="0003479A" w:rsidP="006122E1">
      <w:pPr>
        <w:spacing w:after="0" w:line="240" w:lineRule="atLeast"/>
        <w:ind w:firstLine="720"/>
        <w:jc w:val="both"/>
        <w:rPr>
          <w:rFonts w:asciiTheme="majorBidi" w:eastAsia="Times New Roman" w:hAnsiTheme="majorBidi" w:cstheme="majorBidi"/>
          <w:sz w:val="24"/>
          <w:szCs w:val="24"/>
        </w:rPr>
      </w:pPr>
      <w:r w:rsidRPr="00E03DE2">
        <w:rPr>
          <w:rFonts w:asciiTheme="majorBidi" w:eastAsia="Times New Roman" w:hAnsiTheme="majorBidi" w:cstheme="majorBidi"/>
          <w:sz w:val="24"/>
          <w:szCs w:val="24"/>
        </w:rPr>
        <w:lastRenderedPageBreak/>
        <w:t>7</w:t>
      </w:r>
      <w:r w:rsidR="006122E1" w:rsidRPr="00E03DE2">
        <w:rPr>
          <w:rFonts w:asciiTheme="majorBidi" w:eastAsia="Times New Roman" w:hAnsiTheme="majorBidi" w:cstheme="majorBidi"/>
          <w:sz w:val="24"/>
          <w:szCs w:val="24"/>
        </w:rPr>
        <w:t>.1.4. Vilniaus gatvėje ties gyv. namu Nr. 95 – 2 vnt.;</w:t>
      </w:r>
    </w:p>
    <w:p w14:paraId="7EA979D4" w14:textId="77777777" w:rsidR="006122E1" w:rsidRPr="00E03DE2" w:rsidRDefault="0003479A" w:rsidP="006122E1">
      <w:pPr>
        <w:spacing w:after="0" w:line="240" w:lineRule="atLeast"/>
        <w:ind w:firstLine="720"/>
        <w:jc w:val="both"/>
        <w:rPr>
          <w:rFonts w:asciiTheme="majorBidi" w:eastAsia="Times New Roman" w:hAnsiTheme="majorBidi" w:cstheme="majorBidi"/>
          <w:sz w:val="24"/>
          <w:szCs w:val="24"/>
        </w:rPr>
      </w:pPr>
      <w:r w:rsidRPr="00E03DE2">
        <w:rPr>
          <w:rFonts w:asciiTheme="majorBidi" w:eastAsia="Times New Roman" w:hAnsiTheme="majorBidi" w:cstheme="majorBidi"/>
          <w:sz w:val="24"/>
          <w:szCs w:val="24"/>
        </w:rPr>
        <w:t>7</w:t>
      </w:r>
      <w:r w:rsidR="006122E1" w:rsidRPr="00E03DE2">
        <w:rPr>
          <w:rFonts w:asciiTheme="majorBidi" w:eastAsia="Times New Roman" w:hAnsiTheme="majorBidi" w:cstheme="majorBidi"/>
          <w:sz w:val="24"/>
          <w:szCs w:val="24"/>
        </w:rPr>
        <w:t xml:space="preserve">.1.5. Utenos gatvėje (tiltas) per </w:t>
      </w:r>
      <w:proofErr w:type="spellStart"/>
      <w:r w:rsidR="006122E1" w:rsidRPr="00E03DE2">
        <w:rPr>
          <w:rFonts w:asciiTheme="majorBidi" w:eastAsia="Times New Roman" w:hAnsiTheme="majorBidi" w:cstheme="majorBidi"/>
          <w:sz w:val="24"/>
          <w:szCs w:val="24"/>
        </w:rPr>
        <w:t>Vilkmergėlės</w:t>
      </w:r>
      <w:proofErr w:type="spellEnd"/>
      <w:r w:rsidR="006122E1" w:rsidRPr="00E03DE2">
        <w:rPr>
          <w:rFonts w:asciiTheme="majorBidi" w:eastAsia="Times New Roman" w:hAnsiTheme="majorBidi" w:cstheme="majorBidi"/>
          <w:sz w:val="24"/>
          <w:szCs w:val="24"/>
        </w:rPr>
        <w:t xml:space="preserve"> upelį – 1 vnt.;</w:t>
      </w:r>
      <w:r w:rsidR="006122E1" w:rsidRPr="00E03DE2">
        <w:rPr>
          <w:rFonts w:asciiTheme="majorBidi" w:eastAsia="Times New Roman" w:hAnsiTheme="majorBidi" w:cstheme="majorBidi"/>
          <w:sz w:val="24"/>
          <w:szCs w:val="24"/>
        </w:rPr>
        <w:tab/>
      </w:r>
    </w:p>
    <w:p w14:paraId="46B3C502" w14:textId="77777777" w:rsidR="006122E1" w:rsidRPr="00E03DE2" w:rsidRDefault="0003479A" w:rsidP="006122E1">
      <w:pPr>
        <w:spacing w:after="0" w:line="240" w:lineRule="atLeast"/>
        <w:ind w:firstLine="720"/>
        <w:jc w:val="both"/>
        <w:rPr>
          <w:rFonts w:asciiTheme="majorBidi" w:eastAsia="Times New Roman" w:hAnsiTheme="majorBidi" w:cstheme="majorBidi"/>
          <w:sz w:val="24"/>
          <w:szCs w:val="24"/>
        </w:rPr>
      </w:pPr>
      <w:r w:rsidRPr="00E03DE2">
        <w:rPr>
          <w:rFonts w:asciiTheme="majorBidi" w:eastAsia="Times New Roman" w:hAnsiTheme="majorBidi" w:cstheme="majorBidi"/>
          <w:sz w:val="24"/>
          <w:szCs w:val="24"/>
        </w:rPr>
        <w:t>7</w:t>
      </w:r>
      <w:r w:rsidR="006122E1" w:rsidRPr="00E03DE2">
        <w:rPr>
          <w:rFonts w:asciiTheme="majorBidi" w:eastAsia="Times New Roman" w:hAnsiTheme="majorBidi" w:cstheme="majorBidi"/>
          <w:sz w:val="24"/>
          <w:szCs w:val="24"/>
        </w:rPr>
        <w:t>.1.6. Linų gatvėje prie Malkų gatvės – 1 vnt.;</w:t>
      </w:r>
    </w:p>
    <w:p w14:paraId="7999B577" w14:textId="77777777" w:rsidR="006122E1" w:rsidRPr="00E03DE2" w:rsidRDefault="0003479A" w:rsidP="006122E1">
      <w:pPr>
        <w:spacing w:after="0" w:line="240" w:lineRule="atLeast"/>
        <w:ind w:firstLine="720"/>
        <w:jc w:val="both"/>
        <w:rPr>
          <w:rFonts w:asciiTheme="majorBidi" w:eastAsia="Times New Roman" w:hAnsiTheme="majorBidi" w:cstheme="majorBidi"/>
          <w:sz w:val="24"/>
          <w:szCs w:val="24"/>
        </w:rPr>
      </w:pPr>
      <w:r w:rsidRPr="00E03DE2">
        <w:rPr>
          <w:rFonts w:asciiTheme="majorBidi" w:eastAsia="Times New Roman" w:hAnsiTheme="majorBidi" w:cstheme="majorBidi"/>
          <w:sz w:val="24"/>
          <w:szCs w:val="24"/>
        </w:rPr>
        <w:t>7</w:t>
      </w:r>
      <w:r w:rsidR="006122E1" w:rsidRPr="00E03DE2">
        <w:rPr>
          <w:rFonts w:asciiTheme="majorBidi" w:eastAsia="Times New Roman" w:hAnsiTheme="majorBidi" w:cstheme="majorBidi"/>
          <w:sz w:val="24"/>
          <w:szCs w:val="24"/>
        </w:rPr>
        <w:t>.1.7. Alyvų gatvėje Linų gatvės – 1 vnt.;</w:t>
      </w:r>
    </w:p>
    <w:p w14:paraId="18D38AF9" w14:textId="77777777" w:rsidR="006122E1" w:rsidRPr="00E03DE2" w:rsidRDefault="0003479A" w:rsidP="006122E1">
      <w:pPr>
        <w:spacing w:after="0" w:line="240" w:lineRule="atLeast"/>
        <w:ind w:firstLine="720"/>
        <w:jc w:val="both"/>
        <w:rPr>
          <w:rFonts w:asciiTheme="majorBidi" w:eastAsia="Times New Roman" w:hAnsiTheme="majorBidi" w:cstheme="majorBidi"/>
          <w:sz w:val="24"/>
          <w:szCs w:val="24"/>
        </w:rPr>
      </w:pPr>
      <w:r w:rsidRPr="00E03DE2">
        <w:rPr>
          <w:rFonts w:asciiTheme="majorBidi" w:eastAsia="Times New Roman" w:hAnsiTheme="majorBidi" w:cstheme="majorBidi"/>
          <w:sz w:val="24"/>
          <w:szCs w:val="24"/>
        </w:rPr>
        <w:t>7</w:t>
      </w:r>
      <w:r w:rsidR="006122E1" w:rsidRPr="00E03DE2">
        <w:rPr>
          <w:rFonts w:asciiTheme="majorBidi" w:eastAsia="Times New Roman" w:hAnsiTheme="majorBidi" w:cstheme="majorBidi"/>
          <w:sz w:val="24"/>
          <w:szCs w:val="24"/>
        </w:rPr>
        <w:t>.1.8. Lelijų gatvėje – 2 vnt.;</w:t>
      </w:r>
      <w:r w:rsidR="006122E1" w:rsidRPr="00E03DE2">
        <w:rPr>
          <w:rFonts w:asciiTheme="majorBidi" w:eastAsia="Times New Roman" w:hAnsiTheme="majorBidi" w:cstheme="majorBidi"/>
          <w:sz w:val="24"/>
          <w:szCs w:val="24"/>
        </w:rPr>
        <w:tab/>
      </w:r>
      <w:r w:rsidR="006122E1" w:rsidRPr="00E03DE2">
        <w:rPr>
          <w:rFonts w:asciiTheme="majorBidi" w:eastAsia="Times New Roman" w:hAnsiTheme="majorBidi" w:cstheme="majorBidi"/>
          <w:sz w:val="24"/>
          <w:szCs w:val="24"/>
        </w:rPr>
        <w:tab/>
      </w:r>
      <w:r w:rsidR="006122E1" w:rsidRPr="00E03DE2">
        <w:rPr>
          <w:rFonts w:asciiTheme="majorBidi" w:eastAsia="Times New Roman" w:hAnsiTheme="majorBidi" w:cstheme="majorBidi"/>
          <w:sz w:val="24"/>
          <w:szCs w:val="24"/>
        </w:rPr>
        <w:tab/>
      </w:r>
      <w:r w:rsidR="006122E1" w:rsidRPr="00E03DE2">
        <w:rPr>
          <w:rFonts w:asciiTheme="majorBidi" w:eastAsia="Times New Roman" w:hAnsiTheme="majorBidi" w:cstheme="majorBidi"/>
          <w:sz w:val="24"/>
          <w:szCs w:val="24"/>
        </w:rPr>
        <w:tab/>
      </w:r>
    </w:p>
    <w:p w14:paraId="068725F0" w14:textId="77777777" w:rsidR="006122E1" w:rsidRPr="00E03DE2" w:rsidRDefault="0003479A" w:rsidP="006122E1">
      <w:pPr>
        <w:spacing w:after="0" w:line="240" w:lineRule="atLeast"/>
        <w:ind w:firstLine="720"/>
        <w:jc w:val="both"/>
        <w:rPr>
          <w:rFonts w:asciiTheme="majorBidi" w:eastAsia="Times New Roman" w:hAnsiTheme="majorBidi" w:cstheme="majorBidi"/>
          <w:sz w:val="24"/>
          <w:szCs w:val="24"/>
        </w:rPr>
      </w:pPr>
      <w:r w:rsidRPr="00E03DE2">
        <w:rPr>
          <w:rFonts w:asciiTheme="majorBidi" w:eastAsia="Times New Roman" w:hAnsiTheme="majorBidi" w:cstheme="majorBidi"/>
          <w:sz w:val="24"/>
          <w:szCs w:val="24"/>
        </w:rPr>
        <w:t>7</w:t>
      </w:r>
      <w:r w:rsidR="006122E1" w:rsidRPr="00E03DE2">
        <w:rPr>
          <w:rFonts w:asciiTheme="majorBidi" w:eastAsia="Times New Roman" w:hAnsiTheme="majorBidi" w:cstheme="majorBidi"/>
          <w:sz w:val="24"/>
          <w:szCs w:val="24"/>
        </w:rPr>
        <w:t xml:space="preserve">.1.9. </w:t>
      </w:r>
      <w:proofErr w:type="spellStart"/>
      <w:r w:rsidR="006122E1" w:rsidRPr="00E03DE2">
        <w:rPr>
          <w:rFonts w:asciiTheme="majorBidi" w:eastAsia="Times New Roman" w:hAnsiTheme="majorBidi" w:cstheme="majorBidi"/>
          <w:sz w:val="24"/>
          <w:szCs w:val="24"/>
        </w:rPr>
        <w:t>Pivonijos</w:t>
      </w:r>
      <w:proofErr w:type="spellEnd"/>
      <w:r w:rsidR="006122E1" w:rsidRPr="00E03DE2">
        <w:rPr>
          <w:rFonts w:asciiTheme="majorBidi" w:eastAsia="Times New Roman" w:hAnsiTheme="majorBidi" w:cstheme="majorBidi"/>
          <w:sz w:val="24"/>
          <w:szCs w:val="24"/>
        </w:rPr>
        <w:t xml:space="preserve"> gatvėje prie sodų – 2 vnt.;</w:t>
      </w:r>
    </w:p>
    <w:p w14:paraId="09C71380" w14:textId="77777777" w:rsidR="006122E1" w:rsidRPr="00E03DE2" w:rsidRDefault="0003479A" w:rsidP="006122E1">
      <w:pPr>
        <w:spacing w:after="0" w:line="240" w:lineRule="atLeast"/>
        <w:ind w:firstLine="720"/>
        <w:jc w:val="both"/>
        <w:rPr>
          <w:rFonts w:asciiTheme="majorBidi" w:eastAsia="Times New Roman" w:hAnsiTheme="majorBidi" w:cstheme="majorBidi"/>
          <w:sz w:val="24"/>
          <w:szCs w:val="24"/>
        </w:rPr>
      </w:pPr>
      <w:r w:rsidRPr="00E03DE2">
        <w:rPr>
          <w:rFonts w:asciiTheme="majorBidi" w:eastAsia="Times New Roman" w:hAnsiTheme="majorBidi" w:cstheme="majorBidi"/>
          <w:sz w:val="24"/>
          <w:szCs w:val="24"/>
        </w:rPr>
        <w:t>7</w:t>
      </w:r>
      <w:r w:rsidR="006122E1" w:rsidRPr="00E03DE2">
        <w:rPr>
          <w:rFonts w:asciiTheme="majorBidi" w:eastAsia="Times New Roman" w:hAnsiTheme="majorBidi" w:cstheme="majorBidi"/>
          <w:sz w:val="24"/>
          <w:szCs w:val="24"/>
        </w:rPr>
        <w:t xml:space="preserve">.1.10. Vytauto gatvėje per </w:t>
      </w:r>
      <w:proofErr w:type="spellStart"/>
      <w:r w:rsidR="006122E1" w:rsidRPr="00E03DE2">
        <w:rPr>
          <w:rFonts w:asciiTheme="majorBidi" w:eastAsia="Times New Roman" w:hAnsiTheme="majorBidi" w:cstheme="majorBidi"/>
          <w:sz w:val="24"/>
          <w:szCs w:val="24"/>
        </w:rPr>
        <w:t>Vilkmergėlės</w:t>
      </w:r>
      <w:proofErr w:type="spellEnd"/>
      <w:r w:rsidR="006122E1" w:rsidRPr="00E03DE2">
        <w:rPr>
          <w:rFonts w:asciiTheme="majorBidi" w:eastAsia="Times New Roman" w:hAnsiTheme="majorBidi" w:cstheme="majorBidi"/>
          <w:sz w:val="24"/>
          <w:szCs w:val="24"/>
        </w:rPr>
        <w:t xml:space="preserve"> upelį – 1 vnt.;</w:t>
      </w:r>
    </w:p>
    <w:p w14:paraId="3543C887" w14:textId="77777777" w:rsidR="006122E1" w:rsidRPr="00E03DE2" w:rsidRDefault="0003479A" w:rsidP="006122E1">
      <w:pPr>
        <w:spacing w:after="0" w:line="240" w:lineRule="atLeast"/>
        <w:ind w:firstLine="720"/>
        <w:jc w:val="both"/>
        <w:rPr>
          <w:rFonts w:asciiTheme="majorBidi" w:eastAsia="Times New Roman" w:hAnsiTheme="majorBidi" w:cstheme="majorBidi"/>
          <w:sz w:val="24"/>
          <w:szCs w:val="24"/>
        </w:rPr>
      </w:pPr>
      <w:r w:rsidRPr="00E03DE2">
        <w:rPr>
          <w:rFonts w:asciiTheme="majorBidi" w:eastAsia="Times New Roman" w:hAnsiTheme="majorBidi" w:cstheme="majorBidi"/>
          <w:sz w:val="24"/>
          <w:szCs w:val="24"/>
        </w:rPr>
        <w:t>7</w:t>
      </w:r>
      <w:r w:rsidR="006122E1" w:rsidRPr="00E03DE2">
        <w:rPr>
          <w:rFonts w:asciiTheme="majorBidi" w:eastAsia="Times New Roman" w:hAnsiTheme="majorBidi" w:cstheme="majorBidi"/>
          <w:sz w:val="24"/>
          <w:szCs w:val="24"/>
        </w:rPr>
        <w:t>.1.11. Viržių g. – 1 vnt.</w:t>
      </w:r>
    </w:p>
    <w:p w14:paraId="0470B146" w14:textId="77777777" w:rsidR="00EA5DD8" w:rsidRPr="00E03DE2" w:rsidRDefault="00EA5DD8" w:rsidP="006122E1">
      <w:pPr>
        <w:spacing w:after="0" w:line="240" w:lineRule="atLeast"/>
        <w:ind w:firstLine="720"/>
        <w:jc w:val="both"/>
        <w:rPr>
          <w:rFonts w:asciiTheme="majorBidi" w:eastAsia="Times New Roman" w:hAnsiTheme="majorBidi" w:cstheme="majorBidi"/>
          <w:sz w:val="24"/>
          <w:szCs w:val="24"/>
        </w:rPr>
      </w:pPr>
      <w:r w:rsidRPr="00E03DE2">
        <w:rPr>
          <w:rFonts w:asciiTheme="majorBidi" w:eastAsia="Times New Roman" w:hAnsiTheme="majorBidi" w:cstheme="majorBidi"/>
          <w:sz w:val="24"/>
          <w:szCs w:val="24"/>
        </w:rPr>
        <w:t>7.1.12. Purienų g. – 1 vnt.</w:t>
      </w:r>
    </w:p>
    <w:p w14:paraId="724D6FD1" w14:textId="77777777" w:rsidR="006122E1" w:rsidRPr="00E03DE2" w:rsidRDefault="0003479A" w:rsidP="006122E1">
      <w:pPr>
        <w:spacing w:after="0" w:line="240" w:lineRule="atLeast"/>
        <w:ind w:firstLine="720"/>
        <w:jc w:val="both"/>
        <w:rPr>
          <w:rFonts w:asciiTheme="majorBidi" w:eastAsia="Times New Roman" w:hAnsiTheme="majorBidi" w:cstheme="majorBidi"/>
          <w:sz w:val="24"/>
          <w:szCs w:val="24"/>
        </w:rPr>
      </w:pPr>
      <w:r w:rsidRPr="00E03DE2">
        <w:rPr>
          <w:rFonts w:asciiTheme="majorBidi" w:eastAsia="Times New Roman" w:hAnsiTheme="majorBidi" w:cstheme="majorBidi"/>
          <w:sz w:val="24"/>
          <w:szCs w:val="24"/>
        </w:rPr>
        <w:t>7</w:t>
      </w:r>
      <w:r w:rsidR="006122E1" w:rsidRPr="00E03DE2">
        <w:rPr>
          <w:rFonts w:asciiTheme="majorBidi" w:eastAsia="Times New Roman" w:hAnsiTheme="majorBidi" w:cstheme="majorBidi"/>
          <w:sz w:val="24"/>
          <w:szCs w:val="24"/>
        </w:rPr>
        <w:t>.2. reikalavimai Ukmergės miesto pralaidų priežiūros paslaugų teikimui:</w:t>
      </w:r>
    </w:p>
    <w:p w14:paraId="1FC79745" w14:textId="77777777" w:rsidR="006122E1" w:rsidRPr="00604265" w:rsidRDefault="0003479A" w:rsidP="006122E1">
      <w:pPr>
        <w:spacing w:after="0" w:line="240" w:lineRule="atLeast"/>
        <w:ind w:firstLine="720"/>
        <w:jc w:val="both"/>
        <w:rPr>
          <w:rFonts w:asciiTheme="majorBidi" w:eastAsia="Times New Roman" w:hAnsiTheme="majorBidi" w:cstheme="majorBidi"/>
          <w:sz w:val="24"/>
          <w:szCs w:val="24"/>
        </w:rPr>
      </w:pPr>
      <w:r w:rsidRPr="00E03DE2">
        <w:rPr>
          <w:rFonts w:asciiTheme="majorBidi" w:eastAsia="Times New Roman" w:hAnsiTheme="majorBidi" w:cstheme="majorBidi"/>
          <w:sz w:val="24"/>
          <w:szCs w:val="24"/>
        </w:rPr>
        <w:t>7</w:t>
      </w:r>
      <w:r w:rsidR="006122E1" w:rsidRPr="00E03DE2">
        <w:rPr>
          <w:rFonts w:asciiTheme="majorBidi" w:eastAsia="Times New Roman" w:hAnsiTheme="majorBidi" w:cstheme="majorBidi"/>
          <w:sz w:val="24"/>
          <w:szCs w:val="24"/>
        </w:rPr>
        <w:t xml:space="preserve">.2.1. turi </w:t>
      </w:r>
      <w:r w:rsidR="006122E1" w:rsidRPr="00604265">
        <w:rPr>
          <w:rFonts w:asciiTheme="majorBidi" w:eastAsia="Times New Roman" w:hAnsiTheme="majorBidi" w:cstheme="majorBidi"/>
          <w:sz w:val="24"/>
          <w:szCs w:val="24"/>
        </w:rPr>
        <w:t>būti užtikrintas laisvas vandens nutekėjimas, pralaidos skerspjūvio plotas neturi būti užterštas sąnašomis daugiau kaip iki 20%, atsiradus didesniam sąnašų kiekiui, pralaida turi būti išvaloma;</w:t>
      </w:r>
    </w:p>
    <w:p w14:paraId="4702ECBC" w14:textId="77777777" w:rsidR="006122E1" w:rsidRPr="00604265" w:rsidRDefault="0003479A" w:rsidP="006122E1">
      <w:pPr>
        <w:spacing w:after="0" w:line="240" w:lineRule="atLeast"/>
        <w:ind w:firstLine="720"/>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7</w:t>
      </w:r>
      <w:r w:rsidR="006122E1" w:rsidRPr="00604265">
        <w:rPr>
          <w:rFonts w:asciiTheme="majorBidi" w:eastAsia="Times New Roman" w:hAnsiTheme="majorBidi" w:cstheme="majorBidi"/>
          <w:sz w:val="24"/>
          <w:szCs w:val="24"/>
        </w:rPr>
        <w:t>.2.2. prieš polaidį iš įtekėjimo ir ištekėjimo angų turi būti išvalomos kliūtys, trukdančios nutekėti vandeniui;</w:t>
      </w:r>
    </w:p>
    <w:p w14:paraId="5640CAC0" w14:textId="77777777" w:rsidR="006122E1" w:rsidRPr="00604265" w:rsidRDefault="0003479A" w:rsidP="006122E1">
      <w:pPr>
        <w:spacing w:after="0" w:line="240" w:lineRule="atLeast"/>
        <w:ind w:firstLine="720"/>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7</w:t>
      </w:r>
      <w:r w:rsidR="006122E1" w:rsidRPr="00604265">
        <w:rPr>
          <w:rFonts w:asciiTheme="majorBidi" w:eastAsia="Times New Roman" w:hAnsiTheme="majorBidi" w:cstheme="majorBidi"/>
          <w:sz w:val="24"/>
          <w:szCs w:val="24"/>
        </w:rPr>
        <w:t xml:space="preserve">.2.3. iš įtekamojo griovio turi būti išvalomos sąnašos po pavasarinio polaidžio ir ilgalaikių liūčių;      </w:t>
      </w:r>
    </w:p>
    <w:p w14:paraId="0EAF1B84" w14:textId="77777777" w:rsidR="006122E1" w:rsidRPr="00604265" w:rsidRDefault="0003479A" w:rsidP="006122E1">
      <w:pPr>
        <w:spacing w:after="0" w:line="240" w:lineRule="atLeast"/>
        <w:ind w:firstLine="720"/>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7</w:t>
      </w:r>
      <w:r w:rsidR="006122E1" w:rsidRPr="00604265">
        <w:rPr>
          <w:rFonts w:asciiTheme="majorBidi" w:eastAsia="Times New Roman" w:hAnsiTheme="majorBidi" w:cstheme="majorBidi"/>
          <w:sz w:val="24"/>
          <w:szCs w:val="24"/>
        </w:rPr>
        <w:t>.2.4. polaidžio metu turi būti laiku pašalinamos kliūtys ir tikrinama, ar prateka vanduo.</w:t>
      </w:r>
    </w:p>
    <w:p w14:paraId="6EBF62C7" w14:textId="77777777" w:rsidR="007B39CC" w:rsidRPr="00604265" w:rsidRDefault="00634C26" w:rsidP="0003479A">
      <w:pPr>
        <w:pStyle w:val="Betarp"/>
        <w:tabs>
          <w:tab w:val="left" w:pos="851"/>
        </w:tabs>
        <w:jc w:val="both"/>
        <w:rPr>
          <w:rFonts w:asciiTheme="majorBidi" w:hAnsiTheme="majorBidi" w:cstheme="majorBidi"/>
          <w:b/>
          <w:bCs/>
          <w:szCs w:val="24"/>
        </w:rPr>
      </w:pPr>
      <w:r>
        <w:rPr>
          <w:rFonts w:asciiTheme="majorBidi" w:hAnsiTheme="majorBidi" w:cstheme="majorBidi"/>
          <w:b/>
          <w:bCs/>
          <w:szCs w:val="24"/>
        </w:rPr>
        <w:t xml:space="preserve">            </w:t>
      </w:r>
      <w:r w:rsidR="008E7ADA" w:rsidRPr="00604265">
        <w:rPr>
          <w:rFonts w:asciiTheme="majorBidi" w:hAnsiTheme="majorBidi" w:cstheme="majorBidi"/>
          <w:b/>
          <w:bCs/>
          <w:szCs w:val="24"/>
        </w:rPr>
        <w:t xml:space="preserve">8. GATVIŲ KELKRAŠČIŲ, ŠALIGATVIŲ, TAKŲ, LAIPTŲ IR AIKŠČIŲ PRIEŽIŪROS PASLAUGOS ŽIEMOS SEZONO METU </w:t>
      </w:r>
      <w:r w:rsidR="007B39CC" w:rsidRPr="00604265">
        <w:rPr>
          <w:rFonts w:asciiTheme="majorBidi" w:hAnsiTheme="majorBidi" w:cstheme="majorBidi"/>
          <w:b/>
          <w:bCs/>
          <w:szCs w:val="24"/>
        </w:rPr>
        <w:t>(gatvių kelkraščių, šaligatvių, takų, laiptų, aikščių plotai (preliminarios paslaugų apimtys (plotai) pateikti Techninių specifikacijų priede Nr. 2), kuriuose teikiamos paslaugos, skirstomi į grupes):</w:t>
      </w:r>
    </w:p>
    <w:p w14:paraId="3F3D659A" w14:textId="4DC5FC0B" w:rsidR="007B39CC" w:rsidRPr="00E03DE2" w:rsidRDefault="0003479A" w:rsidP="005E0720">
      <w:pPr>
        <w:spacing w:after="0" w:line="240" w:lineRule="atLeast"/>
        <w:ind w:firstLine="720"/>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 xml:space="preserve"> 8</w:t>
      </w:r>
      <w:r w:rsidR="007B39CC" w:rsidRPr="00604265">
        <w:rPr>
          <w:rFonts w:asciiTheme="majorBidi" w:eastAsia="Times New Roman" w:hAnsiTheme="majorBidi" w:cstheme="majorBidi"/>
          <w:sz w:val="24"/>
          <w:szCs w:val="24"/>
        </w:rPr>
        <w:t xml:space="preserve">.1. I grupės plotuose paslaugos teikiamos 7 kartus per savaitę (pirmadieniais, antradieniais, trečiadieniais, ketvirtadieniais, penktadieniais, šeštadieniais ir sekmadieniais), jeigu yra prisnigta arba plikledis. Jeigu nėra sniego ir plikledžio, gatvės valomos nuo 3 iki 5 kartų per savaitę (pirmadieniais, antradieniais, trečiadieniais, penktadieniais ir šeštadieniais). </w:t>
      </w:r>
      <w:r w:rsidR="007B39CC" w:rsidRPr="00E03DE2">
        <w:rPr>
          <w:rFonts w:asciiTheme="majorBidi" w:eastAsia="Times New Roman" w:hAnsiTheme="majorBidi" w:cstheme="majorBidi"/>
          <w:sz w:val="24"/>
          <w:szCs w:val="24"/>
        </w:rPr>
        <w:t xml:space="preserve">Teritorijos preliminarus plotas apie </w:t>
      </w:r>
      <w:r w:rsidR="005E0720" w:rsidRPr="00E03DE2">
        <w:rPr>
          <w:rFonts w:asciiTheme="majorBidi" w:eastAsia="Times New Roman" w:hAnsiTheme="majorBidi" w:cstheme="majorBidi"/>
          <w:sz w:val="24"/>
          <w:szCs w:val="24"/>
        </w:rPr>
        <w:t>12</w:t>
      </w:r>
      <w:r w:rsidR="00E03DE2" w:rsidRPr="00E03DE2">
        <w:rPr>
          <w:rFonts w:asciiTheme="majorBidi" w:eastAsia="Times New Roman" w:hAnsiTheme="majorBidi" w:cstheme="majorBidi"/>
          <w:sz w:val="24"/>
          <w:szCs w:val="24"/>
        </w:rPr>
        <w:t>0</w:t>
      </w:r>
      <w:r w:rsidR="005E0720" w:rsidRPr="00E03DE2">
        <w:rPr>
          <w:rFonts w:asciiTheme="majorBidi" w:eastAsia="Times New Roman" w:hAnsiTheme="majorBidi" w:cstheme="majorBidi"/>
          <w:sz w:val="24"/>
          <w:szCs w:val="24"/>
        </w:rPr>
        <w:t xml:space="preserve"> </w:t>
      </w:r>
      <w:r w:rsidR="007B39CC" w:rsidRPr="00E03DE2">
        <w:rPr>
          <w:rFonts w:asciiTheme="majorBidi" w:eastAsia="Times New Roman" w:hAnsiTheme="majorBidi" w:cstheme="majorBidi"/>
          <w:sz w:val="24"/>
          <w:szCs w:val="24"/>
        </w:rPr>
        <w:t xml:space="preserve">000 kvadratinių metrų; </w:t>
      </w:r>
    </w:p>
    <w:p w14:paraId="316FA1C8" w14:textId="717F6F45" w:rsidR="007B39CC" w:rsidRPr="00E03DE2" w:rsidRDefault="0003479A" w:rsidP="005E0720">
      <w:pPr>
        <w:spacing w:after="0" w:line="240" w:lineRule="atLeast"/>
        <w:ind w:firstLine="720"/>
        <w:jc w:val="both"/>
        <w:rPr>
          <w:rFonts w:asciiTheme="majorBidi" w:eastAsia="Times New Roman" w:hAnsiTheme="majorBidi" w:cstheme="majorBidi"/>
          <w:sz w:val="24"/>
          <w:szCs w:val="24"/>
        </w:rPr>
      </w:pPr>
      <w:r w:rsidRPr="00E03DE2">
        <w:rPr>
          <w:rFonts w:asciiTheme="majorBidi" w:eastAsia="Times New Roman" w:hAnsiTheme="majorBidi" w:cstheme="majorBidi"/>
          <w:sz w:val="24"/>
          <w:szCs w:val="24"/>
        </w:rPr>
        <w:t>8</w:t>
      </w:r>
      <w:r w:rsidR="007B39CC" w:rsidRPr="00E03DE2">
        <w:rPr>
          <w:rFonts w:asciiTheme="majorBidi" w:eastAsia="Times New Roman" w:hAnsiTheme="majorBidi" w:cstheme="majorBidi"/>
          <w:sz w:val="24"/>
          <w:szCs w:val="24"/>
        </w:rPr>
        <w:t xml:space="preserve">.2. II grupės plotuose paslaugos teikiamos 7 kartus per savaitę (pirmadieniais, antradieniais, trečiadieniais, ketvirtadieniais, penktadieniais, šeštadieniais ir sekmadieniais), jeigu yra prisnigta arba plikledis. Jeigu nėra sniego ir plikledžio, gatvės valomos nuo 2 iki </w:t>
      </w:r>
      <w:r w:rsidR="007C33D8" w:rsidRPr="00E03DE2">
        <w:rPr>
          <w:rFonts w:asciiTheme="majorBidi" w:eastAsia="Times New Roman" w:hAnsiTheme="majorBidi" w:cstheme="majorBidi"/>
          <w:sz w:val="24"/>
          <w:szCs w:val="24"/>
        </w:rPr>
        <w:t>5</w:t>
      </w:r>
      <w:r w:rsidR="007B39CC" w:rsidRPr="00E03DE2">
        <w:rPr>
          <w:rFonts w:asciiTheme="majorBidi" w:eastAsia="Times New Roman" w:hAnsiTheme="majorBidi" w:cstheme="majorBidi"/>
          <w:sz w:val="24"/>
          <w:szCs w:val="24"/>
        </w:rPr>
        <w:t xml:space="preserve"> kartų per savaitę </w:t>
      </w:r>
      <w:r w:rsidR="00C56A3C" w:rsidRPr="00E03DE2">
        <w:rPr>
          <w:rFonts w:asciiTheme="majorBidi" w:eastAsia="Times New Roman" w:hAnsiTheme="majorBidi" w:cstheme="majorBidi"/>
          <w:sz w:val="24"/>
          <w:szCs w:val="24"/>
        </w:rPr>
        <w:t>(pirmadieniais, antradieniais, trečiadieniais, penktadieniais ir šeštadieniais)</w:t>
      </w:r>
      <w:r w:rsidR="007B39CC" w:rsidRPr="00E03DE2">
        <w:rPr>
          <w:rFonts w:asciiTheme="majorBidi" w:eastAsia="Times New Roman" w:hAnsiTheme="majorBidi" w:cstheme="majorBidi"/>
          <w:sz w:val="24"/>
          <w:szCs w:val="24"/>
        </w:rPr>
        <w:t xml:space="preserve">. Teritorijos preliminarus plotas apie </w:t>
      </w:r>
      <w:r w:rsidR="00B1019E">
        <w:rPr>
          <w:rFonts w:asciiTheme="majorBidi" w:eastAsia="Times New Roman" w:hAnsiTheme="majorBidi" w:cstheme="majorBidi"/>
          <w:sz w:val="24"/>
          <w:szCs w:val="24"/>
        </w:rPr>
        <w:t>6</w:t>
      </w:r>
      <w:r w:rsidR="00E03DE2" w:rsidRPr="00E03DE2">
        <w:rPr>
          <w:rFonts w:asciiTheme="majorBidi" w:eastAsia="Times New Roman" w:hAnsiTheme="majorBidi" w:cstheme="majorBidi"/>
          <w:sz w:val="24"/>
          <w:szCs w:val="24"/>
        </w:rPr>
        <w:t>0</w:t>
      </w:r>
      <w:r w:rsidR="007B39CC" w:rsidRPr="00E03DE2">
        <w:rPr>
          <w:rFonts w:asciiTheme="majorBidi" w:eastAsia="Times New Roman" w:hAnsiTheme="majorBidi" w:cstheme="majorBidi"/>
          <w:sz w:val="24"/>
          <w:szCs w:val="24"/>
        </w:rPr>
        <w:t xml:space="preserve"> 000 kvadratinių metrų; </w:t>
      </w:r>
    </w:p>
    <w:p w14:paraId="229E5185" w14:textId="65E93A8B" w:rsidR="007B39CC" w:rsidRDefault="0003479A" w:rsidP="005E0720">
      <w:pPr>
        <w:spacing w:after="0" w:line="240" w:lineRule="atLeast"/>
        <w:ind w:firstLine="720"/>
        <w:jc w:val="both"/>
        <w:rPr>
          <w:rFonts w:asciiTheme="majorBidi" w:eastAsia="Times New Roman" w:hAnsiTheme="majorBidi" w:cstheme="majorBidi"/>
          <w:sz w:val="24"/>
          <w:szCs w:val="24"/>
        </w:rPr>
      </w:pPr>
      <w:r w:rsidRPr="00E03DE2">
        <w:rPr>
          <w:rFonts w:asciiTheme="majorBidi" w:eastAsia="Times New Roman" w:hAnsiTheme="majorBidi" w:cstheme="majorBidi"/>
          <w:sz w:val="24"/>
          <w:szCs w:val="24"/>
        </w:rPr>
        <w:t xml:space="preserve"> 8</w:t>
      </w:r>
      <w:r w:rsidR="006122E1" w:rsidRPr="00E03DE2">
        <w:rPr>
          <w:rFonts w:asciiTheme="majorBidi" w:eastAsia="Times New Roman" w:hAnsiTheme="majorBidi" w:cstheme="majorBidi"/>
          <w:sz w:val="24"/>
          <w:szCs w:val="24"/>
        </w:rPr>
        <w:t>.</w:t>
      </w:r>
      <w:r w:rsidR="007B39CC" w:rsidRPr="00E03DE2">
        <w:rPr>
          <w:rFonts w:asciiTheme="majorBidi" w:eastAsia="Times New Roman" w:hAnsiTheme="majorBidi" w:cstheme="majorBidi"/>
          <w:sz w:val="24"/>
          <w:szCs w:val="24"/>
        </w:rPr>
        <w:t xml:space="preserve">3. III grupės plotuose paslaugos teikiamos 7 kartus per savaitę (pirmadieniais, antradieniais, trečiadieniais, ketvirtadieniais, penktadieniais, šeštadieniais ir sekmadieniais), jeigu yra prisnigta arba plikledis. Jeigu nėra sniego ir plikledžio, gatvės valomos nuo 1 iki </w:t>
      </w:r>
      <w:r w:rsidR="007C33D8" w:rsidRPr="00E03DE2">
        <w:rPr>
          <w:rFonts w:asciiTheme="majorBidi" w:eastAsia="Times New Roman" w:hAnsiTheme="majorBidi" w:cstheme="majorBidi"/>
          <w:sz w:val="24"/>
          <w:szCs w:val="24"/>
        </w:rPr>
        <w:t>5</w:t>
      </w:r>
      <w:r w:rsidR="007B39CC" w:rsidRPr="00E03DE2">
        <w:rPr>
          <w:rFonts w:asciiTheme="majorBidi" w:eastAsia="Times New Roman" w:hAnsiTheme="majorBidi" w:cstheme="majorBidi"/>
          <w:sz w:val="24"/>
          <w:szCs w:val="24"/>
        </w:rPr>
        <w:t xml:space="preserve"> kartų per savaitę </w:t>
      </w:r>
      <w:r w:rsidR="00C56A3C" w:rsidRPr="00E03DE2">
        <w:rPr>
          <w:rFonts w:asciiTheme="majorBidi" w:eastAsia="Times New Roman" w:hAnsiTheme="majorBidi" w:cstheme="majorBidi"/>
          <w:sz w:val="24"/>
          <w:szCs w:val="24"/>
        </w:rPr>
        <w:t>(pirmadieniais, antradieniais, trečiadieniais, penktadieniais ir šeštadieniais)</w:t>
      </w:r>
      <w:r w:rsidR="007B39CC" w:rsidRPr="00E03DE2">
        <w:rPr>
          <w:rFonts w:asciiTheme="majorBidi" w:eastAsia="Times New Roman" w:hAnsiTheme="majorBidi" w:cstheme="majorBidi"/>
          <w:sz w:val="24"/>
          <w:szCs w:val="24"/>
        </w:rPr>
        <w:t xml:space="preserve">. Teritorijos preliminarus plotas apie </w:t>
      </w:r>
      <w:r w:rsidR="00E03DE2" w:rsidRPr="00E03DE2">
        <w:rPr>
          <w:rFonts w:asciiTheme="majorBidi" w:eastAsia="Times New Roman" w:hAnsiTheme="majorBidi" w:cstheme="majorBidi"/>
          <w:sz w:val="24"/>
          <w:szCs w:val="24"/>
        </w:rPr>
        <w:t>30</w:t>
      </w:r>
      <w:r w:rsidR="007B39CC" w:rsidRPr="00E03DE2">
        <w:rPr>
          <w:rFonts w:asciiTheme="majorBidi" w:eastAsia="Times New Roman" w:hAnsiTheme="majorBidi" w:cstheme="majorBidi"/>
          <w:sz w:val="24"/>
          <w:szCs w:val="24"/>
        </w:rPr>
        <w:t xml:space="preserve"> 000 kvadratinių metrų.</w:t>
      </w:r>
    </w:p>
    <w:p w14:paraId="2EAA2951" w14:textId="77777777" w:rsidR="007B39CC" w:rsidRPr="00604265" w:rsidRDefault="0003479A" w:rsidP="007B39CC">
      <w:pPr>
        <w:spacing w:after="0" w:line="240" w:lineRule="atLeast"/>
        <w:ind w:firstLine="720"/>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9</w:t>
      </w:r>
      <w:r w:rsidR="007B39CC" w:rsidRPr="00604265">
        <w:rPr>
          <w:rFonts w:asciiTheme="majorBidi" w:eastAsia="Times New Roman" w:hAnsiTheme="majorBidi" w:cstheme="majorBidi"/>
          <w:sz w:val="24"/>
          <w:szCs w:val="24"/>
        </w:rPr>
        <w:t>. Reikalavimai paslaugų teikimui:</w:t>
      </w:r>
    </w:p>
    <w:p w14:paraId="50FFE5A3" w14:textId="77777777" w:rsidR="007B39CC" w:rsidRPr="00604265" w:rsidRDefault="0003479A" w:rsidP="005E0720">
      <w:pPr>
        <w:spacing w:after="0" w:line="240" w:lineRule="atLeast"/>
        <w:ind w:firstLine="720"/>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9</w:t>
      </w:r>
      <w:r w:rsidR="007B39CC" w:rsidRPr="00604265">
        <w:rPr>
          <w:rFonts w:asciiTheme="majorBidi" w:eastAsia="Times New Roman" w:hAnsiTheme="majorBidi" w:cstheme="majorBidi"/>
          <w:sz w:val="24"/>
          <w:szCs w:val="24"/>
        </w:rPr>
        <w:t>.1. prižiūrėti šaligatvius, laiptus, takus, automobilių stovėjimo aikšteles.</w:t>
      </w:r>
    </w:p>
    <w:p w14:paraId="0419768F" w14:textId="2701979F" w:rsidR="007B39CC" w:rsidRPr="00604265" w:rsidRDefault="0003479A" w:rsidP="007B39CC">
      <w:pPr>
        <w:spacing w:after="0" w:line="240" w:lineRule="atLeast"/>
        <w:ind w:firstLine="720"/>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9</w:t>
      </w:r>
      <w:r w:rsidR="007B39CC" w:rsidRPr="00604265">
        <w:rPr>
          <w:rFonts w:asciiTheme="majorBidi" w:eastAsia="Times New Roman" w:hAnsiTheme="majorBidi" w:cstheme="majorBidi"/>
          <w:sz w:val="24"/>
          <w:szCs w:val="24"/>
        </w:rPr>
        <w:t>.2. pasnigus valyti sniegą</w:t>
      </w:r>
      <w:r w:rsidR="00154327">
        <w:rPr>
          <w:rFonts w:asciiTheme="majorBidi" w:eastAsia="Times New Roman" w:hAnsiTheme="majorBidi" w:cstheme="majorBidi"/>
          <w:sz w:val="24"/>
          <w:szCs w:val="24"/>
        </w:rPr>
        <w:t>, kai sniego sluoksnis daigiau kai 5 cm.</w:t>
      </w:r>
      <w:r w:rsidR="007B39CC" w:rsidRPr="00604265">
        <w:rPr>
          <w:rFonts w:asciiTheme="majorBidi" w:eastAsia="Times New Roman" w:hAnsiTheme="majorBidi" w:cstheme="majorBidi"/>
          <w:sz w:val="24"/>
          <w:szCs w:val="24"/>
        </w:rPr>
        <w:t>, barstyti slidumą mažinančias medžiagas, kad būtų sudarytos sąlygos saugiam</w:t>
      </w:r>
      <w:r w:rsidR="00154327">
        <w:rPr>
          <w:rFonts w:asciiTheme="majorBidi" w:eastAsia="Times New Roman" w:hAnsiTheme="majorBidi" w:cstheme="majorBidi"/>
          <w:sz w:val="24"/>
          <w:szCs w:val="24"/>
        </w:rPr>
        <w:t xml:space="preserve"> ir kokybiškam</w:t>
      </w:r>
      <w:r w:rsidR="007B39CC" w:rsidRPr="00604265">
        <w:rPr>
          <w:rFonts w:asciiTheme="majorBidi" w:eastAsia="Times New Roman" w:hAnsiTheme="majorBidi" w:cstheme="majorBidi"/>
          <w:sz w:val="24"/>
          <w:szCs w:val="24"/>
        </w:rPr>
        <w:t xml:space="preserve"> gyventojų judėjimui pėsčiomis. Teikiant paslaugas, naudoti gryn</w:t>
      </w:r>
      <w:r w:rsidR="00C56A3C">
        <w:rPr>
          <w:rFonts w:asciiTheme="majorBidi" w:eastAsia="Times New Roman" w:hAnsiTheme="majorBidi" w:cstheme="majorBidi"/>
          <w:sz w:val="24"/>
          <w:szCs w:val="24"/>
        </w:rPr>
        <w:t>ą</w:t>
      </w:r>
      <w:r w:rsidR="007B39CC" w:rsidRPr="00604265">
        <w:rPr>
          <w:rFonts w:asciiTheme="majorBidi" w:eastAsia="Times New Roman" w:hAnsiTheme="majorBidi" w:cstheme="majorBidi"/>
          <w:sz w:val="24"/>
          <w:szCs w:val="24"/>
        </w:rPr>
        <w:t xml:space="preserve"> technin</w:t>
      </w:r>
      <w:r w:rsidR="00C56A3C">
        <w:rPr>
          <w:rFonts w:asciiTheme="majorBidi" w:eastAsia="Times New Roman" w:hAnsiTheme="majorBidi" w:cstheme="majorBidi"/>
          <w:sz w:val="24"/>
          <w:szCs w:val="24"/>
        </w:rPr>
        <w:t>ę</w:t>
      </w:r>
      <w:r w:rsidR="007B39CC" w:rsidRPr="00604265">
        <w:rPr>
          <w:rFonts w:asciiTheme="majorBidi" w:eastAsia="Times New Roman" w:hAnsiTheme="majorBidi" w:cstheme="majorBidi"/>
          <w:sz w:val="24"/>
          <w:szCs w:val="24"/>
        </w:rPr>
        <w:t xml:space="preserve"> drusk</w:t>
      </w:r>
      <w:r w:rsidR="00C56A3C">
        <w:rPr>
          <w:rFonts w:asciiTheme="majorBidi" w:eastAsia="Times New Roman" w:hAnsiTheme="majorBidi" w:cstheme="majorBidi"/>
          <w:sz w:val="24"/>
          <w:szCs w:val="24"/>
        </w:rPr>
        <w:t>ą</w:t>
      </w:r>
      <w:r w:rsidR="007B39CC" w:rsidRPr="00604265">
        <w:rPr>
          <w:rFonts w:asciiTheme="majorBidi" w:eastAsia="Times New Roman" w:hAnsiTheme="majorBidi" w:cstheme="majorBidi"/>
          <w:sz w:val="24"/>
          <w:szCs w:val="24"/>
        </w:rPr>
        <w:t xml:space="preserve"> sniegui tirpinti</w:t>
      </w:r>
      <w:r w:rsidR="00C56A3C">
        <w:rPr>
          <w:rFonts w:asciiTheme="majorBidi" w:eastAsia="Times New Roman" w:hAnsiTheme="majorBidi" w:cstheme="majorBidi"/>
          <w:sz w:val="24"/>
          <w:szCs w:val="24"/>
        </w:rPr>
        <w:t xml:space="preserve"> - draudžiama</w:t>
      </w:r>
      <w:r w:rsidR="007B39CC" w:rsidRPr="00604265">
        <w:rPr>
          <w:rFonts w:asciiTheme="majorBidi" w:eastAsia="Times New Roman" w:hAnsiTheme="majorBidi" w:cstheme="majorBidi"/>
          <w:sz w:val="24"/>
          <w:szCs w:val="24"/>
        </w:rPr>
        <w:t>;</w:t>
      </w:r>
      <w:r w:rsidR="00154327" w:rsidRPr="00154327">
        <w:rPr>
          <w:rFonts w:ascii="Arial" w:hAnsi="Arial" w:cs="Arial"/>
          <w:color w:val="0A0A0A"/>
          <w:shd w:val="clear" w:color="auto" w:fill="FFFFFF"/>
        </w:rPr>
        <w:t xml:space="preserve"> </w:t>
      </w:r>
    </w:p>
    <w:p w14:paraId="5FE60558" w14:textId="77777777" w:rsidR="007B39CC" w:rsidRPr="00604265" w:rsidRDefault="0003479A" w:rsidP="007B39CC">
      <w:pPr>
        <w:spacing w:after="0" w:line="240" w:lineRule="atLeast"/>
        <w:ind w:firstLine="720"/>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9</w:t>
      </w:r>
      <w:r w:rsidR="007B39CC" w:rsidRPr="00604265">
        <w:rPr>
          <w:rFonts w:asciiTheme="majorBidi" w:eastAsia="Times New Roman" w:hAnsiTheme="majorBidi" w:cstheme="majorBidi"/>
          <w:sz w:val="24"/>
          <w:szCs w:val="24"/>
        </w:rPr>
        <w:t>.3. nuvalyti sniegą, padarant takus ne siauresnius kaip 50% viso šaligatvio (tako, laiptų) pločio (abejose gatvės pusėse) ir pabarstyti slidumą mažinančias medžiagas visame nuvalyto šaligatvio (tako, laiptų) plotyje, po to valyti visą šaligatvio (tako, laiptų) plotą;</w:t>
      </w:r>
    </w:p>
    <w:p w14:paraId="1667E00E" w14:textId="4B987DFE" w:rsidR="007B39CC" w:rsidRDefault="0003479A" w:rsidP="007B39CC">
      <w:pPr>
        <w:spacing w:after="0" w:line="240" w:lineRule="atLeast"/>
        <w:ind w:firstLine="720"/>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9</w:t>
      </w:r>
      <w:r w:rsidR="007B39CC" w:rsidRPr="00604265">
        <w:rPr>
          <w:rFonts w:asciiTheme="majorBidi" w:eastAsia="Times New Roman" w:hAnsiTheme="majorBidi" w:cstheme="majorBidi"/>
          <w:sz w:val="24"/>
          <w:szCs w:val="24"/>
        </w:rPr>
        <w:t>.4. nuvalyti ir pabarstyti slidumą mažinančias medžiagas:  iki 7.30 val. – I grupės  prižiūrimu</w:t>
      </w:r>
      <w:r w:rsidR="00C56A3C">
        <w:rPr>
          <w:rFonts w:asciiTheme="majorBidi" w:eastAsia="Times New Roman" w:hAnsiTheme="majorBidi" w:cstheme="majorBidi"/>
          <w:sz w:val="24"/>
          <w:szCs w:val="24"/>
        </w:rPr>
        <w:t>o</w:t>
      </w:r>
      <w:r w:rsidR="007B39CC" w:rsidRPr="00604265">
        <w:rPr>
          <w:rFonts w:asciiTheme="majorBidi" w:eastAsia="Times New Roman" w:hAnsiTheme="majorBidi" w:cstheme="majorBidi"/>
          <w:sz w:val="24"/>
          <w:szCs w:val="24"/>
        </w:rPr>
        <w:t>s</w:t>
      </w:r>
      <w:r w:rsidR="00C56A3C">
        <w:rPr>
          <w:rFonts w:asciiTheme="majorBidi" w:eastAsia="Times New Roman" w:hAnsiTheme="majorBidi" w:cstheme="majorBidi"/>
          <w:sz w:val="24"/>
          <w:szCs w:val="24"/>
        </w:rPr>
        <w:t>e</w:t>
      </w:r>
      <w:r w:rsidR="007B39CC" w:rsidRPr="00604265">
        <w:rPr>
          <w:rFonts w:asciiTheme="majorBidi" w:eastAsia="Times New Roman" w:hAnsiTheme="majorBidi" w:cstheme="majorBidi"/>
          <w:sz w:val="24"/>
          <w:szCs w:val="24"/>
        </w:rPr>
        <w:t xml:space="preserve"> plot</w:t>
      </w:r>
      <w:r w:rsidR="00C56A3C">
        <w:rPr>
          <w:rFonts w:asciiTheme="majorBidi" w:eastAsia="Times New Roman" w:hAnsiTheme="majorBidi" w:cstheme="majorBidi"/>
          <w:sz w:val="24"/>
          <w:szCs w:val="24"/>
        </w:rPr>
        <w:t>uose</w:t>
      </w:r>
      <w:r w:rsidR="007B39CC" w:rsidRPr="00604265">
        <w:rPr>
          <w:rFonts w:asciiTheme="majorBidi" w:eastAsia="Times New Roman" w:hAnsiTheme="majorBidi" w:cstheme="majorBidi"/>
          <w:sz w:val="24"/>
          <w:szCs w:val="24"/>
        </w:rPr>
        <w:t>; iki 10.00 val. – II grupės prižiūrim</w:t>
      </w:r>
      <w:r w:rsidR="00C56A3C">
        <w:rPr>
          <w:rFonts w:asciiTheme="majorBidi" w:eastAsia="Times New Roman" w:hAnsiTheme="majorBidi" w:cstheme="majorBidi"/>
          <w:sz w:val="24"/>
          <w:szCs w:val="24"/>
        </w:rPr>
        <w:t>uose</w:t>
      </w:r>
      <w:r w:rsidR="007B39CC" w:rsidRPr="00604265">
        <w:rPr>
          <w:rFonts w:asciiTheme="majorBidi" w:eastAsia="Times New Roman" w:hAnsiTheme="majorBidi" w:cstheme="majorBidi"/>
          <w:sz w:val="24"/>
          <w:szCs w:val="24"/>
        </w:rPr>
        <w:t xml:space="preserve"> plot</w:t>
      </w:r>
      <w:r w:rsidR="00C56A3C">
        <w:rPr>
          <w:rFonts w:asciiTheme="majorBidi" w:eastAsia="Times New Roman" w:hAnsiTheme="majorBidi" w:cstheme="majorBidi"/>
          <w:sz w:val="24"/>
          <w:szCs w:val="24"/>
        </w:rPr>
        <w:t>uose</w:t>
      </w:r>
      <w:r w:rsidR="007B39CC" w:rsidRPr="00604265">
        <w:rPr>
          <w:rFonts w:asciiTheme="majorBidi" w:eastAsia="Times New Roman" w:hAnsiTheme="majorBidi" w:cstheme="majorBidi"/>
          <w:sz w:val="24"/>
          <w:szCs w:val="24"/>
        </w:rPr>
        <w:t>; iki 12.00 val. – III grupės prižiūrim</w:t>
      </w:r>
      <w:r w:rsidR="00C56A3C">
        <w:rPr>
          <w:rFonts w:asciiTheme="majorBidi" w:eastAsia="Times New Roman" w:hAnsiTheme="majorBidi" w:cstheme="majorBidi"/>
          <w:sz w:val="24"/>
          <w:szCs w:val="24"/>
        </w:rPr>
        <w:t>uose</w:t>
      </w:r>
      <w:r w:rsidR="007B39CC" w:rsidRPr="00604265">
        <w:rPr>
          <w:rFonts w:asciiTheme="majorBidi" w:eastAsia="Times New Roman" w:hAnsiTheme="majorBidi" w:cstheme="majorBidi"/>
          <w:sz w:val="24"/>
          <w:szCs w:val="24"/>
        </w:rPr>
        <w:t xml:space="preserve"> plot</w:t>
      </w:r>
      <w:r w:rsidR="00C56A3C">
        <w:rPr>
          <w:rFonts w:asciiTheme="majorBidi" w:eastAsia="Times New Roman" w:hAnsiTheme="majorBidi" w:cstheme="majorBidi"/>
          <w:sz w:val="24"/>
          <w:szCs w:val="24"/>
        </w:rPr>
        <w:t>uose</w:t>
      </w:r>
      <w:r w:rsidR="007B39CC" w:rsidRPr="00604265">
        <w:rPr>
          <w:rFonts w:asciiTheme="majorBidi" w:eastAsia="Times New Roman" w:hAnsiTheme="majorBidi" w:cstheme="majorBidi"/>
          <w:sz w:val="24"/>
          <w:szCs w:val="24"/>
        </w:rPr>
        <w:t>; iki 13.00 val. turi būti nuvalyta</w:t>
      </w:r>
      <w:r w:rsidR="00C56A3C">
        <w:rPr>
          <w:rFonts w:asciiTheme="majorBidi" w:eastAsia="Times New Roman" w:hAnsiTheme="majorBidi" w:cstheme="majorBidi"/>
          <w:sz w:val="24"/>
          <w:szCs w:val="24"/>
        </w:rPr>
        <w:t>s</w:t>
      </w:r>
      <w:r w:rsidR="007B39CC" w:rsidRPr="00604265">
        <w:rPr>
          <w:rFonts w:asciiTheme="majorBidi" w:eastAsia="Times New Roman" w:hAnsiTheme="majorBidi" w:cstheme="majorBidi"/>
          <w:sz w:val="24"/>
          <w:szCs w:val="24"/>
        </w:rPr>
        <w:t xml:space="preserve"> ir pabarstyta</w:t>
      </w:r>
      <w:r w:rsidR="00C56A3C">
        <w:rPr>
          <w:rFonts w:asciiTheme="majorBidi" w:eastAsia="Times New Roman" w:hAnsiTheme="majorBidi" w:cstheme="majorBidi"/>
          <w:sz w:val="24"/>
          <w:szCs w:val="24"/>
        </w:rPr>
        <w:t>s</w:t>
      </w:r>
      <w:r w:rsidR="007B39CC" w:rsidRPr="00604265">
        <w:rPr>
          <w:rFonts w:asciiTheme="majorBidi" w:eastAsia="Times New Roman" w:hAnsiTheme="majorBidi" w:cstheme="majorBidi"/>
          <w:sz w:val="24"/>
          <w:szCs w:val="24"/>
        </w:rPr>
        <w:t xml:space="preserve"> slidumą mažinančiomis medžiagomis visas tą mėnesį paskirtas prižiūrėti plotas. Šio grafiko turi būti laikomasi atsižvelgiant į gamtines sąlygas;</w:t>
      </w:r>
    </w:p>
    <w:p w14:paraId="78CB3F61" w14:textId="705D5B61" w:rsidR="00A036A2" w:rsidRPr="00D35C28" w:rsidRDefault="00A036A2" w:rsidP="007B39CC">
      <w:pPr>
        <w:spacing w:after="0" w:line="240" w:lineRule="atLeast"/>
        <w:ind w:firstLine="720"/>
        <w:jc w:val="both"/>
        <w:rPr>
          <w:rFonts w:asciiTheme="majorBidi" w:eastAsia="Times New Roman" w:hAnsiTheme="majorBidi" w:cstheme="majorBidi"/>
          <w:i/>
          <w:iCs/>
          <w:sz w:val="24"/>
          <w:szCs w:val="24"/>
        </w:rPr>
      </w:pPr>
      <w:r w:rsidRPr="00D35C28">
        <w:rPr>
          <w:rFonts w:asciiTheme="majorBidi" w:eastAsia="Times New Roman" w:hAnsiTheme="majorBidi" w:cstheme="majorBidi"/>
          <w:sz w:val="24"/>
          <w:szCs w:val="24"/>
        </w:rPr>
        <w:t>9.5</w:t>
      </w:r>
      <w:r w:rsidR="001C6C09" w:rsidRPr="00D35C28">
        <w:rPr>
          <w:rFonts w:asciiTheme="majorBidi" w:eastAsia="Times New Roman" w:hAnsiTheme="majorBidi" w:cstheme="majorBidi"/>
          <w:sz w:val="24"/>
          <w:szCs w:val="24"/>
        </w:rPr>
        <w:t xml:space="preserve"> nuvalyti sniegą stotelėse, kad būtų užtikrintas saugus keleivių išlipimas iš viešojo transporto</w:t>
      </w:r>
      <w:r w:rsidR="00806940" w:rsidRPr="00D35C28">
        <w:rPr>
          <w:rFonts w:asciiTheme="majorBidi" w:eastAsia="Times New Roman" w:hAnsiTheme="majorBidi" w:cstheme="majorBidi"/>
          <w:sz w:val="24"/>
          <w:szCs w:val="24"/>
        </w:rPr>
        <w:t xml:space="preserve"> ir keleiviams išlipant netektų lipti į sniego sankasas</w:t>
      </w:r>
      <w:r w:rsidR="001C6C09" w:rsidRPr="00D35C28">
        <w:rPr>
          <w:rFonts w:asciiTheme="majorBidi" w:eastAsia="Times New Roman" w:hAnsiTheme="majorBidi" w:cstheme="majorBidi"/>
          <w:sz w:val="24"/>
          <w:szCs w:val="24"/>
        </w:rPr>
        <w:t>.</w:t>
      </w:r>
      <w:r w:rsidRPr="00D35C28">
        <w:rPr>
          <w:rFonts w:asciiTheme="majorBidi" w:eastAsia="Times New Roman" w:hAnsiTheme="majorBidi" w:cstheme="majorBidi"/>
          <w:sz w:val="24"/>
          <w:szCs w:val="24"/>
        </w:rPr>
        <w:t xml:space="preserve"> </w:t>
      </w:r>
      <w:r w:rsidR="00DC06A2" w:rsidRPr="00D35C28">
        <w:rPr>
          <w:rFonts w:asciiTheme="majorBidi" w:eastAsia="Times New Roman" w:hAnsiTheme="majorBidi" w:cstheme="majorBidi"/>
          <w:i/>
          <w:iCs/>
          <w:sz w:val="24"/>
          <w:szCs w:val="24"/>
        </w:rPr>
        <w:t xml:space="preserve">(Autobusų stotelių sąrašas </w:t>
      </w:r>
      <w:r w:rsidR="009303F2">
        <w:rPr>
          <w:rFonts w:asciiTheme="majorBidi" w:eastAsia="Times New Roman" w:hAnsiTheme="majorBidi" w:cstheme="majorBidi"/>
          <w:i/>
          <w:iCs/>
          <w:sz w:val="24"/>
          <w:szCs w:val="24"/>
        </w:rPr>
        <w:t>- priedas Nr. 2</w:t>
      </w:r>
      <w:r w:rsidR="00DC06A2" w:rsidRPr="00D35C28">
        <w:rPr>
          <w:rFonts w:asciiTheme="majorBidi" w:eastAsia="Times New Roman" w:hAnsiTheme="majorBidi" w:cstheme="majorBidi"/>
          <w:i/>
          <w:iCs/>
          <w:sz w:val="24"/>
          <w:szCs w:val="24"/>
        </w:rPr>
        <w:t>)</w:t>
      </w:r>
    </w:p>
    <w:p w14:paraId="2A0B3FD2" w14:textId="4E58CC8B" w:rsidR="00B8074A" w:rsidRPr="00D447B3" w:rsidRDefault="00B8074A" w:rsidP="007B39CC">
      <w:pPr>
        <w:spacing w:after="0" w:line="240" w:lineRule="atLeast"/>
        <w:ind w:firstLine="720"/>
        <w:jc w:val="both"/>
        <w:rPr>
          <w:rFonts w:asciiTheme="majorBidi" w:eastAsia="Times New Roman" w:hAnsiTheme="majorBidi" w:cstheme="majorBidi"/>
          <w:i/>
          <w:iCs/>
          <w:sz w:val="24"/>
          <w:szCs w:val="24"/>
        </w:rPr>
      </w:pPr>
      <w:r w:rsidRPr="00D35C28">
        <w:rPr>
          <w:rFonts w:asciiTheme="majorBidi" w:eastAsia="Times New Roman" w:hAnsiTheme="majorBidi" w:cstheme="majorBidi"/>
          <w:sz w:val="24"/>
          <w:szCs w:val="24"/>
        </w:rPr>
        <w:lastRenderedPageBreak/>
        <w:t>9.</w:t>
      </w:r>
      <w:r w:rsidR="001C6C09" w:rsidRPr="00D35C28">
        <w:rPr>
          <w:rFonts w:asciiTheme="majorBidi" w:eastAsia="Times New Roman" w:hAnsiTheme="majorBidi" w:cstheme="majorBidi"/>
          <w:sz w:val="24"/>
          <w:szCs w:val="24"/>
        </w:rPr>
        <w:t>6</w:t>
      </w:r>
      <w:r w:rsidRPr="00D35C28">
        <w:rPr>
          <w:rFonts w:asciiTheme="majorBidi" w:eastAsia="Times New Roman" w:hAnsiTheme="majorBidi" w:cstheme="majorBidi"/>
          <w:sz w:val="24"/>
          <w:szCs w:val="24"/>
        </w:rPr>
        <w:t>. nuvalyti sniegą nuo konteinerių aikštelių, kad būtų galima privažiuoti, ištraukti ir išpilti konteinerius.</w:t>
      </w:r>
      <w:r w:rsidR="00D447B3" w:rsidRPr="00D35C28">
        <w:rPr>
          <w:rFonts w:asciiTheme="majorBidi" w:eastAsia="Times New Roman" w:hAnsiTheme="majorBidi" w:cstheme="majorBidi"/>
          <w:sz w:val="24"/>
          <w:szCs w:val="24"/>
        </w:rPr>
        <w:t xml:space="preserve"> </w:t>
      </w:r>
      <w:r w:rsidR="00D447B3" w:rsidRPr="00D35C28">
        <w:rPr>
          <w:rFonts w:asciiTheme="majorBidi" w:eastAsia="Times New Roman" w:hAnsiTheme="majorBidi" w:cstheme="majorBidi"/>
          <w:i/>
          <w:iCs/>
          <w:sz w:val="24"/>
          <w:szCs w:val="24"/>
        </w:rPr>
        <w:t xml:space="preserve">(Konteinerių aikštelių sąrašas </w:t>
      </w:r>
      <w:r w:rsidR="00D35C28">
        <w:rPr>
          <w:rFonts w:asciiTheme="majorBidi" w:eastAsia="Times New Roman" w:hAnsiTheme="majorBidi" w:cstheme="majorBidi"/>
          <w:i/>
          <w:iCs/>
          <w:sz w:val="24"/>
          <w:szCs w:val="24"/>
        </w:rPr>
        <w:t>– priedas Nr. 1</w:t>
      </w:r>
      <w:r w:rsidR="009303F2">
        <w:rPr>
          <w:rFonts w:asciiTheme="majorBidi" w:eastAsia="Times New Roman" w:hAnsiTheme="majorBidi" w:cstheme="majorBidi"/>
          <w:i/>
          <w:iCs/>
          <w:sz w:val="24"/>
          <w:szCs w:val="24"/>
        </w:rPr>
        <w:t>.</w:t>
      </w:r>
      <w:r w:rsidR="00D447B3" w:rsidRPr="00D35C28">
        <w:rPr>
          <w:rFonts w:asciiTheme="majorBidi" w:eastAsia="Times New Roman" w:hAnsiTheme="majorBidi" w:cstheme="majorBidi"/>
          <w:i/>
          <w:iCs/>
          <w:sz w:val="24"/>
          <w:szCs w:val="24"/>
        </w:rPr>
        <w:t>)</w:t>
      </w:r>
      <w:r w:rsidR="00D447B3" w:rsidRPr="00D447B3">
        <w:rPr>
          <w:rFonts w:asciiTheme="majorBidi" w:eastAsia="Times New Roman" w:hAnsiTheme="majorBidi" w:cstheme="majorBidi"/>
          <w:i/>
          <w:iCs/>
          <w:sz w:val="24"/>
          <w:szCs w:val="24"/>
        </w:rPr>
        <w:t xml:space="preserve"> </w:t>
      </w:r>
    </w:p>
    <w:p w14:paraId="0C9C20C0" w14:textId="70CAA1E8" w:rsidR="007B39CC" w:rsidRPr="00604265" w:rsidRDefault="0003479A" w:rsidP="00B8074A">
      <w:pPr>
        <w:spacing w:after="0" w:line="240" w:lineRule="atLeast"/>
        <w:ind w:firstLine="720"/>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9</w:t>
      </w:r>
      <w:r w:rsidR="007B39CC" w:rsidRPr="00604265">
        <w:rPr>
          <w:rFonts w:asciiTheme="majorBidi" w:eastAsia="Times New Roman" w:hAnsiTheme="majorBidi" w:cstheme="majorBidi"/>
          <w:sz w:val="24"/>
          <w:szCs w:val="24"/>
        </w:rPr>
        <w:t>.</w:t>
      </w:r>
      <w:r w:rsidR="001C6C09">
        <w:rPr>
          <w:rFonts w:asciiTheme="majorBidi" w:eastAsia="Times New Roman" w:hAnsiTheme="majorBidi" w:cstheme="majorBidi"/>
          <w:sz w:val="24"/>
          <w:szCs w:val="24"/>
        </w:rPr>
        <w:t>7</w:t>
      </w:r>
      <w:r w:rsidR="007B39CC" w:rsidRPr="00604265">
        <w:rPr>
          <w:rFonts w:asciiTheme="majorBidi" w:eastAsia="Times New Roman" w:hAnsiTheme="majorBidi" w:cstheme="majorBidi"/>
          <w:sz w:val="24"/>
          <w:szCs w:val="24"/>
        </w:rPr>
        <w:t>. pastatyti ne mažiau 100 vnt. dėžių/konteinerių (tiekėjas savo lėšomis įsigyja dėžes/konteinerius), pritaikytų laikyti slidumą mažinančias medžiagas, juos nuolat prižiūrėti, pildyti, pasibaigus paslaugų teikimo terminui, nuimti. Dėžės/konteineriai turi būti uždaromi, ne mažesnės kaip 150 litrų talpos, pagaminti iš atsparios šalčiui medžiagos;</w:t>
      </w:r>
    </w:p>
    <w:p w14:paraId="7353F6D8" w14:textId="198C5ABB" w:rsidR="008D0AC7" w:rsidRPr="00CB44EF" w:rsidRDefault="008D0AC7" w:rsidP="008D0AC7">
      <w:pPr>
        <w:spacing w:after="0" w:line="240" w:lineRule="auto"/>
        <w:jc w:val="both"/>
        <w:rPr>
          <w:rFonts w:asciiTheme="majorBidi" w:hAnsiTheme="majorBidi" w:cstheme="majorBidi"/>
          <w:sz w:val="24"/>
          <w:szCs w:val="24"/>
        </w:rPr>
      </w:pPr>
      <w:r w:rsidRPr="00886D29">
        <w:rPr>
          <w:rFonts w:asciiTheme="majorBidi" w:eastAsia="Times New Roman" w:hAnsiTheme="majorBidi" w:cstheme="majorBidi"/>
          <w:sz w:val="24"/>
          <w:szCs w:val="24"/>
        </w:rPr>
        <w:t xml:space="preserve">            </w:t>
      </w:r>
      <w:r w:rsidR="0003479A" w:rsidRPr="00CB44EF">
        <w:rPr>
          <w:rFonts w:asciiTheme="majorBidi" w:eastAsia="Times New Roman" w:hAnsiTheme="majorBidi" w:cstheme="majorBidi"/>
          <w:sz w:val="24"/>
          <w:szCs w:val="24"/>
        </w:rPr>
        <w:t>9.</w:t>
      </w:r>
      <w:r w:rsidR="00855D33" w:rsidRPr="00CB44EF">
        <w:rPr>
          <w:rFonts w:asciiTheme="majorBidi" w:eastAsia="Times New Roman" w:hAnsiTheme="majorBidi" w:cstheme="majorBidi"/>
          <w:sz w:val="24"/>
          <w:szCs w:val="24"/>
        </w:rPr>
        <w:t>8</w:t>
      </w:r>
      <w:r w:rsidR="007B39CC" w:rsidRPr="00CB44EF">
        <w:rPr>
          <w:rFonts w:asciiTheme="majorBidi" w:eastAsia="Times New Roman" w:hAnsiTheme="majorBidi" w:cstheme="majorBidi"/>
          <w:sz w:val="24"/>
          <w:szCs w:val="24"/>
        </w:rPr>
        <w:t xml:space="preserve">. </w:t>
      </w:r>
      <w:r w:rsidR="002F681C" w:rsidRPr="00CB44EF">
        <w:rPr>
          <w:rFonts w:asciiTheme="majorBidi" w:eastAsia="Times New Roman" w:hAnsiTheme="majorBidi" w:cstheme="majorBidi"/>
          <w:sz w:val="24"/>
          <w:szCs w:val="24"/>
        </w:rPr>
        <w:t>užtikrinti, kad esant ypač sudėtingoms</w:t>
      </w:r>
      <w:r w:rsidRPr="00CB44EF">
        <w:rPr>
          <w:rFonts w:asciiTheme="majorBidi" w:eastAsia="Times New Roman" w:hAnsiTheme="majorBidi" w:cstheme="majorBidi"/>
          <w:sz w:val="24"/>
          <w:szCs w:val="24"/>
        </w:rPr>
        <w:t xml:space="preserve"> (ekstremalioms)</w:t>
      </w:r>
      <w:r w:rsidR="002F681C" w:rsidRPr="00CB44EF">
        <w:rPr>
          <w:rFonts w:asciiTheme="majorBidi" w:eastAsia="Times New Roman" w:hAnsiTheme="majorBidi" w:cstheme="majorBidi"/>
          <w:sz w:val="24"/>
          <w:szCs w:val="24"/>
        </w:rPr>
        <w:t xml:space="preserve"> meteorologinėms sąlygoms </w:t>
      </w:r>
      <w:r w:rsidRPr="00CB44EF">
        <w:rPr>
          <w:rFonts w:asciiTheme="majorBidi" w:hAnsiTheme="majorBidi" w:cstheme="majorBidi"/>
          <w:sz w:val="24"/>
          <w:szCs w:val="24"/>
        </w:rPr>
        <w:t xml:space="preserve">kai: </w:t>
      </w:r>
    </w:p>
    <w:p w14:paraId="7731AF55" w14:textId="2BF70B41" w:rsidR="008D0AC7" w:rsidRPr="00CB44EF" w:rsidRDefault="008D0AC7" w:rsidP="008D0AC7">
      <w:pPr>
        <w:spacing w:after="0" w:line="240" w:lineRule="auto"/>
        <w:jc w:val="both"/>
        <w:rPr>
          <w:rFonts w:asciiTheme="majorBidi" w:hAnsiTheme="majorBidi" w:cstheme="majorBidi"/>
          <w:bCs/>
          <w:sz w:val="24"/>
          <w:szCs w:val="24"/>
        </w:rPr>
      </w:pPr>
      <w:r w:rsidRPr="00CB44EF">
        <w:rPr>
          <w:rFonts w:asciiTheme="majorBidi" w:hAnsiTheme="majorBidi" w:cstheme="majorBidi"/>
          <w:sz w:val="24"/>
          <w:szCs w:val="24"/>
        </w:rPr>
        <w:t xml:space="preserve">            -     kai intensyviai sninga ir per </w:t>
      </w:r>
      <w:r w:rsidRPr="00CB44EF">
        <w:rPr>
          <w:rFonts w:asciiTheme="majorBidi" w:hAnsiTheme="majorBidi" w:cstheme="majorBidi"/>
          <w:bCs/>
          <w:sz w:val="24"/>
          <w:szCs w:val="24"/>
        </w:rPr>
        <w:t>12 valandų</w:t>
      </w:r>
      <w:r w:rsidRPr="00CB44EF">
        <w:rPr>
          <w:rFonts w:asciiTheme="majorBidi" w:hAnsiTheme="majorBidi" w:cstheme="majorBidi"/>
          <w:sz w:val="24"/>
          <w:szCs w:val="24"/>
        </w:rPr>
        <w:t xml:space="preserve"> ar trumpiau iškrenta  </w:t>
      </w:r>
      <w:r w:rsidRPr="00CB44EF">
        <w:rPr>
          <w:rFonts w:asciiTheme="majorBidi" w:hAnsiTheme="majorBidi" w:cstheme="majorBidi"/>
          <w:bCs/>
          <w:sz w:val="24"/>
          <w:szCs w:val="24"/>
        </w:rPr>
        <w:t>15 cm</w:t>
      </w:r>
      <w:r w:rsidR="00886D29" w:rsidRPr="00CB44EF">
        <w:rPr>
          <w:rFonts w:asciiTheme="majorBidi" w:hAnsiTheme="majorBidi" w:cstheme="majorBidi"/>
          <w:bCs/>
          <w:sz w:val="24"/>
          <w:szCs w:val="24"/>
        </w:rPr>
        <w:t xml:space="preserve"> ar didesnis</w:t>
      </w:r>
      <w:r w:rsidRPr="00CB44EF">
        <w:rPr>
          <w:rFonts w:asciiTheme="majorBidi" w:hAnsiTheme="majorBidi" w:cstheme="majorBidi"/>
          <w:bCs/>
          <w:sz w:val="24"/>
          <w:szCs w:val="24"/>
        </w:rPr>
        <w:t xml:space="preserve"> sniego sluoksnis; </w:t>
      </w:r>
    </w:p>
    <w:p w14:paraId="48203B40" w14:textId="77777777" w:rsidR="008D0AC7" w:rsidRPr="002536E6" w:rsidRDefault="008D0AC7" w:rsidP="008D0AC7">
      <w:pPr>
        <w:spacing w:after="0" w:line="240" w:lineRule="auto"/>
        <w:jc w:val="both"/>
        <w:rPr>
          <w:rFonts w:asciiTheme="majorBidi" w:hAnsiTheme="majorBidi" w:cstheme="majorBidi"/>
          <w:sz w:val="24"/>
          <w:szCs w:val="24"/>
        </w:rPr>
      </w:pPr>
      <w:r w:rsidRPr="00CB44EF">
        <w:rPr>
          <w:rFonts w:asciiTheme="majorBidi" w:hAnsiTheme="majorBidi" w:cstheme="majorBidi"/>
          <w:bCs/>
          <w:sz w:val="24"/>
          <w:szCs w:val="24"/>
        </w:rPr>
        <w:t xml:space="preserve">            -    </w:t>
      </w:r>
      <w:r w:rsidRPr="002536E6">
        <w:rPr>
          <w:rFonts w:asciiTheme="majorBidi" w:hAnsiTheme="majorBidi" w:cstheme="majorBidi"/>
          <w:sz w:val="24"/>
          <w:szCs w:val="24"/>
        </w:rPr>
        <w:t>kai stiprus vėjas kartu su sniegu riboja matomumą ir trunka ilgiau nei 6–12 valandų;</w:t>
      </w:r>
    </w:p>
    <w:p w14:paraId="6C928E91" w14:textId="124D8ACF" w:rsidR="008D0AC7" w:rsidRPr="002536E6" w:rsidRDefault="008D0AC7" w:rsidP="008D0AC7">
      <w:pPr>
        <w:spacing w:after="0" w:line="240" w:lineRule="auto"/>
        <w:jc w:val="both"/>
        <w:rPr>
          <w:rFonts w:asciiTheme="majorBidi" w:hAnsiTheme="majorBidi" w:cstheme="majorBidi"/>
          <w:bCs/>
          <w:sz w:val="24"/>
          <w:szCs w:val="24"/>
        </w:rPr>
      </w:pPr>
      <w:r w:rsidRPr="002536E6">
        <w:rPr>
          <w:rFonts w:asciiTheme="majorBidi" w:hAnsiTheme="majorBidi" w:cstheme="majorBidi"/>
          <w:sz w:val="24"/>
          <w:szCs w:val="24"/>
        </w:rPr>
        <w:t xml:space="preserve">            -    apledėjus įšalusiam šaligatviui daugiau kai</w:t>
      </w:r>
      <w:r w:rsidR="00CB44EF" w:rsidRPr="002536E6">
        <w:rPr>
          <w:rFonts w:asciiTheme="majorBidi" w:hAnsiTheme="majorBidi" w:cstheme="majorBidi"/>
          <w:sz w:val="24"/>
          <w:szCs w:val="24"/>
        </w:rPr>
        <w:t>p</w:t>
      </w:r>
      <w:r w:rsidRPr="002536E6">
        <w:rPr>
          <w:rFonts w:asciiTheme="majorBidi" w:hAnsiTheme="majorBidi" w:cstheme="majorBidi"/>
          <w:sz w:val="24"/>
          <w:szCs w:val="24"/>
        </w:rPr>
        <w:t xml:space="preserve"> </w:t>
      </w:r>
      <w:r w:rsidR="00CB44EF" w:rsidRPr="002536E6">
        <w:rPr>
          <w:rFonts w:asciiTheme="majorBidi" w:hAnsiTheme="majorBidi" w:cstheme="majorBidi"/>
          <w:sz w:val="24"/>
          <w:szCs w:val="24"/>
        </w:rPr>
        <w:t>0,</w:t>
      </w:r>
      <w:r w:rsidRPr="002536E6">
        <w:rPr>
          <w:rFonts w:asciiTheme="majorBidi" w:hAnsiTheme="majorBidi" w:cstheme="majorBidi"/>
          <w:sz w:val="24"/>
          <w:szCs w:val="24"/>
        </w:rPr>
        <w:t xml:space="preserve">6 </w:t>
      </w:r>
      <w:r w:rsidR="00CB44EF" w:rsidRPr="002536E6">
        <w:rPr>
          <w:rFonts w:asciiTheme="majorBidi" w:hAnsiTheme="majorBidi" w:cstheme="majorBidi"/>
          <w:sz w:val="24"/>
          <w:szCs w:val="24"/>
        </w:rPr>
        <w:t>c</w:t>
      </w:r>
      <w:r w:rsidRPr="002536E6">
        <w:rPr>
          <w:rFonts w:asciiTheme="majorBidi" w:hAnsiTheme="majorBidi" w:cstheme="majorBidi"/>
          <w:sz w:val="24"/>
          <w:szCs w:val="24"/>
        </w:rPr>
        <w:t>m;</w:t>
      </w:r>
    </w:p>
    <w:p w14:paraId="69B8AF5B" w14:textId="1B9F1164" w:rsidR="002F681C" w:rsidRPr="00CB44EF" w:rsidRDefault="00BA4028" w:rsidP="00BA4028">
      <w:pPr>
        <w:spacing w:after="0" w:line="240" w:lineRule="atLeast"/>
        <w:jc w:val="both"/>
        <w:rPr>
          <w:rFonts w:asciiTheme="majorBidi" w:eastAsia="Times New Roman" w:hAnsiTheme="majorBidi" w:cstheme="majorBidi"/>
          <w:sz w:val="24"/>
          <w:szCs w:val="24"/>
        </w:rPr>
      </w:pPr>
      <w:r w:rsidRPr="002536E6">
        <w:rPr>
          <w:rFonts w:asciiTheme="majorBidi" w:eastAsia="Times New Roman" w:hAnsiTheme="majorBidi" w:cstheme="majorBidi"/>
          <w:sz w:val="24"/>
          <w:szCs w:val="24"/>
        </w:rPr>
        <w:t>neatsižvelgiant</w:t>
      </w:r>
      <w:r w:rsidR="002F681C" w:rsidRPr="002536E6">
        <w:rPr>
          <w:rFonts w:asciiTheme="majorBidi" w:eastAsia="Times New Roman" w:hAnsiTheme="majorBidi" w:cstheme="majorBidi"/>
          <w:sz w:val="24"/>
          <w:szCs w:val="24"/>
        </w:rPr>
        <w:t xml:space="preserve"> į techninės</w:t>
      </w:r>
      <w:r w:rsidR="002F681C" w:rsidRPr="00CB44EF">
        <w:rPr>
          <w:rFonts w:asciiTheme="majorBidi" w:eastAsia="Times New Roman" w:hAnsiTheme="majorBidi" w:cstheme="majorBidi"/>
          <w:sz w:val="24"/>
          <w:szCs w:val="24"/>
        </w:rPr>
        <w:t xml:space="preserve"> specifikacijos </w:t>
      </w:r>
      <w:r w:rsidRPr="00CB44EF">
        <w:rPr>
          <w:rFonts w:asciiTheme="majorBidi" w:eastAsia="Times New Roman" w:hAnsiTheme="majorBidi" w:cstheme="majorBidi"/>
          <w:sz w:val="24"/>
          <w:szCs w:val="24"/>
        </w:rPr>
        <w:t>8.1,</w:t>
      </w:r>
      <w:r w:rsidR="00886D29" w:rsidRPr="00CB44EF">
        <w:rPr>
          <w:rFonts w:asciiTheme="majorBidi" w:eastAsia="Times New Roman" w:hAnsiTheme="majorBidi" w:cstheme="majorBidi"/>
          <w:sz w:val="24"/>
          <w:szCs w:val="24"/>
        </w:rPr>
        <w:t xml:space="preserve"> 8.</w:t>
      </w:r>
      <w:r w:rsidRPr="00CB44EF">
        <w:rPr>
          <w:rFonts w:asciiTheme="majorBidi" w:eastAsia="Times New Roman" w:hAnsiTheme="majorBidi" w:cstheme="majorBidi"/>
          <w:sz w:val="24"/>
          <w:szCs w:val="24"/>
        </w:rPr>
        <w:t>2,</w:t>
      </w:r>
      <w:r w:rsidR="00886D29" w:rsidRPr="00CB44EF">
        <w:rPr>
          <w:rFonts w:asciiTheme="majorBidi" w:eastAsia="Times New Roman" w:hAnsiTheme="majorBidi" w:cstheme="majorBidi"/>
          <w:sz w:val="24"/>
          <w:szCs w:val="24"/>
        </w:rPr>
        <w:t xml:space="preserve"> 8.</w:t>
      </w:r>
      <w:r w:rsidRPr="00CB44EF">
        <w:rPr>
          <w:rFonts w:asciiTheme="majorBidi" w:eastAsia="Times New Roman" w:hAnsiTheme="majorBidi" w:cstheme="majorBidi"/>
          <w:sz w:val="24"/>
          <w:szCs w:val="24"/>
        </w:rPr>
        <w:t>3</w:t>
      </w:r>
      <w:r w:rsidR="002F681C" w:rsidRPr="00CB44EF">
        <w:rPr>
          <w:rFonts w:asciiTheme="majorBidi" w:eastAsia="Times New Roman" w:hAnsiTheme="majorBidi" w:cstheme="majorBidi"/>
          <w:sz w:val="24"/>
          <w:szCs w:val="24"/>
        </w:rPr>
        <w:t xml:space="preserve"> punkt</w:t>
      </w:r>
      <w:r w:rsidRPr="00CB44EF">
        <w:rPr>
          <w:rFonts w:asciiTheme="majorBidi" w:eastAsia="Times New Roman" w:hAnsiTheme="majorBidi" w:cstheme="majorBidi"/>
          <w:sz w:val="24"/>
          <w:szCs w:val="24"/>
        </w:rPr>
        <w:t>uose</w:t>
      </w:r>
      <w:r w:rsidR="002F681C" w:rsidRPr="00CB44EF">
        <w:rPr>
          <w:rFonts w:asciiTheme="majorBidi" w:eastAsia="Times New Roman" w:hAnsiTheme="majorBidi" w:cstheme="majorBidi"/>
          <w:sz w:val="24"/>
          <w:szCs w:val="24"/>
        </w:rPr>
        <w:t xml:space="preserve"> nurodytą paslaugų teikimo periodiškumą, būtų valomas sniegas ir (ar) barstomos </w:t>
      </w:r>
      <w:r w:rsidR="002F681C" w:rsidRPr="00CB44EF">
        <w:rPr>
          <w:rFonts w:asciiTheme="majorBidi" w:eastAsia="Times New Roman" w:hAnsiTheme="majorBidi" w:cstheme="majorBidi"/>
          <w:bCs/>
          <w:sz w:val="24"/>
          <w:szCs w:val="24"/>
        </w:rPr>
        <w:t>prevencinės slidumą mažinančios priemonės</w:t>
      </w:r>
      <w:r w:rsidRPr="00CB44EF">
        <w:rPr>
          <w:rFonts w:asciiTheme="majorBidi" w:eastAsia="Times New Roman" w:hAnsiTheme="majorBidi" w:cstheme="majorBidi"/>
          <w:sz w:val="24"/>
          <w:szCs w:val="24"/>
        </w:rPr>
        <w:t xml:space="preserve"> </w:t>
      </w:r>
      <w:r w:rsidRPr="00CB44EF">
        <w:rPr>
          <w:rFonts w:asciiTheme="majorBidi" w:eastAsia="Times New Roman" w:hAnsiTheme="majorBidi" w:cstheme="majorBidi"/>
          <w:bCs/>
          <w:sz w:val="24"/>
          <w:szCs w:val="24"/>
        </w:rPr>
        <w:t>pastoviai</w:t>
      </w:r>
      <w:r w:rsidRPr="00CB44EF">
        <w:rPr>
          <w:rFonts w:asciiTheme="majorBidi" w:eastAsia="Times New Roman" w:hAnsiTheme="majorBidi" w:cstheme="majorBidi"/>
          <w:sz w:val="24"/>
          <w:szCs w:val="24"/>
        </w:rPr>
        <w:t xml:space="preserve">. </w:t>
      </w:r>
    </w:p>
    <w:p w14:paraId="2D821E86" w14:textId="421AD99D" w:rsidR="00146D0D" w:rsidRPr="00604265" w:rsidRDefault="002F681C" w:rsidP="00B8074A">
      <w:pPr>
        <w:spacing w:after="0" w:line="240" w:lineRule="atLeast"/>
        <w:ind w:firstLine="720"/>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00146D0D" w:rsidRPr="00604265">
        <w:rPr>
          <w:rFonts w:asciiTheme="majorBidi" w:eastAsia="Times New Roman" w:hAnsiTheme="majorBidi" w:cstheme="majorBidi"/>
          <w:sz w:val="24"/>
          <w:szCs w:val="24"/>
        </w:rPr>
        <w:t>9.</w:t>
      </w:r>
      <w:r w:rsidR="00855D33">
        <w:rPr>
          <w:rFonts w:asciiTheme="majorBidi" w:eastAsia="Times New Roman" w:hAnsiTheme="majorBidi" w:cstheme="majorBidi"/>
          <w:sz w:val="24"/>
          <w:szCs w:val="24"/>
        </w:rPr>
        <w:t>9</w:t>
      </w:r>
      <w:r w:rsidR="00146D0D" w:rsidRPr="00604265">
        <w:rPr>
          <w:rFonts w:asciiTheme="majorBidi" w:eastAsia="Times New Roman" w:hAnsiTheme="majorBidi" w:cstheme="majorBidi"/>
          <w:sz w:val="24"/>
          <w:szCs w:val="24"/>
        </w:rPr>
        <w:t xml:space="preserve">. </w:t>
      </w:r>
      <w:r w:rsidR="006D0823">
        <w:rPr>
          <w:rFonts w:asciiTheme="majorBidi" w:eastAsia="Times New Roman" w:hAnsiTheme="majorBidi" w:cstheme="majorBidi"/>
          <w:sz w:val="24"/>
          <w:szCs w:val="24"/>
        </w:rPr>
        <w:t>g</w:t>
      </w:r>
      <w:r w:rsidR="006D0823" w:rsidRPr="006D0823">
        <w:rPr>
          <w:rFonts w:asciiTheme="majorBidi" w:eastAsia="Times New Roman" w:hAnsiTheme="majorBidi" w:cstheme="majorBidi"/>
          <w:sz w:val="24"/>
          <w:szCs w:val="24"/>
        </w:rPr>
        <w:t xml:space="preserve">avus seniūnijos </w:t>
      </w:r>
      <w:r w:rsidR="00CB44EF">
        <w:rPr>
          <w:rFonts w:asciiTheme="majorBidi" w:eastAsia="Times New Roman" w:hAnsiTheme="majorBidi" w:cstheme="majorBidi"/>
          <w:sz w:val="24"/>
          <w:szCs w:val="24"/>
        </w:rPr>
        <w:t>užsakymą</w:t>
      </w:r>
      <w:r w:rsidR="006D0823" w:rsidRPr="006D0823">
        <w:rPr>
          <w:rFonts w:asciiTheme="majorBidi" w:eastAsia="Times New Roman" w:hAnsiTheme="majorBidi" w:cstheme="majorBidi"/>
          <w:sz w:val="24"/>
          <w:szCs w:val="24"/>
        </w:rPr>
        <w:t>, užtikrinti sukasto sniego išvežimą iš gatvių ir aikščių</w:t>
      </w:r>
      <w:r w:rsidR="00146D0D" w:rsidRPr="00604265">
        <w:rPr>
          <w:rFonts w:asciiTheme="majorBidi" w:eastAsia="Times New Roman" w:hAnsiTheme="majorBidi" w:cstheme="majorBidi"/>
          <w:sz w:val="24"/>
          <w:szCs w:val="24"/>
        </w:rPr>
        <w:t>.</w:t>
      </w:r>
    </w:p>
    <w:p w14:paraId="1E4466EC" w14:textId="475166D1" w:rsidR="007B39CC" w:rsidRPr="00604265" w:rsidRDefault="00627693" w:rsidP="007B39CC">
      <w:pPr>
        <w:spacing w:after="0" w:line="240" w:lineRule="atLeast"/>
        <w:ind w:firstLine="720"/>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9</w:t>
      </w:r>
      <w:r w:rsidR="007B39CC" w:rsidRPr="00604265">
        <w:rPr>
          <w:rFonts w:asciiTheme="majorBidi" w:eastAsia="Times New Roman" w:hAnsiTheme="majorBidi" w:cstheme="majorBidi"/>
          <w:sz w:val="24"/>
          <w:szCs w:val="24"/>
        </w:rPr>
        <w:t>.</w:t>
      </w:r>
      <w:r>
        <w:rPr>
          <w:rFonts w:asciiTheme="majorBidi" w:eastAsia="Times New Roman" w:hAnsiTheme="majorBidi" w:cstheme="majorBidi"/>
          <w:sz w:val="24"/>
          <w:szCs w:val="24"/>
        </w:rPr>
        <w:t>10</w:t>
      </w:r>
      <w:r w:rsidR="007B39CC" w:rsidRPr="00604265">
        <w:rPr>
          <w:rFonts w:asciiTheme="majorBidi" w:eastAsia="Times New Roman" w:hAnsiTheme="majorBidi" w:cstheme="majorBidi"/>
          <w:sz w:val="24"/>
          <w:szCs w:val="24"/>
        </w:rPr>
        <w:t>. nesant sniego, surinkti visas šiukšles nuo prižiūrimos teritorijos bei valyti žemes nuo šaligatvių, takų ir laiptų;</w:t>
      </w:r>
    </w:p>
    <w:p w14:paraId="412D2D72" w14:textId="5A05A536" w:rsidR="007B39CC" w:rsidRDefault="00627693" w:rsidP="007B39CC">
      <w:pPr>
        <w:spacing w:after="0" w:line="240" w:lineRule="atLeast"/>
        <w:ind w:firstLine="720"/>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9</w:t>
      </w:r>
      <w:r w:rsidR="007B39CC" w:rsidRPr="00604265">
        <w:rPr>
          <w:rFonts w:asciiTheme="majorBidi" w:eastAsia="Times New Roman" w:hAnsiTheme="majorBidi" w:cstheme="majorBidi"/>
          <w:sz w:val="24"/>
          <w:szCs w:val="24"/>
        </w:rPr>
        <w:t>.</w:t>
      </w:r>
      <w:r>
        <w:rPr>
          <w:rFonts w:asciiTheme="majorBidi" w:eastAsia="Times New Roman" w:hAnsiTheme="majorBidi" w:cstheme="majorBidi"/>
          <w:sz w:val="24"/>
          <w:szCs w:val="24"/>
        </w:rPr>
        <w:t>11</w:t>
      </w:r>
      <w:r w:rsidR="007B39CC" w:rsidRPr="00604265">
        <w:rPr>
          <w:rFonts w:asciiTheme="majorBidi" w:eastAsia="Times New Roman" w:hAnsiTheme="majorBidi" w:cstheme="majorBidi"/>
          <w:sz w:val="24"/>
          <w:szCs w:val="24"/>
        </w:rPr>
        <w:t xml:space="preserve">. išrūšiuoti surinktas šiukšles ir jas išvežti. </w:t>
      </w:r>
    </w:p>
    <w:p w14:paraId="7281AC92" w14:textId="0EE803D7" w:rsidR="004A2E6E" w:rsidRDefault="007B39CC" w:rsidP="004A2E6E">
      <w:pPr>
        <w:spacing w:after="0" w:line="240" w:lineRule="atLeast"/>
        <w:jc w:val="both"/>
        <w:rPr>
          <w:rFonts w:asciiTheme="majorBidi" w:eastAsia="Times New Roman" w:hAnsiTheme="majorBidi" w:cstheme="majorBidi"/>
          <w:sz w:val="24"/>
          <w:szCs w:val="24"/>
        </w:rPr>
      </w:pPr>
      <w:r w:rsidRPr="00604265">
        <w:rPr>
          <w:rFonts w:asciiTheme="majorBidi" w:eastAsia="Times New Roman" w:hAnsiTheme="majorBidi" w:cstheme="majorBidi"/>
          <w:sz w:val="24"/>
          <w:szCs w:val="24"/>
        </w:rPr>
        <w:t xml:space="preserve">           </w:t>
      </w:r>
      <w:r w:rsidR="0003479A" w:rsidRPr="00604265">
        <w:rPr>
          <w:rFonts w:asciiTheme="majorBidi" w:eastAsia="Times New Roman" w:hAnsiTheme="majorBidi" w:cstheme="majorBidi"/>
          <w:sz w:val="24"/>
          <w:szCs w:val="24"/>
        </w:rPr>
        <w:t xml:space="preserve"> </w:t>
      </w:r>
      <w:r w:rsidR="00627693">
        <w:rPr>
          <w:rFonts w:asciiTheme="majorBidi" w:eastAsia="Times New Roman" w:hAnsiTheme="majorBidi" w:cstheme="majorBidi"/>
          <w:sz w:val="24"/>
          <w:szCs w:val="24"/>
        </w:rPr>
        <w:t>10</w:t>
      </w:r>
      <w:r w:rsidRPr="00604265">
        <w:rPr>
          <w:rFonts w:asciiTheme="majorBidi" w:eastAsia="Times New Roman" w:hAnsiTheme="majorBidi" w:cstheme="majorBidi"/>
          <w:sz w:val="24"/>
          <w:szCs w:val="24"/>
        </w:rPr>
        <w:t xml:space="preserve">. </w:t>
      </w:r>
      <w:r w:rsidR="004A2E6E" w:rsidRPr="004A2E6E">
        <w:rPr>
          <w:rFonts w:asciiTheme="majorBidi" w:eastAsia="Times New Roman" w:hAnsiTheme="majorBidi" w:cstheme="majorBidi"/>
          <w:sz w:val="24"/>
          <w:szCs w:val="24"/>
        </w:rPr>
        <w:t>Vykdant šaligatvių, laiptų ir takų priežiūrą bei naudojant cheminių ir mineralinių medžiagų mišinius slidumui mažinti ar šalinti,  vadovautis galiojančiais AB „Via Lietuva“ techniniais normatyviniais dokumentais.</w:t>
      </w:r>
    </w:p>
    <w:p w14:paraId="01D98381" w14:textId="4CD22B3D" w:rsidR="007B39CC" w:rsidRPr="00D416DA" w:rsidRDefault="004A2E6E" w:rsidP="004A2E6E">
      <w:pPr>
        <w:spacing w:after="0" w:line="240" w:lineRule="atLeast"/>
        <w:jc w:val="both"/>
        <w:rPr>
          <w:rFonts w:asciiTheme="majorBidi" w:hAnsiTheme="majorBidi" w:cstheme="majorBidi"/>
          <w:b/>
          <w:bCs/>
          <w:szCs w:val="24"/>
        </w:rPr>
      </w:pPr>
      <w:r>
        <w:rPr>
          <w:rFonts w:asciiTheme="majorBidi" w:eastAsia="Times New Roman" w:hAnsiTheme="majorBidi" w:cstheme="majorBidi"/>
          <w:sz w:val="24"/>
          <w:szCs w:val="24"/>
        </w:rPr>
        <w:t xml:space="preserve">            </w:t>
      </w:r>
      <w:r w:rsidR="00504E8B" w:rsidRPr="00D416DA">
        <w:rPr>
          <w:rFonts w:asciiTheme="majorBidi" w:hAnsiTheme="majorBidi" w:cstheme="majorBidi"/>
          <w:b/>
          <w:bCs/>
          <w:szCs w:val="24"/>
        </w:rPr>
        <w:t>11</w:t>
      </w:r>
      <w:r w:rsidR="008E7ADA" w:rsidRPr="00D416DA">
        <w:rPr>
          <w:rFonts w:asciiTheme="majorBidi" w:hAnsiTheme="majorBidi" w:cstheme="majorBidi"/>
          <w:b/>
          <w:bCs/>
          <w:szCs w:val="24"/>
        </w:rPr>
        <w:t xml:space="preserve">. DUOBIŲ LYGINIMAS ŠALTU ASFALTU – 900 KV. M. </w:t>
      </w:r>
    </w:p>
    <w:p w14:paraId="10968E42" w14:textId="481E9C8A" w:rsidR="007B39CC" w:rsidRPr="00604265" w:rsidRDefault="007B39CC" w:rsidP="0003479A">
      <w:pPr>
        <w:pStyle w:val="Betarp"/>
        <w:ind w:firstLine="720"/>
        <w:jc w:val="both"/>
        <w:rPr>
          <w:rFonts w:asciiTheme="majorBidi" w:hAnsiTheme="majorBidi" w:cstheme="majorBidi"/>
          <w:szCs w:val="24"/>
        </w:rPr>
      </w:pPr>
      <w:r w:rsidRPr="00604265">
        <w:rPr>
          <w:rFonts w:asciiTheme="majorBidi" w:hAnsiTheme="majorBidi" w:cstheme="majorBidi"/>
          <w:szCs w:val="24"/>
        </w:rPr>
        <w:t>1</w:t>
      </w:r>
      <w:r w:rsidR="00504E8B">
        <w:rPr>
          <w:rFonts w:asciiTheme="majorBidi" w:hAnsiTheme="majorBidi" w:cstheme="majorBidi"/>
          <w:szCs w:val="24"/>
        </w:rPr>
        <w:t>1</w:t>
      </w:r>
      <w:r w:rsidRPr="00604265">
        <w:rPr>
          <w:rFonts w:asciiTheme="majorBidi" w:hAnsiTheme="majorBidi" w:cstheme="majorBidi"/>
          <w:szCs w:val="24"/>
        </w:rPr>
        <w:t xml:space="preserve">.1. Ištrupėjus asfaltui kelio dalyje duobė užlyginama šaltu asfaltu per 24 val. </w:t>
      </w:r>
    </w:p>
    <w:p w14:paraId="7ADC3BC3" w14:textId="77777777" w:rsidR="007B39CC" w:rsidRPr="00604265" w:rsidRDefault="007B39CC" w:rsidP="007B39CC">
      <w:pPr>
        <w:pStyle w:val="Betarp"/>
        <w:ind w:firstLine="720"/>
        <w:jc w:val="both"/>
        <w:rPr>
          <w:rFonts w:asciiTheme="majorBidi" w:hAnsiTheme="majorBidi" w:cstheme="majorBidi"/>
          <w:szCs w:val="24"/>
        </w:rPr>
      </w:pPr>
      <w:r w:rsidRPr="00604265">
        <w:rPr>
          <w:rFonts w:asciiTheme="majorBidi" w:hAnsiTheme="majorBidi" w:cstheme="majorBidi"/>
          <w:szCs w:val="24"/>
        </w:rPr>
        <w:t xml:space="preserve">Pirmiausia pašalinamas purvas, įvairios atplaišos, šiukšles. Nuvalomas paviršius šluota arba šepečiu. </w:t>
      </w:r>
      <w:r w:rsidRPr="00604265">
        <w:rPr>
          <w:rStyle w:val="Emfaz"/>
          <w:rFonts w:asciiTheme="majorBidi" w:hAnsiTheme="majorBidi" w:cstheme="majorBidi"/>
          <w:i w:val="0"/>
          <w:iCs w:val="0"/>
          <w:color w:val="000000" w:themeColor="text1"/>
          <w:szCs w:val="24"/>
        </w:rPr>
        <w:t>Šaltas asfaltas</w:t>
      </w:r>
      <w:r w:rsidRPr="00604265">
        <w:rPr>
          <w:rStyle w:val="Emfaz"/>
          <w:rFonts w:asciiTheme="majorBidi" w:hAnsiTheme="majorBidi" w:cstheme="majorBidi"/>
          <w:color w:val="000000" w:themeColor="text1"/>
          <w:szCs w:val="24"/>
        </w:rPr>
        <w:t xml:space="preserve"> </w:t>
      </w:r>
      <w:r w:rsidRPr="00604265">
        <w:rPr>
          <w:rFonts w:asciiTheme="majorBidi" w:hAnsiTheme="majorBidi" w:cstheme="majorBidi"/>
          <w:szCs w:val="24"/>
        </w:rPr>
        <w:t xml:space="preserve">iš karto galėsite beriamas į duobes ar plyšius, ir užtankinama įdėta masė. Jei duobės yra labai gilios, tokiu atveju pilamas asfaltas 5 cm sluoksniu ir kas kartą užsandarinama įpilta masė. </w:t>
      </w:r>
    </w:p>
    <w:p w14:paraId="6DEDAB1D" w14:textId="0D624BD9" w:rsidR="007B39CC" w:rsidRPr="00604265" w:rsidRDefault="007B39CC" w:rsidP="0003479A">
      <w:pPr>
        <w:pStyle w:val="Betarp"/>
        <w:rPr>
          <w:rFonts w:asciiTheme="majorBidi" w:hAnsiTheme="majorBidi" w:cstheme="majorBidi"/>
          <w:b/>
          <w:bCs/>
          <w:szCs w:val="24"/>
        </w:rPr>
      </w:pPr>
      <w:r w:rsidRPr="00604265">
        <w:rPr>
          <w:rFonts w:asciiTheme="majorBidi" w:hAnsiTheme="majorBidi" w:cstheme="majorBidi"/>
          <w:b/>
          <w:bCs/>
          <w:szCs w:val="24"/>
        </w:rPr>
        <w:t xml:space="preserve">             </w:t>
      </w:r>
      <w:r w:rsidR="008E7ADA" w:rsidRPr="00604265">
        <w:rPr>
          <w:rFonts w:asciiTheme="majorBidi" w:hAnsiTheme="majorBidi" w:cstheme="majorBidi"/>
          <w:b/>
          <w:bCs/>
          <w:szCs w:val="24"/>
        </w:rPr>
        <w:t>1</w:t>
      </w:r>
      <w:r w:rsidR="00504E8B">
        <w:rPr>
          <w:rFonts w:asciiTheme="majorBidi" w:hAnsiTheme="majorBidi" w:cstheme="majorBidi"/>
          <w:b/>
          <w:bCs/>
          <w:szCs w:val="24"/>
        </w:rPr>
        <w:t>2</w:t>
      </w:r>
      <w:r w:rsidR="008E7ADA" w:rsidRPr="00604265">
        <w:rPr>
          <w:rFonts w:asciiTheme="majorBidi" w:hAnsiTheme="majorBidi" w:cstheme="majorBidi"/>
          <w:b/>
          <w:bCs/>
          <w:szCs w:val="24"/>
        </w:rPr>
        <w:t xml:space="preserve">. AUTOBUSŲ LAUKIMO PAVILJONŲ PRIEŽIŪROS PASLAUGOS. </w:t>
      </w:r>
    </w:p>
    <w:p w14:paraId="51CA5A5D" w14:textId="3AC93335" w:rsidR="007B39CC" w:rsidRPr="002536E6" w:rsidRDefault="007B39CC" w:rsidP="00E03BD9">
      <w:pPr>
        <w:pStyle w:val="Betarp"/>
        <w:jc w:val="both"/>
        <w:rPr>
          <w:rFonts w:asciiTheme="majorBidi" w:eastAsia="Times New Roman" w:hAnsiTheme="majorBidi" w:cstheme="majorBidi"/>
          <w:szCs w:val="24"/>
        </w:rPr>
      </w:pPr>
      <w:r w:rsidRPr="00604265">
        <w:rPr>
          <w:rFonts w:asciiTheme="majorBidi" w:hAnsiTheme="majorBidi" w:cstheme="majorBidi"/>
          <w:szCs w:val="24"/>
        </w:rPr>
        <w:t xml:space="preserve">             </w:t>
      </w:r>
      <w:r w:rsidRPr="002536E6">
        <w:rPr>
          <w:rFonts w:asciiTheme="majorBidi" w:eastAsia="Times New Roman" w:hAnsiTheme="majorBidi" w:cstheme="majorBidi"/>
          <w:szCs w:val="24"/>
        </w:rPr>
        <w:t>1</w:t>
      </w:r>
      <w:r w:rsidR="00504E8B" w:rsidRPr="002536E6">
        <w:rPr>
          <w:rFonts w:asciiTheme="majorBidi" w:eastAsia="Times New Roman" w:hAnsiTheme="majorBidi" w:cstheme="majorBidi"/>
          <w:szCs w:val="24"/>
        </w:rPr>
        <w:t>2</w:t>
      </w:r>
      <w:r w:rsidRPr="002536E6">
        <w:rPr>
          <w:rFonts w:asciiTheme="majorBidi" w:eastAsia="Times New Roman" w:hAnsiTheme="majorBidi" w:cstheme="majorBidi"/>
          <w:szCs w:val="24"/>
        </w:rPr>
        <w:t>.</w:t>
      </w:r>
      <w:r w:rsidR="00E03BD9" w:rsidRPr="002536E6">
        <w:rPr>
          <w:rFonts w:asciiTheme="majorBidi" w:eastAsia="Times New Roman" w:hAnsiTheme="majorBidi" w:cstheme="majorBidi"/>
          <w:szCs w:val="24"/>
        </w:rPr>
        <w:t>1</w:t>
      </w:r>
      <w:r w:rsidRPr="002536E6">
        <w:rPr>
          <w:rFonts w:asciiTheme="majorBidi" w:eastAsia="Times New Roman" w:hAnsiTheme="majorBidi" w:cstheme="majorBidi"/>
          <w:szCs w:val="24"/>
        </w:rPr>
        <w:t xml:space="preserve">. Reikalavimai autobusų laukimo paviljonų priežiūros paslaugų teikimui: </w:t>
      </w:r>
    </w:p>
    <w:p w14:paraId="5AF9921A" w14:textId="44D9717D" w:rsidR="007B39CC" w:rsidRPr="002536E6" w:rsidRDefault="007B39CC" w:rsidP="00E03BD9">
      <w:pPr>
        <w:pStyle w:val="Betarp"/>
        <w:rPr>
          <w:rFonts w:asciiTheme="majorBidi" w:eastAsia="Times New Roman" w:hAnsiTheme="majorBidi" w:cstheme="majorBidi"/>
          <w:szCs w:val="24"/>
        </w:rPr>
      </w:pPr>
      <w:r w:rsidRPr="002536E6">
        <w:rPr>
          <w:rFonts w:asciiTheme="majorBidi" w:eastAsia="Times New Roman" w:hAnsiTheme="majorBidi" w:cstheme="majorBidi"/>
          <w:szCs w:val="24"/>
        </w:rPr>
        <w:t xml:space="preserve">             1</w:t>
      </w:r>
      <w:r w:rsidR="00504E8B" w:rsidRPr="002536E6">
        <w:rPr>
          <w:rFonts w:asciiTheme="majorBidi" w:eastAsia="Times New Roman" w:hAnsiTheme="majorBidi" w:cstheme="majorBidi"/>
          <w:szCs w:val="24"/>
        </w:rPr>
        <w:t>2</w:t>
      </w:r>
      <w:r w:rsidRPr="002536E6">
        <w:rPr>
          <w:rFonts w:asciiTheme="majorBidi" w:eastAsia="Times New Roman" w:hAnsiTheme="majorBidi" w:cstheme="majorBidi"/>
          <w:szCs w:val="24"/>
        </w:rPr>
        <w:t>.</w:t>
      </w:r>
      <w:r w:rsidR="00E03BD9" w:rsidRPr="002536E6">
        <w:rPr>
          <w:rFonts w:asciiTheme="majorBidi" w:eastAsia="Times New Roman" w:hAnsiTheme="majorBidi" w:cstheme="majorBidi"/>
          <w:szCs w:val="24"/>
        </w:rPr>
        <w:t>1</w:t>
      </w:r>
      <w:r w:rsidRPr="002536E6">
        <w:rPr>
          <w:rFonts w:asciiTheme="majorBidi" w:eastAsia="Times New Roman" w:hAnsiTheme="majorBidi" w:cstheme="majorBidi"/>
          <w:szCs w:val="24"/>
        </w:rPr>
        <w:t xml:space="preserve">.1. Autobusų laukimo paviljonų plovimas kartą per mėnesį vasaros sezono metu. </w:t>
      </w:r>
    </w:p>
    <w:p w14:paraId="53A0C4F4" w14:textId="37FDA0AF" w:rsidR="00AD181A" w:rsidRPr="002536E6" w:rsidRDefault="007B39CC" w:rsidP="00AD181A">
      <w:pPr>
        <w:pStyle w:val="Betarp"/>
        <w:rPr>
          <w:rFonts w:asciiTheme="majorBidi" w:eastAsia="Times New Roman" w:hAnsiTheme="majorBidi" w:cstheme="majorBidi"/>
          <w:szCs w:val="24"/>
        </w:rPr>
      </w:pPr>
      <w:r w:rsidRPr="002536E6">
        <w:rPr>
          <w:rFonts w:asciiTheme="majorBidi" w:eastAsia="Times New Roman" w:hAnsiTheme="majorBidi" w:cstheme="majorBidi"/>
          <w:szCs w:val="24"/>
        </w:rPr>
        <w:t xml:space="preserve">             1</w:t>
      </w:r>
      <w:r w:rsidR="00504E8B" w:rsidRPr="002536E6">
        <w:rPr>
          <w:rFonts w:asciiTheme="majorBidi" w:eastAsia="Times New Roman" w:hAnsiTheme="majorBidi" w:cstheme="majorBidi"/>
          <w:szCs w:val="24"/>
        </w:rPr>
        <w:t>2</w:t>
      </w:r>
      <w:r w:rsidRPr="002536E6">
        <w:rPr>
          <w:rFonts w:asciiTheme="majorBidi" w:eastAsia="Times New Roman" w:hAnsiTheme="majorBidi" w:cstheme="majorBidi"/>
          <w:szCs w:val="24"/>
        </w:rPr>
        <w:t>.</w:t>
      </w:r>
      <w:r w:rsidR="00E03BD9" w:rsidRPr="002536E6">
        <w:rPr>
          <w:rFonts w:asciiTheme="majorBidi" w:eastAsia="Times New Roman" w:hAnsiTheme="majorBidi" w:cstheme="majorBidi"/>
          <w:szCs w:val="24"/>
        </w:rPr>
        <w:t>1</w:t>
      </w:r>
      <w:r w:rsidRPr="002536E6">
        <w:rPr>
          <w:rFonts w:asciiTheme="majorBidi" w:eastAsia="Times New Roman" w:hAnsiTheme="majorBidi" w:cstheme="majorBidi"/>
          <w:szCs w:val="24"/>
        </w:rPr>
        <w:t xml:space="preserve">.2. Autobusų laukimo paviljonų išdužusių grūdintų stiklų </w:t>
      </w:r>
      <w:bookmarkStart w:id="2" w:name="_Hlk225239524"/>
      <w:r w:rsidR="00CB44EF" w:rsidRPr="002536E6">
        <w:rPr>
          <w:rFonts w:asciiTheme="majorBidi" w:eastAsia="Times New Roman" w:hAnsiTheme="majorBidi" w:cstheme="majorBidi"/>
          <w:szCs w:val="24"/>
        </w:rPr>
        <w:t>(kurių plotas nuo 2 iki 3 kv. m.)</w:t>
      </w:r>
      <w:bookmarkEnd w:id="2"/>
      <w:r w:rsidR="00CB44EF" w:rsidRPr="002536E6">
        <w:rPr>
          <w:rFonts w:asciiTheme="majorBidi" w:eastAsia="Times New Roman" w:hAnsiTheme="majorBidi" w:cstheme="majorBidi"/>
          <w:szCs w:val="24"/>
        </w:rPr>
        <w:t>, faneros (kurios plotas nuo 2 iki 3 kv. m.)</w:t>
      </w:r>
      <w:r w:rsidR="002536E6" w:rsidRPr="002536E6">
        <w:rPr>
          <w:rFonts w:asciiTheme="majorBidi" w:eastAsia="Times New Roman" w:hAnsiTheme="majorBidi" w:cstheme="majorBidi"/>
          <w:szCs w:val="24"/>
        </w:rPr>
        <w:t>,</w:t>
      </w:r>
      <w:r w:rsidRPr="002536E6">
        <w:rPr>
          <w:rFonts w:asciiTheme="majorBidi" w:eastAsia="Times New Roman" w:hAnsiTheme="majorBidi" w:cstheme="majorBidi"/>
          <w:szCs w:val="24"/>
        </w:rPr>
        <w:t xml:space="preserve"> </w:t>
      </w:r>
      <w:r w:rsidR="00AD181A" w:rsidRPr="002536E6">
        <w:rPr>
          <w:rFonts w:asciiTheme="majorBidi" w:eastAsia="Times New Roman" w:hAnsiTheme="majorBidi" w:cstheme="majorBidi"/>
          <w:szCs w:val="24"/>
        </w:rPr>
        <w:t xml:space="preserve">plokščių </w:t>
      </w:r>
      <w:r w:rsidRPr="002536E6">
        <w:rPr>
          <w:rFonts w:asciiTheme="majorBidi" w:eastAsia="Times New Roman" w:hAnsiTheme="majorBidi" w:cstheme="majorBidi"/>
          <w:szCs w:val="24"/>
        </w:rPr>
        <w:t>atspari</w:t>
      </w:r>
      <w:r w:rsidR="00AD181A" w:rsidRPr="002536E6">
        <w:rPr>
          <w:rFonts w:asciiTheme="majorBidi" w:eastAsia="Times New Roman" w:hAnsiTheme="majorBidi" w:cstheme="majorBidi"/>
          <w:szCs w:val="24"/>
        </w:rPr>
        <w:t>ų</w:t>
      </w:r>
      <w:r w:rsidRPr="002536E6">
        <w:rPr>
          <w:rFonts w:asciiTheme="majorBidi" w:eastAsia="Times New Roman" w:hAnsiTheme="majorBidi" w:cstheme="majorBidi"/>
          <w:szCs w:val="24"/>
        </w:rPr>
        <w:t xml:space="preserve"> drėgmei</w:t>
      </w:r>
      <w:r w:rsidR="00AD181A" w:rsidRPr="002536E6">
        <w:rPr>
          <w:rFonts w:asciiTheme="majorBidi" w:eastAsia="Times New Roman" w:hAnsiTheme="majorBidi" w:cstheme="majorBidi"/>
          <w:szCs w:val="24"/>
        </w:rPr>
        <w:t xml:space="preserve"> (kurių plotas nuo 2 iki 3 kv. m.)</w:t>
      </w:r>
      <w:r w:rsidRPr="002536E6">
        <w:rPr>
          <w:rFonts w:asciiTheme="majorBidi" w:eastAsia="Times New Roman" w:hAnsiTheme="majorBidi" w:cstheme="majorBidi"/>
          <w:szCs w:val="24"/>
        </w:rPr>
        <w:t xml:space="preserve"> keitimas</w:t>
      </w:r>
      <w:r w:rsidR="00AD181A" w:rsidRPr="002536E6">
        <w:rPr>
          <w:rFonts w:asciiTheme="majorBidi" w:eastAsia="Times New Roman" w:hAnsiTheme="majorBidi" w:cstheme="majorBidi"/>
          <w:szCs w:val="24"/>
        </w:rPr>
        <w:t xml:space="preserve"> įskaitant medžiagas.</w:t>
      </w:r>
    </w:p>
    <w:p w14:paraId="0ADFD4B4" w14:textId="1816D6EC" w:rsidR="007B39CC" w:rsidRPr="00604265" w:rsidRDefault="007B39CC" w:rsidP="00E03BD9">
      <w:pPr>
        <w:pStyle w:val="Betarp"/>
        <w:rPr>
          <w:rFonts w:asciiTheme="majorBidi" w:eastAsia="Times New Roman" w:hAnsiTheme="majorBidi" w:cstheme="majorBidi"/>
          <w:szCs w:val="24"/>
        </w:rPr>
      </w:pPr>
      <w:r w:rsidRPr="002536E6">
        <w:rPr>
          <w:rFonts w:asciiTheme="majorBidi" w:eastAsia="Times New Roman" w:hAnsiTheme="majorBidi" w:cstheme="majorBidi"/>
          <w:szCs w:val="24"/>
        </w:rPr>
        <w:t xml:space="preserve">             1</w:t>
      </w:r>
      <w:r w:rsidR="00504E8B" w:rsidRPr="002536E6">
        <w:rPr>
          <w:rFonts w:asciiTheme="majorBidi" w:eastAsia="Times New Roman" w:hAnsiTheme="majorBidi" w:cstheme="majorBidi"/>
          <w:szCs w:val="24"/>
        </w:rPr>
        <w:t>2</w:t>
      </w:r>
      <w:r w:rsidRPr="002536E6">
        <w:rPr>
          <w:rFonts w:asciiTheme="majorBidi" w:eastAsia="Times New Roman" w:hAnsiTheme="majorBidi" w:cstheme="majorBidi"/>
          <w:szCs w:val="24"/>
        </w:rPr>
        <w:t>.</w:t>
      </w:r>
      <w:r w:rsidR="00E03BD9" w:rsidRPr="002536E6">
        <w:rPr>
          <w:rFonts w:asciiTheme="majorBidi" w:eastAsia="Times New Roman" w:hAnsiTheme="majorBidi" w:cstheme="majorBidi"/>
          <w:szCs w:val="24"/>
        </w:rPr>
        <w:t>1</w:t>
      </w:r>
      <w:r w:rsidRPr="002536E6">
        <w:rPr>
          <w:rFonts w:asciiTheme="majorBidi" w:eastAsia="Times New Roman" w:hAnsiTheme="majorBidi" w:cstheme="majorBidi"/>
          <w:szCs w:val="24"/>
        </w:rPr>
        <w:t>.3. Stogo dangos plastiko plokščių</w:t>
      </w:r>
      <w:r w:rsidR="00CB44EF">
        <w:rPr>
          <w:rFonts w:asciiTheme="majorBidi" w:eastAsia="Times New Roman" w:hAnsiTheme="majorBidi" w:cstheme="majorBidi"/>
          <w:szCs w:val="24"/>
        </w:rPr>
        <w:t xml:space="preserve"> </w:t>
      </w:r>
      <w:r w:rsidR="00CB44EF" w:rsidRPr="00CB44EF">
        <w:rPr>
          <w:rFonts w:asciiTheme="majorBidi" w:eastAsia="Times New Roman" w:hAnsiTheme="majorBidi" w:cstheme="majorBidi"/>
          <w:szCs w:val="24"/>
        </w:rPr>
        <w:t>(kurių plotas nuo 2 iki 3 kv. m.)</w:t>
      </w:r>
      <w:r w:rsidRPr="00604265">
        <w:rPr>
          <w:rFonts w:asciiTheme="majorBidi" w:eastAsia="Times New Roman" w:hAnsiTheme="majorBidi" w:cstheme="majorBidi"/>
          <w:szCs w:val="24"/>
        </w:rPr>
        <w:t xml:space="preserve"> keitimas, </w:t>
      </w:r>
      <w:bookmarkStart w:id="3" w:name="_Hlk225239675"/>
      <w:r w:rsidRPr="00604265">
        <w:rPr>
          <w:rFonts w:asciiTheme="majorBidi" w:eastAsia="Times New Roman" w:hAnsiTheme="majorBidi" w:cstheme="majorBidi"/>
          <w:szCs w:val="24"/>
        </w:rPr>
        <w:t>įskaitant medžiagas.</w:t>
      </w:r>
    </w:p>
    <w:bookmarkEnd w:id="3"/>
    <w:p w14:paraId="47EFA28E" w14:textId="5F1B55AD" w:rsidR="007B39CC" w:rsidRPr="00604265" w:rsidRDefault="007B39CC" w:rsidP="00E03BD9">
      <w:pPr>
        <w:pStyle w:val="Betarp"/>
        <w:rPr>
          <w:rFonts w:asciiTheme="majorBidi" w:eastAsia="Times New Roman" w:hAnsiTheme="majorBidi" w:cstheme="majorBidi"/>
          <w:szCs w:val="24"/>
        </w:rPr>
      </w:pPr>
      <w:r w:rsidRPr="00604265">
        <w:rPr>
          <w:rFonts w:asciiTheme="majorBidi" w:eastAsia="Times New Roman" w:hAnsiTheme="majorBidi" w:cstheme="majorBidi"/>
          <w:szCs w:val="24"/>
        </w:rPr>
        <w:t xml:space="preserve">             1</w:t>
      </w:r>
      <w:r w:rsidR="00504E8B">
        <w:rPr>
          <w:rFonts w:asciiTheme="majorBidi" w:eastAsia="Times New Roman" w:hAnsiTheme="majorBidi" w:cstheme="majorBidi"/>
          <w:szCs w:val="24"/>
        </w:rPr>
        <w:t>2</w:t>
      </w:r>
      <w:r w:rsidRPr="00604265">
        <w:rPr>
          <w:rFonts w:asciiTheme="majorBidi" w:eastAsia="Times New Roman" w:hAnsiTheme="majorBidi" w:cstheme="majorBidi"/>
          <w:szCs w:val="24"/>
        </w:rPr>
        <w:t>.</w:t>
      </w:r>
      <w:r w:rsidR="00E03BD9" w:rsidRPr="00604265">
        <w:rPr>
          <w:rFonts w:asciiTheme="majorBidi" w:eastAsia="Times New Roman" w:hAnsiTheme="majorBidi" w:cstheme="majorBidi"/>
          <w:szCs w:val="24"/>
        </w:rPr>
        <w:t>1</w:t>
      </w:r>
      <w:r w:rsidRPr="00604265">
        <w:rPr>
          <w:rFonts w:asciiTheme="majorBidi" w:eastAsia="Times New Roman" w:hAnsiTheme="majorBidi" w:cstheme="majorBidi"/>
          <w:szCs w:val="24"/>
        </w:rPr>
        <w:t>.4. Karkaso konstrukcijų remontas (lenkimas, virinimas, atstatymas po avarijų)</w:t>
      </w:r>
    </w:p>
    <w:p w14:paraId="4F3BFF05" w14:textId="7FA3F36C" w:rsidR="007B39CC" w:rsidRPr="00604265" w:rsidRDefault="007B39CC" w:rsidP="00E03BD9">
      <w:pPr>
        <w:pStyle w:val="Betarp"/>
        <w:rPr>
          <w:rFonts w:asciiTheme="majorBidi" w:eastAsia="Times New Roman" w:hAnsiTheme="majorBidi" w:cstheme="majorBidi"/>
          <w:szCs w:val="24"/>
        </w:rPr>
      </w:pPr>
      <w:r w:rsidRPr="00604265">
        <w:rPr>
          <w:rFonts w:asciiTheme="majorBidi" w:eastAsia="Times New Roman" w:hAnsiTheme="majorBidi" w:cstheme="majorBidi"/>
          <w:szCs w:val="24"/>
        </w:rPr>
        <w:t xml:space="preserve">             1</w:t>
      </w:r>
      <w:r w:rsidR="00504E8B">
        <w:rPr>
          <w:rFonts w:asciiTheme="majorBidi" w:eastAsia="Times New Roman" w:hAnsiTheme="majorBidi" w:cstheme="majorBidi"/>
          <w:szCs w:val="24"/>
        </w:rPr>
        <w:t>2</w:t>
      </w:r>
      <w:r w:rsidRPr="00604265">
        <w:rPr>
          <w:rFonts w:asciiTheme="majorBidi" w:eastAsia="Times New Roman" w:hAnsiTheme="majorBidi" w:cstheme="majorBidi"/>
          <w:szCs w:val="24"/>
        </w:rPr>
        <w:t>.</w:t>
      </w:r>
      <w:r w:rsidR="00E03BD9" w:rsidRPr="00604265">
        <w:rPr>
          <w:rFonts w:asciiTheme="majorBidi" w:eastAsia="Times New Roman" w:hAnsiTheme="majorBidi" w:cstheme="majorBidi"/>
          <w:szCs w:val="24"/>
        </w:rPr>
        <w:t>1</w:t>
      </w:r>
      <w:r w:rsidRPr="00604265">
        <w:rPr>
          <w:rFonts w:asciiTheme="majorBidi" w:eastAsia="Times New Roman" w:hAnsiTheme="majorBidi" w:cstheme="majorBidi"/>
          <w:szCs w:val="24"/>
        </w:rPr>
        <w:t xml:space="preserve">.5. Karkaso dažymas. </w:t>
      </w:r>
    </w:p>
    <w:p w14:paraId="4BB35010" w14:textId="5AE6406F" w:rsidR="007B39CC" w:rsidRPr="00604265" w:rsidRDefault="007B39CC" w:rsidP="00E03BD9">
      <w:pPr>
        <w:pStyle w:val="Betarp"/>
        <w:rPr>
          <w:rFonts w:asciiTheme="majorBidi" w:eastAsia="Times New Roman" w:hAnsiTheme="majorBidi" w:cstheme="majorBidi"/>
          <w:szCs w:val="24"/>
        </w:rPr>
      </w:pPr>
      <w:r w:rsidRPr="00604265">
        <w:rPr>
          <w:rFonts w:asciiTheme="majorBidi" w:eastAsia="Times New Roman" w:hAnsiTheme="majorBidi" w:cstheme="majorBidi"/>
          <w:szCs w:val="24"/>
        </w:rPr>
        <w:t xml:space="preserve">             1</w:t>
      </w:r>
      <w:r w:rsidR="00504E8B">
        <w:rPr>
          <w:rFonts w:asciiTheme="majorBidi" w:eastAsia="Times New Roman" w:hAnsiTheme="majorBidi" w:cstheme="majorBidi"/>
          <w:szCs w:val="24"/>
        </w:rPr>
        <w:t>2</w:t>
      </w:r>
      <w:r w:rsidRPr="00604265">
        <w:rPr>
          <w:rFonts w:asciiTheme="majorBidi" w:eastAsia="Times New Roman" w:hAnsiTheme="majorBidi" w:cstheme="majorBidi"/>
          <w:szCs w:val="24"/>
        </w:rPr>
        <w:t>.</w:t>
      </w:r>
      <w:r w:rsidR="00E03BD9" w:rsidRPr="00604265">
        <w:rPr>
          <w:rFonts w:asciiTheme="majorBidi" w:eastAsia="Times New Roman" w:hAnsiTheme="majorBidi" w:cstheme="majorBidi"/>
          <w:szCs w:val="24"/>
        </w:rPr>
        <w:t>1</w:t>
      </w:r>
      <w:r w:rsidRPr="00604265">
        <w:rPr>
          <w:rFonts w:asciiTheme="majorBidi" w:eastAsia="Times New Roman" w:hAnsiTheme="majorBidi" w:cstheme="majorBidi"/>
          <w:szCs w:val="24"/>
        </w:rPr>
        <w:t xml:space="preserve">.6. Miesto autobusų sustojimo vietos ženklo keitimas. </w:t>
      </w:r>
    </w:p>
    <w:p w14:paraId="218BBFB2" w14:textId="77777777" w:rsidR="006E1D6D" w:rsidRDefault="008D00DE" w:rsidP="000A7BB3">
      <w:pPr>
        <w:pStyle w:val="Betarp"/>
        <w:rPr>
          <w:rFonts w:asciiTheme="majorBidi" w:eastAsia="Times New Roman" w:hAnsiTheme="majorBidi" w:cstheme="majorBidi"/>
          <w:b/>
          <w:bCs/>
          <w:szCs w:val="24"/>
        </w:rPr>
      </w:pPr>
      <w:r w:rsidRPr="00604265">
        <w:rPr>
          <w:rFonts w:asciiTheme="majorBidi" w:eastAsia="Times New Roman" w:hAnsiTheme="majorBidi" w:cstheme="majorBidi"/>
          <w:b/>
          <w:bCs/>
          <w:szCs w:val="24"/>
        </w:rPr>
        <w:t xml:space="preserve">            </w:t>
      </w:r>
    </w:p>
    <w:p w14:paraId="553AD3BA" w14:textId="77777777" w:rsidR="006E1D6D" w:rsidRDefault="006E1D6D" w:rsidP="000A7BB3">
      <w:pPr>
        <w:pStyle w:val="Betarp"/>
        <w:rPr>
          <w:rFonts w:asciiTheme="majorBidi" w:eastAsia="Times New Roman" w:hAnsiTheme="majorBidi" w:cstheme="majorBidi"/>
          <w:b/>
          <w:bCs/>
          <w:szCs w:val="24"/>
        </w:rPr>
      </w:pPr>
    </w:p>
    <w:p w14:paraId="4A8A07F1" w14:textId="4ED4445F" w:rsidR="004D75EE" w:rsidRPr="00604265" w:rsidRDefault="006E1D6D" w:rsidP="000A7BB3">
      <w:pPr>
        <w:pStyle w:val="Betarp"/>
        <w:rPr>
          <w:rFonts w:asciiTheme="majorBidi" w:eastAsia="Times New Roman" w:hAnsiTheme="majorBidi" w:cstheme="majorBidi"/>
          <w:b/>
          <w:bCs/>
          <w:szCs w:val="24"/>
        </w:rPr>
      </w:pPr>
      <w:r>
        <w:rPr>
          <w:rFonts w:asciiTheme="majorBidi" w:eastAsia="Times New Roman" w:hAnsiTheme="majorBidi" w:cstheme="majorBidi"/>
          <w:b/>
          <w:bCs/>
          <w:szCs w:val="24"/>
        </w:rPr>
        <w:t xml:space="preserve">            </w:t>
      </w:r>
      <w:r w:rsidR="008D00DE" w:rsidRPr="00604265">
        <w:rPr>
          <w:rFonts w:asciiTheme="majorBidi" w:eastAsia="Times New Roman" w:hAnsiTheme="majorBidi" w:cstheme="majorBidi"/>
          <w:b/>
          <w:bCs/>
          <w:szCs w:val="24"/>
        </w:rPr>
        <w:t xml:space="preserve"> </w:t>
      </w:r>
      <w:r w:rsidR="008E7ADA" w:rsidRPr="00604265">
        <w:rPr>
          <w:rFonts w:asciiTheme="majorBidi" w:eastAsia="Times New Roman" w:hAnsiTheme="majorBidi" w:cstheme="majorBidi"/>
          <w:b/>
          <w:bCs/>
          <w:szCs w:val="24"/>
        </w:rPr>
        <w:t>1</w:t>
      </w:r>
      <w:r w:rsidR="00504E8B">
        <w:rPr>
          <w:rFonts w:asciiTheme="majorBidi" w:eastAsia="Times New Roman" w:hAnsiTheme="majorBidi" w:cstheme="majorBidi"/>
          <w:b/>
          <w:bCs/>
          <w:szCs w:val="24"/>
        </w:rPr>
        <w:t>3</w:t>
      </w:r>
      <w:r w:rsidR="008E7ADA" w:rsidRPr="00604265">
        <w:rPr>
          <w:rFonts w:asciiTheme="majorBidi" w:eastAsia="Times New Roman" w:hAnsiTheme="majorBidi" w:cstheme="majorBidi"/>
          <w:b/>
          <w:bCs/>
          <w:szCs w:val="24"/>
        </w:rPr>
        <w:t>. PARKŲ PRIEŽIŪROS PASLAUGOS.</w:t>
      </w:r>
    </w:p>
    <w:p w14:paraId="2C5F8D42" w14:textId="51B03462" w:rsidR="00300DCC" w:rsidRPr="00604265" w:rsidRDefault="00300DCC" w:rsidP="002B3859">
      <w:pPr>
        <w:pStyle w:val="Betarp"/>
        <w:rPr>
          <w:rFonts w:asciiTheme="majorBidi" w:eastAsia="Times New Roman" w:hAnsiTheme="majorBidi" w:cstheme="majorBidi"/>
          <w:szCs w:val="24"/>
        </w:rPr>
      </w:pPr>
      <w:r w:rsidRPr="00604265">
        <w:rPr>
          <w:rFonts w:asciiTheme="majorBidi" w:eastAsia="Times New Roman" w:hAnsiTheme="majorBidi" w:cstheme="majorBidi"/>
          <w:szCs w:val="24"/>
        </w:rPr>
        <w:t xml:space="preserve">             1</w:t>
      </w:r>
      <w:r w:rsidR="00504E8B">
        <w:rPr>
          <w:rFonts w:asciiTheme="majorBidi" w:eastAsia="Times New Roman" w:hAnsiTheme="majorBidi" w:cstheme="majorBidi"/>
          <w:szCs w:val="24"/>
        </w:rPr>
        <w:t>3</w:t>
      </w:r>
      <w:r w:rsidRPr="00604265">
        <w:rPr>
          <w:rFonts w:asciiTheme="majorBidi" w:eastAsia="Times New Roman" w:hAnsiTheme="majorBidi" w:cstheme="majorBidi"/>
          <w:szCs w:val="24"/>
        </w:rPr>
        <w:t>.1. Vasaros sezono paslaugų teikimo laikotarpis nuo kovo mėn. 15 d. iki lapkričio mėn. 14 d.</w:t>
      </w:r>
      <w:r w:rsidR="002B3859" w:rsidRPr="00604265">
        <w:rPr>
          <w:rFonts w:asciiTheme="majorBidi" w:eastAsia="Times New Roman" w:hAnsiTheme="majorBidi" w:cstheme="majorBidi"/>
          <w:szCs w:val="24"/>
        </w:rPr>
        <w:t>, žiemos sezono paslaugų teikimo laikotarpis nuo lapkričio 15 d. iki kovo 15 d.</w:t>
      </w:r>
    </w:p>
    <w:p w14:paraId="68BAD53F" w14:textId="11706B5F" w:rsidR="00300DCC" w:rsidRPr="00604265" w:rsidRDefault="00300DCC" w:rsidP="00C52D0D">
      <w:pPr>
        <w:pStyle w:val="Betarp"/>
        <w:rPr>
          <w:rFonts w:asciiTheme="majorBidi" w:eastAsia="Times New Roman" w:hAnsiTheme="majorBidi" w:cstheme="majorBidi"/>
          <w:szCs w:val="24"/>
        </w:rPr>
      </w:pPr>
      <w:r w:rsidRPr="00604265">
        <w:rPr>
          <w:rFonts w:asciiTheme="majorBidi" w:eastAsia="Times New Roman" w:hAnsiTheme="majorBidi" w:cstheme="majorBidi"/>
          <w:szCs w:val="24"/>
        </w:rPr>
        <w:t xml:space="preserve">             1</w:t>
      </w:r>
      <w:r w:rsidR="00504E8B">
        <w:rPr>
          <w:rFonts w:asciiTheme="majorBidi" w:eastAsia="Times New Roman" w:hAnsiTheme="majorBidi" w:cstheme="majorBidi"/>
          <w:szCs w:val="24"/>
        </w:rPr>
        <w:t>3</w:t>
      </w:r>
      <w:r w:rsidRPr="00604265">
        <w:rPr>
          <w:rFonts w:asciiTheme="majorBidi" w:eastAsia="Times New Roman" w:hAnsiTheme="majorBidi" w:cstheme="majorBidi"/>
          <w:szCs w:val="24"/>
        </w:rPr>
        <w:t xml:space="preserve">.1.2 </w:t>
      </w:r>
      <w:r w:rsidR="002B3859" w:rsidRPr="00604265">
        <w:rPr>
          <w:rFonts w:asciiTheme="majorBidi" w:eastAsia="Times New Roman" w:hAnsiTheme="majorBidi" w:cstheme="majorBidi"/>
          <w:szCs w:val="24"/>
        </w:rPr>
        <w:t xml:space="preserve">Reikalavimai </w:t>
      </w:r>
      <w:r w:rsidR="00C52D0D" w:rsidRPr="00604265">
        <w:rPr>
          <w:rFonts w:asciiTheme="majorBidi" w:eastAsia="Times New Roman" w:hAnsiTheme="majorBidi" w:cstheme="majorBidi"/>
          <w:szCs w:val="24"/>
        </w:rPr>
        <w:t xml:space="preserve">paslaugų teikimui </w:t>
      </w:r>
      <w:r w:rsidR="002B3859" w:rsidRPr="00604265">
        <w:rPr>
          <w:rFonts w:asciiTheme="majorBidi" w:eastAsia="Times New Roman" w:hAnsiTheme="majorBidi" w:cstheme="majorBidi"/>
          <w:szCs w:val="24"/>
        </w:rPr>
        <w:t>vasaros sezono</w:t>
      </w:r>
      <w:r w:rsidR="00C52D0D" w:rsidRPr="00604265">
        <w:rPr>
          <w:rFonts w:asciiTheme="majorBidi" w:eastAsia="Times New Roman" w:hAnsiTheme="majorBidi" w:cstheme="majorBidi"/>
          <w:szCs w:val="24"/>
        </w:rPr>
        <w:t xml:space="preserve"> </w:t>
      </w:r>
      <w:r w:rsidR="002B3859" w:rsidRPr="00604265">
        <w:rPr>
          <w:rFonts w:asciiTheme="majorBidi" w:eastAsia="Times New Roman" w:hAnsiTheme="majorBidi" w:cstheme="majorBidi"/>
          <w:szCs w:val="24"/>
        </w:rPr>
        <w:t xml:space="preserve">laikotarpiu: </w:t>
      </w:r>
    </w:p>
    <w:p w14:paraId="6293BB89" w14:textId="791A4D2F" w:rsidR="002B3859" w:rsidRPr="00604265" w:rsidRDefault="002B3859" w:rsidP="0051510F">
      <w:pPr>
        <w:pStyle w:val="Betarp"/>
        <w:rPr>
          <w:rFonts w:asciiTheme="majorBidi" w:eastAsia="Times New Roman" w:hAnsiTheme="majorBidi" w:cstheme="majorBidi"/>
          <w:szCs w:val="24"/>
        </w:rPr>
      </w:pPr>
      <w:r w:rsidRPr="00604265">
        <w:rPr>
          <w:rFonts w:asciiTheme="majorBidi" w:eastAsia="Times New Roman" w:hAnsiTheme="majorBidi" w:cstheme="majorBidi"/>
          <w:szCs w:val="24"/>
        </w:rPr>
        <w:t xml:space="preserve">             1</w:t>
      </w:r>
      <w:r w:rsidR="00504E8B">
        <w:rPr>
          <w:rFonts w:asciiTheme="majorBidi" w:eastAsia="Times New Roman" w:hAnsiTheme="majorBidi" w:cstheme="majorBidi"/>
          <w:szCs w:val="24"/>
        </w:rPr>
        <w:t>3</w:t>
      </w:r>
      <w:r w:rsidRPr="00604265">
        <w:rPr>
          <w:rFonts w:asciiTheme="majorBidi" w:eastAsia="Times New Roman" w:hAnsiTheme="majorBidi" w:cstheme="majorBidi"/>
          <w:szCs w:val="24"/>
        </w:rPr>
        <w:t>.1.2.1. valyti parkų ir skverų takus, laiptus</w:t>
      </w:r>
      <w:r w:rsidR="0051510F">
        <w:rPr>
          <w:rFonts w:asciiTheme="majorBidi" w:eastAsia="Times New Roman" w:hAnsiTheme="majorBidi" w:cstheme="majorBidi"/>
          <w:szCs w:val="24"/>
        </w:rPr>
        <w:t xml:space="preserve"> </w:t>
      </w:r>
      <w:r w:rsidR="0051510F" w:rsidRPr="00604265">
        <w:rPr>
          <w:rFonts w:asciiTheme="majorBidi" w:eastAsia="Times New Roman" w:hAnsiTheme="majorBidi" w:cstheme="majorBidi"/>
          <w:szCs w:val="24"/>
        </w:rPr>
        <w:t>ir šiukšliadėž</w:t>
      </w:r>
      <w:r w:rsidR="0051510F">
        <w:rPr>
          <w:rFonts w:asciiTheme="majorBidi" w:eastAsia="Times New Roman" w:hAnsiTheme="majorBidi" w:cstheme="majorBidi"/>
          <w:szCs w:val="24"/>
        </w:rPr>
        <w:t xml:space="preserve">es du kartus per savaitę </w:t>
      </w:r>
      <w:r w:rsidRPr="00604265">
        <w:rPr>
          <w:rFonts w:asciiTheme="majorBidi" w:eastAsia="Times New Roman" w:hAnsiTheme="majorBidi" w:cstheme="majorBidi"/>
          <w:szCs w:val="24"/>
        </w:rPr>
        <w:t>;</w:t>
      </w:r>
    </w:p>
    <w:p w14:paraId="588E54F4" w14:textId="5AAF9582" w:rsidR="002B3859" w:rsidRPr="00604265" w:rsidRDefault="002B3859" w:rsidP="002B3859">
      <w:pPr>
        <w:pStyle w:val="Betarp"/>
        <w:rPr>
          <w:rFonts w:asciiTheme="majorBidi" w:eastAsia="Times New Roman" w:hAnsiTheme="majorBidi" w:cstheme="majorBidi"/>
          <w:szCs w:val="24"/>
        </w:rPr>
      </w:pPr>
      <w:r w:rsidRPr="00604265">
        <w:rPr>
          <w:rFonts w:asciiTheme="majorBidi" w:eastAsia="Times New Roman" w:hAnsiTheme="majorBidi" w:cstheme="majorBidi"/>
          <w:szCs w:val="24"/>
        </w:rPr>
        <w:t xml:space="preserve">             1</w:t>
      </w:r>
      <w:r w:rsidR="00504E8B">
        <w:rPr>
          <w:rFonts w:asciiTheme="majorBidi" w:eastAsia="Times New Roman" w:hAnsiTheme="majorBidi" w:cstheme="majorBidi"/>
          <w:szCs w:val="24"/>
        </w:rPr>
        <w:t>3</w:t>
      </w:r>
      <w:r w:rsidRPr="00604265">
        <w:rPr>
          <w:rFonts w:asciiTheme="majorBidi" w:eastAsia="Times New Roman" w:hAnsiTheme="majorBidi" w:cstheme="majorBidi"/>
          <w:szCs w:val="24"/>
        </w:rPr>
        <w:t>.1.2.2. ravėti žoles iš parkų, skverų takų.</w:t>
      </w:r>
    </w:p>
    <w:p w14:paraId="675DFAD7" w14:textId="4645B967" w:rsidR="002B3859" w:rsidRPr="00604265" w:rsidRDefault="002B3859" w:rsidP="0051510F">
      <w:pPr>
        <w:pStyle w:val="Betarp"/>
        <w:rPr>
          <w:rFonts w:asciiTheme="majorBidi" w:eastAsia="Times New Roman" w:hAnsiTheme="majorBidi" w:cstheme="majorBidi"/>
          <w:szCs w:val="24"/>
        </w:rPr>
      </w:pPr>
      <w:r w:rsidRPr="00604265">
        <w:rPr>
          <w:rFonts w:asciiTheme="majorBidi" w:eastAsia="Times New Roman" w:hAnsiTheme="majorBidi" w:cstheme="majorBidi"/>
          <w:szCs w:val="24"/>
        </w:rPr>
        <w:t xml:space="preserve">             1</w:t>
      </w:r>
      <w:r w:rsidR="00504E8B">
        <w:rPr>
          <w:rFonts w:asciiTheme="majorBidi" w:eastAsia="Times New Roman" w:hAnsiTheme="majorBidi" w:cstheme="majorBidi"/>
          <w:szCs w:val="24"/>
        </w:rPr>
        <w:t>3</w:t>
      </w:r>
      <w:r w:rsidRPr="00604265">
        <w:rPr>
          <w:rFonts w:asciiTheme="majorBidi" w:eastAsia="Times New Roman" w:hAnsiTheme="majorBidi" w:cstheme="majorBidi"/>
          <w:szCs w:val="24"/>
        </w:rPr>
        <w:t>.1.2.3. surinkti visas šiukšles iš parkų, skverų  prižiūrimos teritorijos: medžių lapus, šakas popierių, stiklą, plastiką ir kt. ir jas utilizuoti.</w:t>
      </w:r>
    </w:p>
    <w:p w14:paraId="1B6D0105" w14:textId="527B532F" w:rsidR="002B3859" w:rsidRDefault="002B3859" w:rsidP="002B3859">
      <w:pPr>
        <w:pStyle w:val="Betarp"/>
        <w:rPr>
          <w:rFonts w:asciiTheme="majorBidi" w:hAnsiTheme="majorBidi" w:cstheme="majorBidi"/>
          <w:szCs w:val="24"/>
        </w:rPr>
      </w:pPr>
      <w:r w:rsidRPr="00604265">
        <w:rPr>
          <w:rFonts w:asciiTheme="majorBidi" w:eastAsia="Times New Roman" w:hAnsiTheme="majorBidi" w:cstheme="majorBidi"/>
          <w:szCs w:val="24"/>
        </w:rPr>
        <w:t xml:space="preserve">             1</w:t>
      </w:r>
      <w:r w:rsidR="00504E8B">
        <w:rPr>
          <w:rFonts w:asciiTheme="majorBidi" w:eastAsia="Times New Roman" w:hAnsiTheme="majorBidi" w:cstheme="majorBidi"/>
          <w:szCs w:val="24"/>
        </w:rPr>
        <w:t>3</w:t>
      </w:r>
      <w:r w:rsidRPr="00604265">
        <w:rPr>
          <w:rFonts w:asciiTheme="majorBidi" w:eastAsia="Times New Roman" w:hAnsiTheme="majorBidi" w:cstheme="majorBidi"/>
          <w:szCs w:val="24"/>
        </w:rPr>
        <w:t xml:space="preserve">.1.2.4. </w:t>
      </w:r>
      <w:r w:rsidRPr="00604265">
        <w:rPr>
          <w:rFonts w:asciiTheme="majorBidi" w:hAnsiTheme="majorBidi" w:cstheme="majorBidi"/>
          <w:szCs w:val="24"/>
        </w:rPr>
        <w:t>žalią veją parkuose ir skveruose pjauti, kad vejos aukštis nesiektų 10 cm. (preliminariai 12-1</w:t>
      </w:r>
      <w:r w:rsidR="00DE6083">
        <w:rPr>
          <w:rFonts w:asciiTheme="majorBidi" w:hAnsiTheme="majorBidi" w:cstheme="majorBidi"/>
          <w:szCs w:val="24"/>
        </w:rPr>
        <w:t>6</w:t>
      </w:r>
      <w:r w:rsidRPr="00604265">
        <w:rPr>
          <w:rFonts w:asciiTheme="majorBidi" w:hAnsiTheme="majorBidi" w:cstheme="majorBidi"/>
          <w:szCs w:val="24"/>
        </w:rPr>
        <w:t xml:space="preserve"> kartų per sezoną)</w:t>
      </w:r>
    </w:p>
    <w:p w14:paraId="31D82343" w14:textId="4BCD836D" w:rsidR="002C2BEA" w:rsidRDefault="004B45E9" w:rsidP="005E608B">
      <w:pPr>
        <w:pStyle w:val="Betarp"/>
        <w:rPr>
          <w:rFonts w:asciiTheme="majorBidi" w:hAnsiTheme="majorBidi" w:cstheme="majorBidi"/>
          <w:szCs w:val="24"/>
        </w:rPr>
      </w:pPr>
      <w:r>
        <w:rPr>
          <w:rFonts w:asciiTheme="majorBidi" w:hAnsiTheme="majorBidi" w:cstheme="majorBidi"/>
          <w:szCs w:val="24"/>
        </w:rPr>
        <w:t xml:space="preserve">             1</w:t>
      </w:r>
      <w:r w:rsidR="00504E8B">
        <w:rPr>
          <w:rFonts w:asciiTheme="majorBidi" w:hAnsiTheme="majorBidi" w:cstheme="majorBidi"/>
          <w:szCs w:val="24"/>
        </w:rPr>
        <w:t>3</w:t>
      </w:r>
      <w:r>
        <w:rPr>
          <w:rFonts w:asciiTheme="majorBidi" w:hAnsiTheme="majorBidi" w:cstheme="majorBidi"/>
          <w:szCs w:val="24"/>
        </w:rPr>
        <w:t>.1.2.5. la</w:t>
      </w:r>
      <w:r w:rsidR="005E608B">
        <w:rPr>
          <w:rFonts w:asciiTheme="majorBidi" w:hAnsiTheme="majorBidi" w:cstheme="majorBidi"/>
          <w:szCs w:val="24"/>
        </w:rPr>
        <w:t>u</w:t>
      </w:r>
      <w:r>
        <w:rPr>
          <w:rFonts w:asciiTheme="majorBidi" w:hAnsiTheme="majorBidi" w:cstheme="majorBidi"/>
          <w:szCs w:val="24"/>
        </w:rPr>
        <w:t>kinę pievą „</w:t>
      </w:r>
      <w:proofErr w:type="spellStart"/>
      <w:r>
        <w:rPr>
          <w:rFonts w:asciiTheme="majorBidi" w:hAnsiTheme="majorBidi" w:cstheme="majorBidi"/>
          <w:szCs w:val="24"/>
        </w:rPr>
        <w:t>Mirabelės</w:t>
      </w:r>
      <w:proofErr w:type="spellEnd"/>
      <w:r>
        <w:rPr>
          <w:rFonts w:asciiTheme="majorBidi" w:hAnsiTheme="majorBidi" w:cstheme="majorBidi"/>
          <w:szCs w:val="24"/>
        </w:rPr>
        <w:t>“ take šienauti mulčiuojant</w:t>
      </w:r>
      <w:r w:rsidR="002C2BEA">
        <w:rPr>
          <w:rFonts w:asciiTheme="majorBidi" w:hAnsiTheme="majorBidi" w:cstheme="majorBidi"/>
          <w:szCs w:val="24"/>
        </w:rPr>
        <w:t>.</w:t>
      </w:r>
    </w:p>
    <w:p w14:paraId="30E3AD76" w14:textId="5434D148" w:rsidR="00592554" w:rsidRPr="00604265" w:rsidRDefault="002C2BEA" w:rsidP="00E5525D">
      <w:pPr>
        <w:spacing w:after="0" w:line="240" w:lineRule="atLeast"/>
        <w:ind w:firstLine="720"/>
        <w:jc w:val="both"/>
        <w:rPr>
          <w:rFonts w:asciiTheme="majorBidi" w:eastAsia="Times New Roman" w:hAnsiTheme="majorBidi" w:cstheme="majorBidi"/>
          <w:sz w:val="24"/>
          <w:szCs w:val="24"/>
        </w:rPr>
      </w:pPr>
      <w:r>
        <w:rPr>
          <w:rFonts w:asciiTheme="majorBidi" w:hAnsiTheme="majorBidi" w:cstheme="majorBidi"/>
          <w:sz w:val="24"/>
          <w:szCs w:val="24"/>
        </w:rPr>
        <w:t xml:space="preserve"> </w:t>
      </w:r>
      <w:r w:rsidR="00592554" w:rsidRPr="00604265">
        <w:rPr>
          <w:rFonts w:asciiTheme="majorBidi" w:hAnsiTheme="majorBidi" w:cstheme="majorBidi"/>
          <w:sz w:val="24"/>
          <w:szCs w:val="24"/>
        </w:rPr>
        <w:t>1</w:t>
      </w:r>
      <w:r>
        <w:rPr>
          <w:rFonts w:asciiTheme="majorBidi" w:hAnsiTheme="majorBidi" w:cstheme="majorBidi"/>
          <w:sz w:val="24"/>
          <w:szCs w:val="24"/>
        </w:rPr>
        <w:t>3</w:t>
      </w:r>
      <w:r w:rsidR="00592554" w:rsidRPr="00604265">
        <w:rPr>
          <w:rFonts w:asciiTheme="majorBidi" w:hAnsiTheme="majorBidi" w:cstheme="majorBidi"/>
          <w:sz w:val="24"/>
          <w:szCs w:val="24"/>
        </w:rPr>
        <w:t>.1.2.5.</w:t>
      </w:r>
      <w:r w:rsidR="00592554" w:rsidRPr="00604265">
        <w:rPr>
          <w:rFonts w:asciiTheme="majorBidi" w:eastAsia="Times New Roman" w:hAnsiTheme="majorBidi" w:cstheme="majorBidi"/>
          <w:sz w:val="24"/>
          <w:szCs w:val="24"/>
        </w:rPr>
        <w:t xml:space="preserve"> atstatyti </w:t>
      </w:r>
      <w:r w:rsidR="00E5525D">
        <w:rPr>
          <w:rFonts w:asciiTheme="majorBidi" w:eastAsia="Times New Roman" w:hAnsiTheme="majorBidi" w:cstheme="majorBidi"/>
          <w:sz w:val="24"/>
          <w:szCs w:val="24"/>
        </w:rPr>
        <w:t>takų</w:t>
      </w:r>
      <w:r w:rsidR="00592554" w:rsidRPr="00604265">
        <w:rPr>
          <w:rFonts w:asciiTheme="majorBidi" w:eastAsia="Times New Roman" w:hAnsiTheme="majorBidi" w:cstheme="majorBidi"/>
          <w:sz w:val="24"/>
          <w:szCs w:val="24"/>
        </w:rPr>
        <w:t xml:space="preserve"> dangą:</w:t>
      </w:r>
    </w:p>
    <w:p w14:paraId="29824E00" w14:textId="7F365E83" w:rsidR="00592554" w:rsidRPr="00604265" w:rsidRDefault="00592554" w:rsidP="00592554">
      <w:pPr>
        <w:spacing w:after="0" w:line="240" w:lineRule="atLeast"/>
        <w:ind w:firstLine="720"/>
        <w:jc w:val="both"/>
        <w:rPr>
          <w:rFonts w:asciiTheme="majorBidi" w:hAnsiTheme="majorBidi" w:cstheme="majorBidi"/>
          <w:color w:val="000000"/>
          <w:sz w:val="24"/>
          <w:szCs w:val="24"/>
          <w:lang w:eastAsia="lt-LT"/>
        </w:rPr>
      </w:pPr>
      <w:r w:rsidRPr="00604265">
        <w:rPr>
          <w:rFonts w:asciiTheme="majorBidi" w:eastAsia="Times New Roman" w:hAnsiTheme="majorBidi" w:cstheme="majorBidi"/>
          <w:sz w:val="24"/>
          <w:szCs w:val="24"/>
        </w:rPr>
        <w:lastRenderedPageBreak/>
        <w:t xml:space="preserve">             1</w:t>
      </w:r>
      <w:r w:rsidR="002C2BEA">
        <w:rPr>
          <w:rFonts w:asciiTheme="majorBidi" w:eastAsia="Times New Roman" w:hAnsiTheme="majorBidi" w:cstheme="majorBidi"/>
          <w:sz w:val="24"/>
          <w:szCs w:val="24"/>
        </w:rPr>
        <w:t>3</w:t>
      </w:r>
      <w:r w:rsidRPr="00604265">
        <w:rPr>
          <w:rFonts w:asciiTheme="majorBidi" w:eastAsia="Times New Roman" w:hAnsiTheme="majorBidi" w:cstheme="majorBidi"/>
          <w:sz w:val="24"/>
          <w:szCs w:val="24"/>
        </w:rPr>
        <w:t xml:space="preserve">.1.2.5.1. </w:t>
      </w:r>
      <w:r w:rsidRPr="00604265">
        <w:rPr>
          <w:rFonts w:asciiTheme="majorBidi" w:hAnsiTheme="majorBidi" w:cstheme="majorBidi"/>
          <w:color w:val="000000"/>
          <w:sz w:val="24"/>
          <w:szCs w:val="24"/>
          <w:lang w:eastAsia="lt-LT"/>
        </w:rPr>
        <w:t>tako grindinio atkūrimas iš betono trinkelių rankiniu būdu, užpilant siūles akmens atsijomis;</w:t>
      </w:r>
    </w:p>
    <w:p w14:paraId="06F73071" w14:textId="75D63EEB" w:rsidR="00592554" w:rsidRPr="00604265" w:rsidRDefault="00592554" w:rsidP="00592554">
      <w:pPr>
        <w:spacing w:after="0" w:line="240" w:lineRule="atLeast"/>
        <w:ind w:firstLine="720"/>
        <w:jc w:val="both"/>
        <w:rPr>
          <w:rFonts w:asciiTheme="majorBidi" w:hAnsiTheme="majorBidi" w:cstheme="majorBidi"/>
          <w:color w:val="000000"/>
          <w:sz w:val="24"/>
          <w:szCs w:val="24"/>
          <w:lang w:eastAsia="lt-LT"/>
        </w:rPr>
      </w:pPr>
      <w:r w:rsidRPr="00604265">
        <w:rPr>
          <w:rFonts w:asciiTheme="majorBidi" w:hAnsiTheme="majorBidi" w:cstheme="majorBidi"/>
          <w:color w:val="000000"/>
          <w:sz w:val="24"/>
          <w:szCs w:val="24"/>
          <w:lang w:eastAsia="lt-LT"/>
        </w:rPr>
        <w:t xml:space="preserve">             </w:t>
      </w:r>
      <w:r w:rsidRPr="00604265">
        <w:rPr>
          <w:rFonts w:asciiTheme="majorBidi" w:eastAsia="Times New Roman" w:hAnsiTheme="majorBidi" w:cstheme="majorBidi"/>
          <w:sz w:val="24"/>
          <w:szCs w:val="24"/>
        </w:rPr>
        <w:t>1</w:t>
      </w:r>
      <w:r w:rsidR="002C2BEA">
        <w:rPr>
          <w:rFonts w:asciiTheme="majorBidi" w:eastAsia="Times New Roman" w:hAnsiTheme="majorBidi" w:cstheme="majorBidi"/>
          <w:sz w:val="24"/>
          <w:szCs w:val="24"/>
        </w:rPr>
        <w:t>3</w:t>
      </w:r>
      <w:r w:rsidRPr="00604265">
        <w:rPr>
          <w:rFonts w:asciiTheme="majorBidi" w:eastAsia="Times New Roman" w:hAnsiTheme="majorBidi" w:cstheme="majorBidi"/>
          <w:sz w:val="24"/>
          <w:szCs w:val="24"/>
        </w:rPr>
        <w:t xml:space="preserve">.1.2.5.2. </w:t>
      </w:r>
      <w:r w:rsidRPr="00604265">
        <w:rPr>
          <w:rFonts w:asciiTheme="majorBidi" w:hAnsiTheme="majorBidi" w:cstheme="majorBidi"/>
          <w:color w:val="000000"/>
          <w:sz w:val="24"/>
          <w:szCs w:val="24"/>
          <w:lang w:eastAsia="lt-LT"/>
        </w:rPr>
        <w:t>tako grindinio atkūrimas iš akmenų rankiniu būdu, užtaisant tarpus.</w:t>
      </w:r>
    </w:p>
    <w:p w14:paraId="540A1BBE" w14:textId="18125377" w:rsidR="00592554" w:rsidRPr="00604265" w:rsidRDefault="00592554" w:rsidP="00592554">
      <w:pPr>
        <w:spacing w:after="0" w:line="240" w:lineRule="atLeast"/>
        <w:ind w:firstLine="720"/>
        <w:jc w:val="both"/>
        <w:rPr>
          <w:rFonts w:asciiTheme="majorBidi" w:hAnsiTheme="majorBidi" w:cstheme="majorBidi"/>
          <w:color w:val="000000"/>
          <w:sz w:val="24"/>
          <w:szCs w:val="24"/>
          <w:lang w:eastAsia="lt-LT"/>
        </w:rPr>
      </w:pPr>
      <w:r w:rsidRPr="00604265">
        <w:rPr>
          <w:rFonts w:asciiTheme="majorBidi" w:hAnsiTheme="majorBidi" w:cstheme="majorBidi"/>
          <w:color w:val="000000"/>
          <w:sz w:val="24"/>
          <w:szCs w:val="24"/>
          <w:lang w:eastAsia="lt-LT"/>
        </w:rPr>
        <w:t xml:space="preserve">             </w:t>
      </w:r>
      <w:r w:rsidRPr="00604265">
        <w:rPr>
          <w:rFonts w:asciiTheme="majorBidi" w:eastAsia="Times New Roman" w:hAnsiTheme="majorBidi" w:cstheme="majorBidi"/>
          <w:sz w:val="24"/>
          <w:szCs w:val="24"/>
        </w:rPr>
        <w:t>1</w:t>
      </w:r>
      <w:r w:rsidR="002C2BEA">
        <w:rPr>
          <w:rFonts w:asciiTheme="majorBidi" w:eastAsia="Times New Roman" w:hAnsiTheme="majorBidi" w:cstheme="majorBidi"/>
          <w:sz w:val="24"/>
          <w:szCs w:val="24"/>
        </w:rPr>
        <w:t>3</w:t>
      </w:r>
      <w:r w:rsidRPr="00604265">
        <w:rPr>
          <w:rFonts w:asciiTheme="majorBidi" w:eastAsia="Times New Roman" w:hAnsiTheme="majorBidi" w:cstheme="majorBidi"/>
          <w:sz w:val="24"/>
          <w:szCs w:val="24"/>
        </w:rPr>
        <w:t xml:space="preserve">.1.2.5.3. tako atkūrimas iš akmens atsijų, sutvirtinant pagrindus ir iš naujo užpilant akmens atsijomis. </w:t>
      </w:r>
    </w:p>
    <w:p w14:paraId="22D726CF" w14:textId="573C2E62" w:rsidR="00592554" w:rsidRPr="00604265" w:rsidRDefault="002B3859" w:rsidP="00E5525D">
      <w:pPr>
        <w:pStyle w:val="Betarp"/>
        <w:rPr>
          <w:rFonts w:asciiTheme="majorBidi" w:eastAsia="Times New Roman" w:hAnsiTheme="majorBidi" w:cstheme="majorBidi"/>
          <w:szCs w:val="24"/>
        </w:rPr>
      </w:pPr>
      <w:r w:rsidRPr="00604265">
        <w:rPr>
          <w:rFonts w:asciiTheme="majorBidi" w:hAnsiTheme="majorBidi" w:cstheme="majorBidi"/>
          <w:szCs w:val="24"/>
        </w:rPr>
        <w:t xml:space="preserve"> </w:t>
      </w:r>
      <w:r w:rsidRPr="00604265">
        <w:rPr>
          <w:rFonts w:asciiTheme="majorBidi" w:eastAsia="Times New Roman" w:hAnsiTheme="majorBidi" w:cstheme="majorBidi"/>
          <w:szCs w:val="24"/>
        </w:rPr>
        <w:t xml:space="preserve">      </w:t>
      </w:r>
      <w:r w:rsidR="00592554" w:rsidRPr="00604265">
        <w:rPr>
          <w:rFonts w:asciiTheme="majorBidi" w:eastAsia="Times New Roman" w:hAnsiTheme="majorBidi" w:cstheme="majorBidi"/>
          <w:szCs w:val="24"/>
        </w:rPr>
        <w:t xml:space="preserve">                   1</w:t>
      </w:r>
      <w:r w:rsidR="002C2BEA">
        <w:rPr>
          <w:rFonts w:asciiTheme="majorBidi" w:eastAsia="Times New Roman" w:hAnsiTheme="majorBidi" w:cstheme="majorBidi"/>
          <w:szCs w:val="24"/>
        </w:rPr>
        <w:t>3</w:t>
      </w:r>
      <w:r w:rsidR="00592554" w:rsidRPr="00604265">
        <w:rPr>
          <w:rFonts w:asciiTheme="majorBidi" w:eastAsia="Times New Roman" w:hAnsiTheme="majorBidi" w:cstheme="majorBidi"/>
          <w:szCs w:val="24"/>
        </w:rPr>
        <w:t xml:space="preserve">.1.2.5.4. tako atkūrimas iš </w:t>
      </w:r>
      <w:r w:rsidR="00E5525D">
        <w:rPr>
          <w:rFonts w:asciiTheme="majorBidi" w:eastAsia="Times New Roman" w:hAnsiTheme="majorBidi" w:cstheme="majorBidi"/>
          <w:szCs w:val="24"/>
        </w:rPr>
        <w:t xml:space="preserve">medžio kompozito dangų, jas pakeičiant ir </w:t>
      </w:r>
      <w:r w:rsidR="00592554" w:rsidRPr="00604265">
        <w:rPr>
          <w:rFonts w:asciiTheme="majorBidi" w:eastAsia="Times New Roman" w:hAnsiTheme="majorBidi" w:cstheme="majorBidi"/>
          <w:szCs w:val="24"/>
        </w:rPr>
        <w:t xml:space="preserve">pritaikant prie esamo tako. </w:t>
      </w:r>
    </w:p>
    <w:p w14:paraId="32F8A46C" w14:textId="4A28F286" w:rsidR="002B3859" w:rsidRPr="0077648A" w:rsidRDefault="00592554" w:rsidP="00BE2CAC">
      <w:pPr>
        <w:pStyle w:val="Betarp"/>
        <w:rPr>
          <w:rFonts w:asciiTheme="majorBidi" w:eastAsia="Times New Roman" w:hAnsiTheme="majorBidi" w:cstheme="majorBidi"/>
          <w:szCs w:val="24"/>
        </w:rPr>
      </w:pPr>
      <w:r w:rsidRPr="00604265">
        <w:rPr>
          <w:rFonts w:asciiTheme="majorBidi" w:eastAsia="Times New Roman" w:hAnsiTheme="majorBidi" w:cstheme="majorBidi"/>
          <w:szCs w:val="24"/>
        </w:rPr>
        <w:t xml:space="preserve">               1</w:t>
      </w:r>
      <w:r w:rsidR="002C2BEA">
        <w:rPr>
          <w:rFonts w:asciiTheme="majorBidi" w:eastAsia="Times New Roman" w:hAnsiTheme="majorBidi" w:cstheme="majorBidi"/>
          <w:szCs w:val="24"/>
        </w:rPr>
        <w:t>3</w:t>
      </w:r>
      <w:r w:rsidRPr="00604265">
        <w:rPr>
          <w:rFonts w:asciiTheme="majorBidi" w:eastAsia="Times New Roman" w:hAnsiTheme="majorBidi" w:cstheme="majorBidi"/>
          <w:szCs w:val="24"/>
        </w:rPr>
        <w:t>.1.2.6. mažosios architektūros objektų (suoliukų, šiukšliadėžių, turėklų, vaikų žaidimo aikštelės elementų, pav</w:t>
      </w:r>
      <w:r w:rsidR="00BE2CAC" w:rsidRPr="00604265">
        <w:rPr>
          <w:rFonts w:asciiTheme="majorBidi" w:eastAsia="Times New Roman" w:hAnsiTheme="majorBidi" w:cstheme="majorBidi"/>
          <w:szCs w:val="24"/>
        </w:rPr>
        <w:t>ė</w:t>
      </w:r>
      <w:r w:rsidRPr="00604265">
        <w:rPr>
          <w:rFonts w:asciiTheme="majorBidi" w:eastAsia="Times New Roman" w:hAnsiTheme="majorBidi" w:cstheme="majorBidi"/>
          <w:szCs w:val="24"/>
        </w:rPr>
        <w:t>sinių)</w:t>
      </w:r>
      <w:r w:rsidR="00BE2CAC" w:rsidRPr="00604265">
        <w:rPr>
          <w:rFonts w:asciiTheme="majorBidi" w:eastAsia="Times New Roman" w:hAnsiTheme="majorBidi" w:cstheme="majorBidi"/>
          <w:szCs w:val="24"/>
        </w:rPr>
        <w:t xml:space="preserve"> </w:t>
      </w:r>
      <w:r w:rsidR="00BE2CAC" w:rsidRPr="0077648A">
        <w:rPr>
          <w:rFonts w:asciiTheme="majorBidi" w:eastAsia="Times New Roman" w:hAnsiTheme="majorBidi" w:cstheme="majorBidi"/>
          <w:szCs w:val="24"/>
        </w:rPr>
        <w:t xml:space="preserve">priežiūra ir remontas. </w:t>
      </w:r>
    </w:p>
    <w:p w14:paraId="07C8992E" w14:textId="662B6663" w:rsidR="00A970AD" w:rsidRDefault="00BE2CAC" w:rsidP="00634C26">
      <w:pPr>
        <w:pStyle w:val="Betarp"/>
        <w:rPr>
          <w:rFonts w:asciiTheme="majorBidi" w:eastAsia="Times New Roman" w:hAnsiTheme="majorBidi" w:cstheme="majorBidi"/>
          <w:szCs w:val="24"/>
        </w:rPr>
      </w:pPr>
      <w:r w:rsidRPr="0077648A">
        <w:rPr>
          <w:rFonts w:asciiTheme="majorBidi" w:eastAsia="Times New Roman" w:hAnsiTheme="majorBidi" w:cstheme="majorBidi"/>
          <w:szCs w:val="24"/>
        </w:rPr>
        <w:t xml:space="preserve">               1</w:t>
      </w:r>
      <w:r w:rsidR="002C2BEA" w:rsidRPr="0077648A">
        <w:rPr>
          <w:rFonts w:asciiTheme="majorBidi" w:eastAsia="Times New Roman" w:hAnsiTheme="majorBidi" w:cstheme="majorBidi"/>
          <w:szCs w:val="24"/>
        </w:rPr>
        <w:t>3</w:t>
      </w:r>
      <w:r w:rsidRPr="0077648A">
        <w:rPr>
          <w:rFonts w:asciiTheme="majorBidi" w:eastAsia="Times New Roman" w:hAnsiTheme="majorBidi" w:cstheme="majorBidi"/>
          <w:szCs w:val="24"/>
        </w:rPr>
        <w:t xml:space="preserve">.1.2.7. </w:t>
      </w:r>
      <w:r w:rsidR="00634C26" w:rsidRPr="0077648A">
        <w:rPr>
          <w:rFonts w:asciiTheme="majorBidi" w:eastAsia="Times New Roman" w:hAnsiTheme="majorBidi" w:cstheme="majorBidi"/>
          <w:szCs w:val="24"/>
        </w:rPr>
        <w:t xml:space="preserve">seniūnijų herbų </w:t>
      </w:r>
      <w:r w:rsidR="00AD181A">
        <w:rPr>
          <w:rFonts w:asciiTheme="majorBidi" w:eastAsia="Times New Roman" w:hAnsiTheme="majorBidi" w:cstheme="majorBidi"/>
          <w:szCs w:val="24"/>
        </w:rPr>
        <w:t>(</w:t>
      </w:r>
      <w:proofErr w:type="spellStart"/>
      <w:r w:rsidR="00AD181A">
        <w:rPr>
          <w:rFonts w:asciiTheme="majorBidi" w:eastAsia="Times New Roman" w:hAnsiTheme="majorBidi" w:cstheme="majorBidi"/>
          <w:szCs w:val="24"/>
        </w:rPr>
        <w:t>Pivonijos</w:t>
      </w:r>
      <w:proofErr w:type="spellEnd"/>
      <w:r w:rsidR="00AD181A">
        <w:rPr>
          <w:rFonts w:asciiTheme="majorBidi" w:eastAsia="Times New Roman" w:hAnsiTheme="majorBidi" w:cstheme="majorBidi"/>
          <w:szCs w:val="24"/>
        </w:rPr>
        <w:t xml:space="preserve"> mikrorajone) </w:t>
      </w:r>
      <w:r w:rsidR="00634C26" w:rsidRPr="0077648A">
        <w:rPr>
          <w:rFonts w:asciiTheme="majorBidi" w:eastAsia="Times New Roman" w:hAnsiTheme="majorBidi" w:cstheme="majorBidi"/>
          <w:szCs w:val="24"/>
        </w:rPr>
        <w:t>priežiūra ir smulkus remontas</w:t>
      </w:r>
      <w:r w:rsidR="0077648A">
        <w:rPr>
          <w:rFonts w:asciiTheme="majorBidi" w:eastAsia="Times New Roman" w:hAnsiTheme="majorBidi" w:cstheme="majorBidi"/>
          <w:szCs w:val="24"/>
        </w:rPr>
        <w:t>, išskyrus elektrinę dalį.</w:t>
      </w:r>
      <w:r w:rsidR="00634C26">
        <w:rPr>
          <w:rFonts w:asciiTheme="majorBidi" w:eastAsia="Times New Roman" w:hAnsiTheme="majorBidi" w:cstheme="majorBidi"/>
          <w:szCs w:val="24"/>
        </w:rPr>
        <w:t xml:space="preserve"> </w:t>
      </w:r>
    </w:p>
    <w:p w14:paraId="35A93A4D" w14:textId="37F86F2D" w:rsidR="009A7021" w:rsidRDefault="009A7021" w:rsidP="009A7021">
      <w:pPr>
        <w:pStyle w:val="Betarp"/>
        <w:jc w:val="both"/>
        <w:rPr>
          <w:rFonts w:asciiTheme="majorBidi" w:eastAsia="Times New Roman" w:hAnsiTheme="majorBidi" w:cstheme="majorBidi"/>
          <w:bCs/>
          <w:szCs w:val="24"/>
        </w:rPr>
      </w:pPr>
      <w:r>
        <w:rPr>
          <w:rFonts w:asciiTheme="majorBidi" w:eastAsia="Times New Roman" w:hAnsiTheme="majorBidi" w:cstheme="majorBidi"/>
          <w:szCs w:val="24"/>
        </w:rPr>
        <w:t xml:space="preserve">               1</w:t>
      </w:r>
      <w:r w:rsidR="002C2BEA">
        <w:rPr>
          <w:rFonts w:asciiTheme="majorBidi" w:eastAsia="Times New Roman" w:hAnsiTheme="majorBidi" w:cstheme="majorBidi"/>
          <w:szCs w:val="24"/>
        </w:rPr>
        <w:t>3</w:t>
      </w:r>
      <w:r>
        <w:rPr>
          <w:rFonts w:asciiTheme="majorBidi" w:eastAsia="Times New Roman" w:hAnsiTheme="majorBidi" w:cstheme="majorBidi"/>
          <w:szCs w:val="24"/>
        </w:rPr>
        <w:t xml:space="preserve">.1.2.8. </w:t>
      </w:r>
      <w:r>
        <w:rPr>
          <w:rFonts w:asciiTheme="majorBidi" w:eastAsia="Times New Roman" w:hAnsiTheme="majorBidi" w:cstheme="majorBidi"/>
          <w:bCs/>
          <w:szCs w:val="24"/>
        </w:rPr>
        <w:t>dekoratyvinių augalų formavimas</w:t>
      </w:r>
      <w:r w:rsidRPr="00604265">
        <w:rPr>
          <w:rFonts w:asciiTheme="majorBidi" w:eastAsia="Times New Roman" w:hAnsiTheme="majorBidi" w:cstheme="majorBidi"/>
          <w:bCs/>
          <w:szCs w:val="24"/>
        </w:rPr>
        <w:t>, gyvatvorių karpymas vykdomas, pašalinant genėjimo, karpymo atliekas.</w:t>
      </w:r>
    </w:p>
    <w:p w14:paraId="382E657A" w14:textId="04ECF753" w:rsidR="00862D7A" w:rsidRPr="00604265" w:rsidRDefault="008E7ADA" w:rsidP="009A7021">
      <w:pPr>
        <w:pStyle w:val="Betarp"/>
        <w:jc w:val="both"/>
        <w:rPr>
          <w:rFonts w:asciiTheme="majorBidi" w:eastAsia="Times New Roman" w:hAnsiTheme="majorBidi" w:cstheme="majorBidi"/>
          <w:bCs/>
          <w:szCs w:val="24"/>
        </w:rPr>
      </w:pPr>
      <w:r>
        <w:rPr>
          <w:rFonts w:asciiTheme="majorBidi" w:eastAsia="Times New Roman" w:hAnsiTheme="majorBidi" w:cstheme="majorBidi"/>
          <w:bCs/>
          <w:szCs w:val="24"/>
        </w:rPr>
        <w:t xml:space="preserve">              </w:t>
      </w:r>
      <w:r w:rsidR="00862D7A">
        <w:rPr>
          <w:rFonts w:asciiTheme="majorBidi" w:eastAsia="Times New Roman" w:hAnsiTheme="majorBidi" w:cstheme="majorBidi"/>
          <w:bCs/>
          <w:szCs w:val="24"/>
        </w:rPr>
        <w:t xml:space="preserve"> 1</w:t>
      </w:r>
      <w:r w:rsidR="002C2BEA">
        <w:rPr>
          <w:rFonts w:asciiTheme="majorBidi" w:eastAsia="Times New Roman" w:hAnsiTheme="majorBidi" w:cstheme="majorBidi"/>
          <w:bCs/>
          <w:szCs w:val="24"/>
        </w:rPr>
        <w:t>3</w:t>
      </w:r>
      <w:r w:rsidR="00862D7A">
        <w:rPr>
          <w:rFonts w:asciiTheme="majorBidi" w:eastAsia="Times New Roman" w:hAnsiTheme="majorBidi" w:cstheme="majorBidi"/>
          <w:bCs/>
          <w:szCs w:val="24"/>
        </w:rPr>
        <w:t xml:space="preserve">.1.2.9. Atstatyti (įrengti) sunykusią veją. </w:t>
      </w:r>
    </w:p>
    <w:p w14:paraId="66F7DA6D" w14:textId="3107A85F" w:rsidR="00300DCC" w:rsidRPr="00604265" w:rsidRDefault="00C52D0D" w:rsidP="00A970AD">
      <w:pPr>
        <w:pStyle w:val="Betarp"/>
        <w:jc w:val="both"/>
        <w:rPr>
          <w:rFonts w:asciiTheme="majorBidi" w:eastAsia="Times New Roman" w:hAnsiTheme="majorBidi" w:cstheme="majorBidi"/>
          <w:szCs w:val="24"/>
        </w:rPr>
      </w:pPr>
      <w:r w:rsidRPr="00604265">
        <w:rPr>
          <w:rFonts w:asciiTheme="majorBidi" w:eastAsia="Times New Roman" w:hAnsiTheme="majorBidi" w:cstheme="majorBidi"/>
          <w:szCs w:val="24"/>
        </w:rPr>
        <w:t xml:space="preserve">              </w:t>
      </w:r>
      <w:r w:rsidR="00300DCC" w:rsidRPr="00604265">
        <w:rPr>
          <w:rFonts w:asciiTheme="majorBidi" w:eastAsia="Times New Roman" w:hAnsiTheme="majorBidi" w:cstheme="majorBidi"/>
          <w:szCs w:val="24"/>
        </w:rPr>
        <w:t xml:space="preserve"> 1</w:t>
      </w:r>
      <w:r w:rsidR="002C2BEA">
        <w:rPr>
          <w:rFonts w:asciiTheme="majorBidi" w:eastAsia="Times New Roman" w:hAnsiTheme="majorBidi" w:cstheme="majorBidi"/>
          <w:szCs w:val="24"/>
        </w:rPr>
        <w:t>3</w:t>
      </w:r>
      <w:r w:rsidR="00300DCC" w:rsidRPr="00604265">
        <w:rPr>
          <w:rFonts w:asciiTheme="majorBidi" w:eastAsia="Times New Roman" w:hAnsiTheme="majorBidi" w:cstheme="majorBidi"/>
          <w:szCs w:val="24"/>
        </w:rPr>
        <w:t>.2</w:t>
      </w:r>
      <w:r w:rsidR="002C2BEA">
        <w:rPr>
          <w:rFonts w:asciiTheme="majorBidi" w:eastAsia="Times New Roman" w:hAnsiTheme="majorBidi" w:cstheme="majorBidi"/>
          <w:szCs w:val="24"/>
        </w:rPr>
        <w:t>.</w:t>
      </w:r>
      <w:r w:rsidR="00300DCC" w:rsidRPr="00604265">
        <w:rPr>
          <w:rFonts w:asciiTheme="majorBidi" w:eastAsia="Times New Roman" w:hAnsiTheme="majorBidi" w:cstheme="majorBidi"/>
          <w:szCs w:val="24"/>
        </w:rPr>
        <w:t xml:space="preserve"> </w:t>
      </w:r>
      <w:r w:rsidRPr="00604265">
        <w:rPr>
          <w:rFonts w:asciiTheme="majorBidi" w:eastAsia="Times New Roman" w:hAnsiTheme="majorBidi" w:cstheme="majorBidi"/>
          <w:szCs w:val="24"/>
        </w:rPr>
        <w:t>Reikalavimai paslaugų teikimui ž</w:t>
      </w:r>
      <w:r w:rsidR="00300DCC" w:rsidRPr="00604265">
        <w:rPr>
          <w:rFonts w:asciiTheme="majorBidi" w:eastAsia="Times New Roman" w:hAnsiTheme="majorBidi" w:cstheme="majorBidi"/>
          <w:szCs w:val="24"/>
        </w:rPr>
        <w:t>iemos sezono laikotarp</w:t>
      </w:r>
      <w:r w:rsidRPr="00604265">
        <w:rPr>
          <w:rFonts w:asciiTheme="majorBidi" w:eastAsia="Times New Roman" w:hAnsiTheme="majorBidi" w:cstheme="majorBidi"/>
          <w:szCs w:val="24"/>
        </w:rPr>
        <w:t>iu:</w:t>
      </w:r>
      <w:r w:rsidR="00300DCC" w:rsidRPr="00604265">
        <w:rPr>
          <w:rFonts w:asciiTheme="majorBidi" w:eastAsia="Times New Roman" w:hAnsiTheme="majorBidi" w:cstheme="majorBidi"/>
          <w:szCs w:val="24"/>
        </w:rPr>
        <w:t xml:space="preserve"> </w:t>
      </w:r>
    </w:p>
    <w:p w14:paraId="4D837105" w14:textId="75AAE699" w:rsidR="00A970AD" w:rsidRPr="00604265" w:rsidRDefault="00C52D0D" w:rsidP="00A970AD">
      <w:pPr>
        <w:pStyle w:val="Betarp"/>
        <w:jc w:val="both"/>
        <w:rPr>
          <w:rFonts w:asciiTheme="majorBidi" w:eastAsia="Times New Roman" w:hAnsiTheme="majorBidi" w:cstheme="majorBidi"/>
          <w:szCs w:val="24"/>
        </w:rPr>
      </w:pPr>
      <w:r w:rsidRPr="00604265">
        <w:rPr>
          <w:rFonts w:asciiTheme="majorBidi" w:eastAsia="Times New Roman" w:hAnsiTheme="majorBidi" w:cstheme="majorBidi"/>
          <w:szCs w:val="24"/>
        </w:rPr>
        <w:t xml:space="preserve">               1</w:t>
      </w:r>
      <w:r w:rsidR="002C2BEA">
        <w:rPr>
          <w:rFonts w:asciiTheme="majorBidi" w:eastAsia="Times New Roman" w:hAnsiTheme="majorBidi" w:cstheme="majorBidi"/>
          <w:szCs w:val="24"/>
        </w:rPr>
        <w:t>3</w:t>
      </w:r>
      <w:r w:rsidRPr="00604265">
        <w:rPr>
          <w:rFonts w:asciiTheme="majorBidi" w:eastAsia="Times New Roman" w:hAnsiTheme="majorBidi" w:cstheme="majorBidi"/>
          <w:szCs w:val="24"/>
        </w:rPr>
        <w:t xml:space="preserve">.2.1. </w:t>
      </w:r>
      <w:r w:rsidR="00A970AD" w:rsidRPr="00604265">
        <w:rPr>
          <w:rFonts w:asciiTheme="majorBidi" w:eastAsia="Times New Roman" w:hAnsiTheme="majorBidi" w:cstheme="majorBidi"/>
          <w:szCs w:val="24"/>
        </w:rPr>
        <w:t>surinkti visas šiukšles nuo parkų, skverų  takų ir šiukšliadėžių: medžių lapus, šakas popierių, stiklą, plastiką ir kt. ir jas utilizuoti.</w:t>
      </w:r>
    </w:p>
    <w:p w14:paraId="4693BC76" w14:textId="7628F6C4" w:rsidR="00C52D0D" w:rsidRDefault="00A970AD" w:rsidP="00A970AD">
      <w:pPr>
        <w:pStyle w:val="Betarp"/>
        <w:jc w:val="both"/>
        <w:rPr>
          <w:rFonts w:asciiTheme="majorBidi" w:eastAsia="Times New Roman" w:hAnsiTheme="majorBidi" w:cstheme="majorBidi"/>
          <w:szCs w:val="24"/>
        </w:rPr>
      </w:pPr>
      <w:r w:rsidRPr="00604265">
        <w:rPr>
          <w:rFonts w:asciiTheme="majorBidi" w:eastAsia="Times New Roman" w:hAnsiTheme="majorBidi" w:cstheme="majorBidi"/>
          <w:szCs w:val="24"/>
        </w:rPr>
        <w:t xml:space="preserve">               1</w:t>
      </w:r>
      <w:r w:rsidR="002C2BEA">
        <w:rPr>
          <w:rFonts w:asciiTheme="majorBidi" w:eastAsia="Times New Roman" w:hAnsiTheme="majorBidi" w:cstheme="majorBidi"/>
          <w:szCs w:val="24"/>
        </w:rPr>
        <w:t>3</w:t>
      </w:r>
      <w:r w:rsidRPr="00604265">
        <w:rPr>
          <w:rFonts w:asciiTheme="majorBidi" w:eastAsia="Times New Roman" w:hAnsiTheme="majorBidi" w:cstheme="majorBidi"/>
          <w:szCs w:val="24"/>
        </w:rPr>
        <w:t xml:space="preserve">.2.2. </w:t>
      </w:r>
      <w:r w:rsidR="00C52D0D" w:rsidRPr="00604265">
        <w:rPr>
          <w:rFonts w:asciiTheme="majorBidi" w:eastAsia="Times New Roman" w:hAnsiTheme="majorBidi" w:cstheme="majorBidi"/>
          <w:szCs w:val="24"/>
        </w:rPr>
        <w:t>pasnigus valyti sniegą, barstyti slidumą mažinančias medžiagas, kad būtų sudarytos sąlygos saugiam</w:t>
      </w:r>
      <w:r w:rsidRPr="00604265">
        <w:rPr>
          <w:rFonts w:asciiTheme="majorBidi" w:eastAsia="Times New Roman" w:hAnsiTheme="majorBidi" w:cstheme="majorBidi"/>
          <w:szCs w:val="24"/>
        </w:rPr>
        <w:t xml:space="preserve"> gyventojų judėjimui pėsčiomis. N</w:t>
      </w:r>
      <w:r w:rsidR="00C52D0D" w:rsidRPr="00604265">
        <w:rPr>
          <w:rFonts w:asciiTheme="majorBidi" w:eastAsia="Times New Roman" w:hAnsiTheme="majorBidi" w:cstheme="majorBidi"/>
          <w:szCs w:val="24"/>
        </w:rPr>
        <w:t>uvalyti sniegą, padarant takus ne siauresnius kaip 50% viso tak</w:t>
      </w:r>
      <w:r w:rsidRPr="00604265">
        <w:rPr>
          <w:rFonts w:asciiTheme="majorBidi" w:eastAsia="Times New Roman" w:hAnsiTheme="majorBidi" w:cstheme="majorBidi"/>
          <w:szCs w:val="24"/>
        </w:rPr>
        <w:t>ų</w:t>
      </w:r>
      <w:r w:rsidR="00C52D0D" w:rsidRPr="00604265">
        <w:rPr>
          <w:rFonts w:asciiTheme="majorBidi" w:eastAsia="Times New Roman" w:hAnsiTheme="majorBidi" w:cstheme="majorBidi"/>
          <w:szCs w:val="24"/>
        </w:rPr>
        <w:t>, laiptų pločio ir pabarstyti slidumą mažinančias medžiagas visame nuvalyto tak</w:t>
      </w:r>
      <w:r w:rsidRPr="00604265">
        <w:rPr>
          <w:rFonts w:asciiTheme="majorBidi" w:eastAsia="Times New Roman" w:hAnsiTheme="majorBidi" w:cstheme="majorBidi"/>
          <w:szCs w:val="24"/>
        </w:rPr>
        <w:t>ų</w:t>
      </w:r>
      <w:r w:rsidR="00C52D0D" w:rsidRPr="00604265">
        <w:rPr>
          <w:rFonts w:asciiTheme="majorBidi" w:eastAsia="Times New Roman" w:hAnsiTheme="majorBidi" w:cstheme="majorBidi"/>
          <w:szCs w:val="24"/>
        </w:rPr>
        <w:t>, laiptų plotyje, po to valyti visą tak</w:t>
      </w:r>
      <w:r w:rsidRPr="00604265">
        <w:rPr>
          <w:rFonts w:asciiTheme="majorBidi" w:eastAsia="Times New Roman" w:hAnsiTheme="majorBidi" w:cstheme="majorBidi"/>
          <w:szCs w:val="24"/>
        </w:rPr>
        <w:t>ų</w:t>
      </w:r>
      <w:r w:rsidR="00C52D0D" w:rsidRPr="00604265">
        <w:rPr>
          <w:rFonts w:asciiTheme="majorBidi" w:eastAsia="Times New Roman" w:hAnsiTheme="majorBidi" w:cstheme="majorBidi"/>
          <w:szCs w:val="24"/>
        </w:rPr>
        <w:t>, laiptų plotą;</w:t>
      </w:r>
    </w:p>
    <w:p w14:paraId="4EF24CAB" w14:textId="4A224482" w:rsidR="002C2BEA" w:rsidRPr="00604265" w:rsidRDefault="002C2BEA" w:rsidP="00A970AD">
      <w:pPr>
        <w:pStyle w:val="Betarp"/>
        <w:jc w:val="both"/>
        <w:rPr>
          <w:rFonts w:asciiTheme="majorBidi" w:eastAsia="Times New Roman" w:hAnsiTheme="majorBidi" w:cstheme="majorBidi"/>
          <w:szCs w:val="24"/>
        </w:rPr>
      </w:pPr>
      <w:r>
        <w:rPr>
          <w:rFonts w:asciiTheme="majorBidi" w:eastAsia="Times New Roman" w:hAnsiTheme="majorBidi" w:cstheme="majorBidi"/>
          <w:szCs w:val="24"/>
        </w:rPr>
        <w:t xml:space="preserve">                13.2.3. gavus seniūnijos nurodymą – valyti sniegą parkų, skverų treniruoklių aikštelėse ir jų prieigas.  </w:t>
      </w:r>
    </w:p>
    <w:p w14:paraId="6D1D5493" w14:textId="12A72A89" w:rsidR="00300DCC" w:rsidRPr="00604265" w:rsidRDefault="00A970AD" w:rsidP="00E152CC">
      <w:pPr>
        <w:pStyle w:val="Betarp"/>
        <w:jc w:val="both"/>
        <w:rPr>
          <w:rFonts w:asciiTheme="majorBidi" w:eastAsia="Times New Roman" w:hAnsiTheme="majorBidi" w:cstheme="majorBidi"/>
          <w:b/>
          <w:bCs/>
          <w:szCs w:val="24"/>
        </w:rPr>
      </w:pPr>
      <w:r w:rsidRPr="00604265">
        <w:rPr>
          <w:rFonts w:asciiTheme="majorBidi" w:eastAsia="Times New Roman" w:hAnsiTheme="majorBidi" w:cstheme="majorBidi"/>
          <w:szCs w:val="24"/>
        </w:rPr>
        <w:t xml:space="preserve">               </w:t>
      </w:r>
      <w:r w:rsidR="00E152CC" w:rsidRPr="00604265">
        <w:rPr>
          <w:rFonts w:asciiTheme="majorBidi" w:eastAsia="Times New Roman" w:hAnsiTheme="majorBidi" w:cstheme="majorBidi"/>
          <w:b/>
          <w:bCs/>
          <w:szCs w:val="24"/>
        </w:rPr>
        <w:t xml:space="preserve"> </w:t>
      </w:r>
      <w:r w:rsidR="008E7ADA" w:rsidRPr="00604265">
        <w:rPr>
          <w:rFonts w:asciiTheme="majorBidi" w:eastAsia="Times New Roman" w:hAnsiTheme="majorBidi" w:cstheme="majorBidi"/>
          <w:b/>
          <w:bCs/>
          <w:szCs w:val="24"/>
        </w:rPr>
        <w:t>1</w:t>
      </w:r>
      <w:r w:rsidR="009105C7">
        <w:rPr>
          <w:rFonts w:asciiTheme="majorBidi" w:eastAsia="Times New Roman" w:hAnsiTheme="majorBidi" w:cstheme="majorBidi"/>
          <w:b/>
          <w:bCs/>
          <w:szCs w:val="24"/>
        </w:rPr>
        <w:t>4</w:t>
      </w:r>
      <w:r w:rsidR="008E7ADA" w:rsidRPr="00604265">
        <w:rPr>
          <w:rFonts w:asciiTheme="majorBidi" w:eastAsia="Times New Roman" w:hAnsiTheme="majorBidi" w:cstheme="majorBidi"/>
          <w:b/>
          <w:bCs/>
          <w:szCs w:val="24"/>
        </w:rPr>
        <w:t xml:space="preserve">. ŽALIŲJŲ PLOTŲ PRIEŽIŪROS PASLAUGOS VASAROS SEZONO METU: </w:t>
      </w:r>
    </w:p>
    <w:p w14:paraId="19427295" w14:textId="4B0721BB" w:rsidR="00300DCC" w:rsidRPr="00604265" w:rsidRDefault="00E152CC" w:rsidP="00E152CC">
      <w:pPr>
        <w:pStyle w:val="Betarp"/>
        <w:jc w:val="both"/>
        <w:rPr>
          <w:rFonts w:asciiTheme="majorBidi" w:hAnsiTheme="majorBidi" w:cstheme="majorBidi"/>
          <w:szCs w:val="24"/>
        </w:rPr>
      </w:pPr>
      <w:r w:rsidRPr="00604265">
        <w:rPr>
          <w:rFonts w:asciiTheme="majorBidi" w:hAnsiTheme="majorBidi" w:cstheme="majorBidi"/>
          <w:szCs w:val="24"/>
        </w:rPr>
        <w:t xml:space="preserve">                </w:t>
      </w:r>
      <w:r w:rsidR="00300DCC" w:rsidRPr="00604265">
        <w:rPr>
          <w:rFonts w:asciiTheme="majorBidi" w:hAnsiTheme="majorBidi" w:cstheme="majorBidi"/>
          <w:szCs w:val="24"/>
        </w:rPr>
        <w:t>1</w:t>
      </w:r>
      <w:r w:rsidR="009105C7">
        <w:rPr>
          <w:rFonts w:asciiTheme="majorBidi" w:hAnsiTheme="majorBidi" w:cstheme="majorBidi"/>
          <w:szCs w:val="24"/>
        </w:rPr>
        <w:t>4</w:t>
      </w:r>
      <w:r w:rsidR="00300DCC" w:rsidRPr="00604265">
        <w:rPr>
          <w:rFonts w:asciiTheme="majorBidi" w:hAnsiTheme="majorBidi" w:cstheme="majorBidi"/>
          <w:szCs w:val="24"/>
        </w:rPr>
        <w:t>.1. Ukmergės miesto seniūnijos žaliųjų plotų priežiūr</w:t>
      </w:r>
      <w:r w:rsidRPr="00604265">
        <w:rPr>
          <w:rFonts w:asciiTheme="majorBidi" w:hAnsiTheme="majorBidi" w:cstheme="majorBidi"/>
          <w:szCs w:val="24"/>
        </w:rPr>
        <w:t>os paslaugos</w:t>
      </w:r>
      <w:r w:rsidR="00300DCC" w:rsidRPr="00604265">
        <w:rPr>
          <w:rFonts w:asciiTheme="majorBidi" w:hAnsiTheme="majorBidi" w:cstheme="majorBidi"/>
          <w:szCs w:val="24"/>
        </w:rPr>
        <w:t xml:space="preserve"> sutarties galiojimo laikotarpiu </w:t>
      </w:r>
      <w:r w:rsidRPr="00604265">
        <w:rPr>
          <w:rFonts w:asciiTheme="majorBidi" w:hAnsiTheme="majorBidi" w:cstheme="majorBidi"/>
          <w:szCs w:val="24"/>
        </w:rPr>
        <w:t xml:space="preserve">nuo </w:t>
      </w:r>
      <w:r w:rsidR="00300DCC" w:rsidRPr="00604265">
        <w:rPr>
          <w:rFonts w:asciiTheme="majorBidi" w:hAnsiTheme="majorBidi" w:cstheme="majorBidi"/>
          <w:szCs w:val="24"/>
        </w:rPr>
        <w:t>gegužės 1 d. iki spalio 30 d.</w:t>
      </w:r>
    </w:p>
    <w:p w14:paraId="25328D2E" w14:textId="5410B53D" w:rsidR="00300DCC" w:rsidRPr="00604265" w:rsidRDefault="00300DCC" w:rsidP="00E152CC">
      <w:pPr>
        <w:pStyle w:val="Betarp"/>
        <w:jc w:val="both"/>
        <w:rPr>
          <w:rFonts w:asciiTheme="majorBidi" w:hAnsiTheme="majorBidi" w:cstheme="majorBidi"/>
          <w:b/>
          <w:szCs w:val="24"/>
        </w:rPr>
      </w:pPr>
      <w:r w:rsidRPr="00604265">
        <w:rPr>
          <w:rFonts w:asciiTheme="majorBidi" w:hAnsiTheme="majorBidi" w:cstheme="majorBidi"/>
          <w:szCs w:val="24"/>
        </w:rPr>
        <w:t xml:space="preserve">            </w:t>
      </w:r>
      <w:r w:rsidR="00E152CC" w:rsidRPr="00604265">
        <w:rPr>
          <w:rFonts w:asciiTheme="majorBidi" w:hAnsiTheme="majorBidi" w:cstheme="majorBidi"/>
          <w:szCs w:val="24"/>
        </w:rPr>
        <w:t xml:space="preserve">    1</w:t>
      </w:r>
      <w:r w:rsidR="009105C7">
        <w:rPr>
          <w:rFonts w:asciiTheme="majorBidi" w:hAnsiTheme="majorBidi" w:cstheme="majorBidi"/>
          <w:szCs w:val="24"/>
        </w:rPr>
        <w:t>4</w:t>
      </w:r>
      <w:r w:rsidRPr="00604265">
        <w:rPr>
          <w:rFonts w:asciiTheme="majorBidi" w:hAnsiTheme="majorBidi" w:cstheme="majorBidi"/>
          <w:szCs w:val="24"/>
        </w:rPr>
        <w:t xml:space="preserve">.2. Seniūnijos žaliųjų plotų priežiūros preliminarūs kiekiai pateikti </w:t>
      </w:r>
      <w:r w:rsidRPr="00604265">
        <w:rPr>
          <w:rFonts w:asciiTheme="majorBidi" w:hAnsiTheme="majorBidi" w:cstheme="majorBidi"/>
          <w:b/>
          <w:szCs w:val="24"/>
        </w:rPr>
        <w:t xml:space="preserve">priede Nr. 3.   </w:t>
      </w:r>
    </w:p>
    <w:p w14:paraId="1F5EE964" w14:textId="1B430939" w:rsidR="00300DCC" w:rsidRDefault="00300DCC" w:rsidP="00E152CC">
      <w:pPr>
        <w:pStyle w:val="Betarp"/>
        <w:jc w:val="both"/>
        <w:rPr>
          <w:rFonts w:asciiTheme="majorBidi" w:eastAsia="Times New Roman" w:hAnsiTheme="majorBidi" w:cstheme="majorBidi"/>
          <w:szCs w:val="24"/>
        </w:rPr>
      </w:pPr>
      <w:r w:rsidRPr="00604265">
        <w:rPr>
          <w:rFonts w:asciiTheme="majorBidi" w:eastAsia="Times New Roman" w:hAnsiTheme="majorBidi" w:cstheme="majorBidi"/>
          <w:szCs w:val="24"/>
        </w:rPr>
        <w:t xml:space="preserve">           </w:t>
      </w:r>
      <w:r w:rsidR="00E152CC" w:rsidRPr="00604265">
        <w:rPr>
          <w:rFonts w:asciiTheme="majorBidi" w:eastAsia="Times New Roman" w:hAnsiTheme="majorBidi" w:cstheme="majorBidi"/>
          <w:szCs w:val="24"/>
        </w:rPr>
        <w:t xml:space="preserve">     1</w:t>
      </w:r>
      <w:r w:rsidR="009105C7">
        <w:rPr>
          <w:rFonts w:asciiTheme="majorBidi" w:eastAsia="Times New Roman" w:hAnsiTheme="majorBidi" w:cstheme="majorBidi"/>
          <w:szCs w:val="24"/>
        </w:rPr>
        <w:t>4</w:t>
      </w:r>
      <w:r w:rsidR="00E152CC" w:rsidRPr="00604265">
        <w:rPr>
          <w:rFonts w:asciiTheme="majorBidi" w:eastAsia="Times New Roman" w:hAnsiTheme="majorBidi" w:cstheme="majorBidi"/>
          <w:szCs w:val="24"/>
        </w:rPr>
        <w:t>.3</w:t>
      </w:r>
      <w:r w:rsidRPr="00604265">
        <w:rPr>
          <w:rFonts w:asciiTheme="majorBidi" w:eastAsia="Times New Roman" w:hAnsiTheme="majorBidi" w:cstheme="majorBidi"/>
          <w:szCs w:val="24"/>
        </w:rPr>
        <w:t>.   Reikalavimai paslaugų teikimui:</w:t>
      </w:r>
    </w:p>
    <w:p w14:paraId="6B4249F1" w14:textId="70F2561C" w:rsidR="00DE1338" w:rsidRPr="00604265" w:rsidRDefault="00DE1338" w:rsidP="00E152CC">
      <w:pPr>
        <w:pStyle w:val="Betarp"/>
        <w:jc w:val="both"/>
        <w:rPr>
          <w:rFonts w:asciiTheme="majorBidi" w:hAnsiTheme="majorBidi" w:cstheme="majorBidi"/>
          <w:b/>
          <w:szCs w:val="24"/>
        </w:rPr>
      </w:pPr>
      <w:r>
        <w:rPr>
          <w:rFonts w:asciiTheme="majorBidi" w:eastAsia="Times New Roman" w:hAnsiTheme="majorBidi" w:cstheme="majorBidi"/>
          <w:szCs w:val="24"/>
        </w:rPr>
        <w:t xml:space="preserve">                14.3.1. </w:t>
      </w:r>
      <w:r w:rsidR="00F31068">
        <w:rPr>
          <w:rFonts w:asciiTheme="majorBidi" w:eastAsia="Times New Roman" w:hAnsiTheme="majorBidi" w:cstheme="majorBidi"/>
          <w:szCs w:val="24"/>
        </w:rPr>
        <w:t xml:space="preserve"> </w:t>
      </w:r>
      <w:r w:rsidR="00A82CDF" w:rsidRPr="00A82CDF">
        <w:rPr>
          <w:rFonts w:asciiTheme="majorBidi" w:eastAsia="Times New Roman" w:hAnsiTheme="majorBidi" w:cstheme="majorBidi"/>
          <w:szCs w:val="24"/>
        </w:rPr>
        <w:t>Mažų ir sunkiai prieinamų žaliųjų plotų pjovimas</w:t>
      </w:r>
      <w:r w:rsidR="00A82CDF">
        <w:rPr>
          <w:rFonts w:asciiTheme="majorBidi" w:eastAsia="Times New Roman" w:hAnsiTheme="majorBidi" w:cstheme="majorBidi"/>
          <w:szCs w:val="24"/>
        </w:rPr>
        <w:t xml:space="preserve"> rankiniu būdu. </w:t>
      </w:r>
    </w:p>
    <w:p w14:paraId="172C6657" w14:textId="3F61A66F" w:rsidR="00300DCC" w:rsidRPr="00604265" w:rsidRDefault="00300DCC" w:rsidP="00FC474C">
      <w:pPr>
        <w:pStyle w:val="Betarp"/>
        <w:jc w:val="both"/>
        <w:rPr>
          <w:rFonts w:asciiTheme="majorBidi" w:hAnsiTheme="majorBidi" w:cstheme="majorBidi"/>
          <w:szCs w:val="24"/>
        </w:rPr>
      </w:pPr>
      <w:r w:rsidRPr="00604265">
        <w:rPr>
          <w:rFonts w:asciiTheme="majorBidi" w:hAnsiTheme="majorBidi" w:cstheme="majorBidi"/>
          <w:szCs w:val="24"/>
        </w:rPr>
        <w:t xml:space="preserve">            </w:t>
      </w:r>
      <w:r w:rsidR="00E152CC" w:rsidRPr="00604265">
        <w:rPr>
          <w:rFonts w:asciiTheme="majorBidi" w:hAnsiTheme="majorBidi" w:cstheme="majorBidi"/>
          <w:szCs w:val="24"/>
        </w:rPr>
        <w:t xml:space="preserve">    1</w:t>
      </w:r>
      <w:r w:rsidR="009105C7">
        <w:rPr>
          <w:rFonts w:asciiTheme="majorBidi" w:hAnsiTheme="majorBidi" w:cstheme="majorBidi"/>
          <w:szCs w:val="24"/>
        </w:rPr>
        <w:t>4</w:t>
      </w:r>
      <w:r w:rsidRPr="00604265">
        <w:rPr>
          <w:rFonts w:asciiTheme="majorBidi" w:hAnsiTheme="majorBidi" w:cstheme="majorBidi"/>
          <w:szCs w:val="24"/>
        </w:rPr>
        <w:t>.</w:t>
      </w:r>
      <w:r w:rsidR="00FC474C">
        <w:rPr>
          <w:rFonts w:asciiTheme="majorBidi" w:hAnsiTheme="majorBidi" w:cstheme="majorBidi"/>
          <w:szCs w:val="24"/>
        </w:rPr>
        <w:t>3.</w:t>
      </w:r>
      <w:r w:rsidR="00A82CDF">
        <w:rPr>
          <w:rFonts w:asciiTheme="majorBidi" w:hAnsiTheme="majorBidi" w:cstheme="majorBidi"/>
          <w:szCs w:val="24"/>
        </w:rPr>
        <w:t>2</w:t>
      </w:r>
      <w:r w:rsidRPr="00604265">
        <w:rPr>
          <w:rFonts w:asciiTheme="majorBidi" w:hAnsiTheme="majorBidi" w:cstheme="majorBidi"/>
          <w:szCs w:val="24"/>
        </w:rPr>
        <w:t>.</w:t>
      </w:r>
      <w:r w:rsidR="00F31068">
        <w:rPr>
          <w:rFonts w:asciiTheme="majorBidi" w:hAnsiTheme="majorBidi" w:cstheme="majorBidi"/>
          <w:szCs w:val="24"/>
        </w:rPr>
        <w:t xml:space="preserve"> </w:t>
      </w:r>
      <w:r w:rsidRPr="00604265">
        <w:rPr>
          <w:rFonts w:asciiTheme="majorBidi" w:hAnsiTheme="majorBidi" w:cstheme="majorBidi"/>
          <w:szCs w:val="24"/>
        </w:rPr>
        <w:t>Paslaugų teikėjas turi šienauti žaliuosius plotus, esančius Ukmergės miesto seniūnijos teritorijoje</w:t>
      </w:r>
      <w:r w:rsidR="00FC474C">
        <w:rPr>
          <w:rFonts w:asciiTheme="majorBidi" w:hAnsiTheme="majorBidi" w:cstheme="majorBidi"/>
          <w:szCs w:val="24"/>
        </w:rPr>
        <w:t xml:space="preserve">, </w:t>
      </w:r>
      <w:r w:rsidRPr="00604265">
        <w:rPr>
          <w:rFonts w:asciiTheme="majorBidi" w:hAnsiTheme="majorBidi" w:cstheme="majorBidi"/>
          <w:szCs w:val="24"/>
        </w:rPr>
        <w:t xml:space="preserve"> </w:t>
      </w:r>
      <w:r w:rsidR="00E152CC" w:rsidRPr="00604265">
        <w:rPr>
          <w:rFonts w:asciiTheme="majorBidi" w:hAnsiTheme="majorBidi" w:cstheme="majorBidi"/>
          <w:szCs w:val="24"/>
        </w:rPr>
        <w:t>k</w:t>
      </w:r>
      <w:r w:rsidRPr="00604265">
        <w:rPr>
          <w:rFonts w:asciiTheme="majorBidi" w:hAnsiTheme="majorBidi" w:cstheme="majorBidi"/>
          <w:szCs w:val="24"/>
        </w:rPr>
        <w:t xml:space="preserve">ai žolės aukštis daugiau kaip 20 cm, turi šienauti mulčiuojant arba surinkti ir išvežti žolę. </w:t>
      </w:r>
    </w:p>
    <w:p w14:paraId="1D5ED63F" w14:textId="13299892" w:rsidR="00300DCC" w:rsidRPr="00604265" w:rsidRDefault="00300DCC" w:rsidP="00FC474C">
      <w:pPr>
        <w:tabs>
          <w:tab w:val="left" w:pos="851"/>
        </w:tabs>
        <w:spacing w:after="0" w:line="240" w:lineRule="auto"/>
        <w:jc w:val="both"/>
        <w:rPr>
          <w:rFonts w:asciiTheme="majorBidi" w:hAnsiTheme="majorBidi" w:cstheme="majorBidi"/>
          <w:sz w:val="24"/>
          <w:szCs w:val="24"/>
        </w:rPr>
      </w:pPr>
      <w:r w:rsidRPr="00604265">
        <w:rPr>
          <w:rFonts w:asciiTheme="majorBidi" w:hAnsiTheme="majorBidi" w:cstheme="majorBidi"/>
          <w:sz w:val="24"/>
          <w:szCs w:val="24"/>
        </w:rPr>
        <w:t xml:space="preserve">            </w:t>
      </w:r>
      <w:r w:rsidR="00E152CC" w:rsidRPr="00604265">
        <w:rPr>
          <w:rFonts w:asciiTheme="majorBidi" w:hAnsiTheme="majorBidi" w:cstheme="majorBidi"/>
          <w:sz w:val="24"/>
          <w:szCs w:val="24"/>
        </w:rPr>
        <w:t xml:space="preserve">    1</w:t>
      </w:r>
      <w:r w:rsidR="009105C7">
        <w:rPr>
          <w:rFonts w:asciiTheme="majorBidi" w:hAnsiTheme="majorBidi" w:cstheme="majorBidi"/>
          <w:sz w:val="24"/>
          <w:szCs w:val="24"/>
        </w:rPr>
        <w:t>4</w:t>
      </w:r>
      <w:r w:rsidRPr="00604265">
        <w:rPr>
          <w:rFonts w:asciiTheme="majorBidi" w:hAnsiTheme="majorBidi" w:cstheme="majorBidi"/>
          <w:sz w:val="24"/>
          <w:szCs w:val="24"/>
        </w:rPr>
        <w:t>.</w:t>
      </w:r>
      <w:r w:rsidR="00FC474C">
        <w:rPr>
          <w:rFonts w:asciiTheme="majorBidi" w:hAnsiTheme="majorBidi" w:cstheme="majorBidi"/>
          <w:sz w:val="24"/>
          <w:szCs w:val="24"/>
        </w:rPr>
        <w:t>3</w:t>
      </w:r>
      <w:r w:rsidRPr="00604265">
        <w:rPr>
          <w:rFonts w:asciiTheme="majorBidi" w:hAnsiTheme="majorBidi" w:cstheme="majorBidi"/>
          <w:sz w:val="24"/>
          <w:szCs w:val="24"/>
        </w:rPr>
        <w:t xml:space="preserve">.2. Ukmergės miesto seniūnijos žalieji plotai vasaros laikotarpiu šienaujami preliminariai 5 - </w:t>
      </w:r>
      <w:r w:rsidR="004C6063">
        <w:rPr>
          <w:rFonts w:asciiTheme="majorBidi" w:hAnsiTheme="majorBidi" w:cstheme="majorBidi"/>
          <w:sz w:val="24"/>
          <w:szCs w:val="24"/>
        </w:rPr>
        <w:t>10</w:t>
      </w:r>
      <w:r w:rsidRPr="00604265">
        <w:rPr>
          <w:rFonts w:asciiTheme="majorBidi" w:hAnsiTheme="majorBidi" w:cstheme="majorBidi"/>
          <w:sz w:val="24"/>
          <w:szCs w:val="24"/>
        </w:rPr>
        <w:t xml:space="preserve"> kart</w:t>
      </w:r>
      <w:r w:rsidR="004C6063">
        <w:rPr>
          <w:rFonts w:asciiTheme="majorBidi" w:hAnsiTheme="majorBidi" w:cstheme="majorBidi"/>
          <w:sz w:val="24"/>
          <w:szCs w:val="24"/>
        </w:rPr>
        <w:t>ų</w:t>
      </w:r>
      <w:r w:rsidRPr="00604265">
        <w:rPr>
          <w:rFonts w:asciiTheme="majorBidi" w:hAnsiTheme="majorBidi" w:cstheme="majorBidi"/>
          <w:sz w:val="24"/>
          <w:szCs w:val="24"/>
        </w:rPr>
        <w:t xml:space="preserve">, </w:t>
      </w:r>
      <w:r w:rsidR="00E152CC" w:rsidRPr="00604265">
        <w:rPr>
          <w:rFonts w:asciiTheme="majorBidi" w:hAnsiTheme="majorBidi" w:cstheme="majorBidi"/>
          <w:sz w:val="24"/>
          <w:szCs w:val="24"/>
        </w:rPr>
        <w:t>vadovaujantis</w:t>
      </w:r>
      <w:r w:rsidRPr="00604265">
        <w:rPr>
          <w:rFonts w:asciiTheme="majorBidi" w:hAnsiTheme="majorBidi" w:cstheme="majorBidi"/>
          <w:sz w:val="24"/>
          <w:szCs w:val="24"/>
        </w:rPr>
        <w:t xml:space="preserve"> seniūnijos nurodym</w:t>
      </w:r>
      <w:r w:rsidR="00E152CC" w:rsidRPr="00604265">
        <w:rPr>
          <w:rFonts w:asciiTheme="majorBidi" w:hAnsiTheme="majorBidi" w:cstheme="majorBidi"/>
          <w:sz w:val="24"/>
          <w:szCs w:val="24"/>
        </w:rPr>
        <w:t>u</w:t>
      </w:r>
      <w:r w:rsidRPr="00604265">
        <w:rPr>
          <w:rFonts w:asciiTheme="majorBidi" w:hAnsiTheme="majorBidi" w:cstheme="majorBidi"/>
          <w:sz w:val="24"/>
          <w:szCs w:val="24"/>
        </w:rPr>
        <w:t>.</w:t>
      </w:r>
    </w:p>
    <w:p w14:paraId="5A4E0308" w14:textId="44ECCE92" w:rsidR="00300DCC" w:rsidRPr="00604265" w:rsidRDefault="00300DCC" w:rsidP="00FC474C">
      <w:pPr>
        <w:tabs>
          <w:tab w:val="left" w:pos="851"/>
        </w:tabs>
        <w:spacing w:after="0" w:line="240" w:lineRule="auto"/>
        <w:jc w:val="both"/>
        <w:rPr>
          <w:rFonts w:asciiTheme="majorBidi" w:hAnsiTheme="majorBidi" w:cstheme="majorBidi"/>
          <w:sz w:val="24"/>
          <w:szCs w:val="24"/>
        </w:rPr>
      </w:pPr>
      <w:r w:rsidRPr="00604265">
        <w:rPr>
          <w:rFonts w:asciiTheme="majorBidi" w:hAnsiTheme="majorBidi" w:cstheme="majorBidi"/>
          <w:sz w:val="24"/>
          <w:szCs w:val="24"/>
        </w:rPr>
        <w:t xml:space="preserve">            </w:t>
      </w:r>
      <w:r w:rsidR="00FC474C">
        <w:rPr>
          <w:rFonts w:asciiTheme="majorBidi" w:hAnsiTheme="majorBidi" w:cstheme="majorBidi"/>
          <w:sz w:val="24"/>
          <w:szCs w:val="24"/>
        </w:rPr>
        <w:t xml:space="preserve">    </w:t>
      </w:r>
      <w:r w:rsidR="00E152CC" w:rsidRPr="00604265">
        <w:rPr>
          <w:rFonts w:asciiTheme="majorBidi" w:hAnsiTheme="majorBidi" w:cstheme="majorBidi"/>
          <w:sz w:val="24"/>
          <w:szCs w:val="24"/>
        </w:rPr>
        <w:t>1</w:t>
      </w:r>
      <w:r w:rsidR="009105C7">
        <w:rPr>
          <w:rFonts w:asciiTheme="majorBidi" w:hAnsiTheme="majorBidi" w:cstheme="majorBidi"/>
          <w:sz w:val="24"/>
          <w:szCs w:val="24"/>
        </w:rPr>
        <w:t>4</w:t>
      </w:r>
      <w:r w:rsidRPr="00604265">
        <w:rPr>
          <w:rFonts w:asciiTheme="majorBidi" w:hAnsiTheme="majorBidi" w:cstheme="majorBidi"/>
          <w:sz w:val="24"/>
          <w:szCs w:val="24"/>
        </w:rPr>
        <w:t>.</w:t>
      </w:r>
      <w:r w:rsidR="00FC474C">
        <w:rPr>
          <w:rFonts w:asciiTheme="majorBidi" w:hAnsiTheme="majorBidi" w:cstheme="majorBidi"/>
          <w:sz w:val="24"/>
          <w:szCs w:val="24"/>
        </w:rPr>
        <w:t>3</w:t>
      </w:r>
      <w:r w:rsidRPr="00604265">
        <w:rPr>
          <w:rFonts w:asciiTheme="majorBidi" w:hAnsiTheme="majorBidi" w:cstheme="majorBidi"/>
          <w:sz w:val="24"/>
          <w:szCs w:val="24"/>
        </w:rPr>
        <w:t xml:space="preserve">.3. Paslaugos teikėjas, atlikdamas  šienavimą su žolės surinkimu ir išvežimu, nupjautą žolę turi tą pačią dieną surinkti ir išvežti biologiškai skaidžių atliekų tvarkymui. </w:t>
      </w:r>
    </w:p>
    <w:p w14:paraId="7DD72311" w14:textId="3FD0F76A" w:rsidR="00300DCC" w:rsidRDefault="00300DCC" w:rsidP="00FC474C">
      <w:pPr>
        <w:pStyle w:val="Betarp"/>
        <w:tabs>
          <w:tab w:val="left" w:pos="851"/>
        </w:tabs>
        <w:jc w:val="both"/>
        <w:rPr>
          <w:rFonts w:asciiTheme="majorBidi" w:hAnsiTheme="majorBidi" w:cstheme="majorBidi"/>
          <w:szCs w:val="24"/>
        </w:rPr>
      </w:pPr>
      <w:r w:rsidRPr="00604265">
        <w:rPr>
          <w:rFonts w:asciiTheme="majorBidi" w:hAnsiTheme="majorBidi" w:cstheme="majorBidi"/>
          <w:szCs w:val="24"/>
        </w:rPr>
        <w:t xml:space="preserve">            </w:t>
      </w:r>
      <w:r w:rsidR="00FC474C">
        <w:rPr>
          <w:rFonts w:asciiTheme="majorBidi" w:hAnsiTheme="majorBidi" w:cstheme="majorBidi"/>
          <w:szCs w:val="24"/>
        </w:rPr>
        <w:t xml:space="preserve">    </w:t>
      </w:r>
      <w:r w:rsidR="00E152CC" w:rsidRPr="00604265">
        <w:rPr>
          <w:rFonts w:asciiTheme="majorBidi" w:hAnsiTheme="majorBidi" w:cstheme="majorBidi"/>
          <w:szCs w:val="24"/>
        </w:rPr>
        <w:t>1</w:t>
      </w:r>
      <w:r w:rsidR="009105C7">
        <w:rPr>
          <w:rFonts w:asciiTheme="majorBidi" w:hAnsiTheme="majorBidi" w:cstheme="majorBidi"/>
          <w:szCs w:val="24"/>
        </w:rPr>
        <w:t>4</w:t>
      </w:r>
      <w:r w:rsidRPr="00604265">
        <w:rPr>
          <w:rFonts w:asciiTheme="majorBidi" w:hAnsiTheme="majorBidi" w:cstheme="majorBidi"/>
          <w:szCs w:val="24"/>
        </w:rPr>
        <w:t>.</w:t>
      </w:r>
      <w:r w:rsidR="00FC474C">
        <w:rPr>
          <w:rFonts w:asciiTheme="majorBidi" w:hAnsiTheme="majorBidi" w:cstheme="majorBidi"/>
          <w:szCs w:val="24"/>
        </w:rPr>
        <w:t>3</w:t>
      </w:r>
      <w:r w:rsidRPr="00604265">
        <w:rPr>
          <w:rFonts w:asciiTheme="majorBidi" w:hAnsiTheme="majorBidi" w:cstheme="majorBidi"/>
          <w:szCs w:val="24"/>
        </w:rPr>
        <w:t xml:space="preserve">.4. Paslaugų teikėjas, atlikdamas paslaugas, turi neteršti greta šienaujamų plotų esančių teritorijų (šaligatvių, takų ir pan.) nupjauta žole. Pabaigęs šienauti, nedelsiant turi sutvarkyti teritorijas, esančias šalia šienaujamų plotų, t. y. nupjautą žolę privalo surinkti nuo šaligatvių, takų, kapaviečių ir kitų, šalia šienaujamų plotų esančių teritorijų, ir išvežti. </w:t>
      </w:r>
    </w:p>
    <w:p w14:paraId="41694939" w14:textId="625B28F3" w:rsidR="00FC474C" w:rsidRPr="00604265" w:rsidRDefault="00FC474C" w:rsidP="00FC474C">
      <w:pPr>
        <w:pStyle w:val="Betarp"/>
        <w:tabs>
          <w:tab w:val="left" w:pos="851"/>
        </w:tabs>
        <w:jc w:val="both"/>
        <w:rPr>
          <w:rFonts w:asciiTheme="majorBidi" w:hAnsiTheme="majorBidi" w:cstheme="majorBidi"/>
          <w:szCs w:val="24"/>
        </w:rPr>
      </w:pPr>
      <w:r>
        <w:rPr>
          <w:rFonts w:asciiTheme="majorBidi" w:hAnsiTheme="majorBidi" w:cstheme="majorBidi"/>
          <w:szCs w:val="24"/>
        </w:rPr>
        <w:t xml:space="preserve">                1</w:t>
      </w:r>
      <w:r w:rsidR="009105C7">
        <w:rPr>
          <w:rFonts w:asciiTheme="majorBidi" w:hAnsiTheme="majorBidi" w:cstheme="majorBidi"/>
          <w:szCs w:val="24"/>
        </w:rPr>
        <w:t>4</w:t>
      </w:r>
      <w:r>
        <w:rPr>
          <w:rFonts w:asciiTheme="majorBidi" w:hAnsiTheme="majorBidi" w:cstheme="majorBidi"/>
          <w:szCs w:val="24"/>
        </w:rPr>
        <w:t>.4. Baigus šienavimo darbus vėlų rudenį</w:t>
      </w:r>
      <w:r w:rsidR="00DE7C22">
        <w:rPr>
          <w:rFonts w:asciiTheme="majorBidi" w:hAnsiTheme="majorBidi" w:cstheme="majorBidi"/>
          <w:szCs w:val="24"/>
        </w:rPr>
        <w:t xml:space="preserve"> t. y. iki lapkričio 1 d.</w:t>
      </w:r>
      <w:r>
        <w:rPr>
          <w:rFonts w:asciiTheme="majorBidi" w:hAnsiTheme="majorBidi" w:cstheme="majorBidi"/>
          <w:szCs w:val="24"/>
        </w:rPr>
        <w:t xml:space="preserve">, vadovaujantis seniūnijos nurodymu, nuo prižiūrimų žaliųjų plotų surinkti lapus ir išvežti į žaliųjų atliekų surinkimo aikštelę.  </w:t>
      </w:r>
    </w:p>
    <w:p w14:paraId="088A7488" w14:textId="77777777" w:rsidR="00A82CDF" w:rsidRDefault="008E7ADA" w:rsidP="00E152CC">
      <w:pPr>
        <w:pStyle w:val="Betarp"/>
        <w:tabs>
          <w:tab w:val="left" w:pos="851"/>
        </w:tabs>
        <w:jc w:val="both"/>
        <w:rPr>
          <w:rFonts w:asciiTheme="majorBidi" w:hAnsiTheme="majorBidi" w:cstheme="majorBidi"/>
          <w:szCs w:val="24"/>
        </w:rPr>
      </w:pPr>
      <w:r>
        <w:rPr>
          <w:rFonts w:asciiTheme="majorBidi" w:hAnsiTheme="majorBidi" w:cstheme="majorBidi"/>
          <w:szCs w:val="24"/>
        </w:rPr>
        <w:t xml:space="preserve">                </w:t>
      </w:r>
    </w:p>
    <w:p w14:paraId="7F2AE7E5" w14:textId="648FC802" w:rsidR="00E152CC" w:rsidRPr="00604265" w:rsidRDefault="00A82CDF" w:rsidP="00E152CC">
      <w:pPr>
        <w:pStyle w:val="Betarp"/>
        <w:tabs>
          <w:tab w:val="left" w:pos="851"/>
        </w:tabs>
        <w:jc w:val="both"/>
        <w:rPr>
          <w:rFonts w:asciiTheme="majorBidi" w:hAnsiTheme="majorBidi" w:cstheme="majorBidi"/>
          <w:b/>
          <w:bCs/>
          <w:szCs w:val="24"/>
        </w:rPr>
      </w:pPr>
      <w:r>
        <w:rPr>
          <w:rFonts w:asciiTheme="majorBidi" w:hAnsiTheme="majorBidi" w:cstheme="majorBidi"/>
          <w:szCs w:val="24"/>
        </w:rPr>
        <w:t xml:space="preserve">                </w:t>
      </w:r>
      <w:r w:rsidR="008E7ADA" w:rsidRPr="00604265">
        <w:rPr>
          <w:rFonts w:asciiTheme="majorBidi" w:hAnsiTheme="majorBidi" w:cstheme="majorBidi"/>
          <w:b/>
          <w:bCs/>
          <w:szCs w:val="24"/>
        </w:rPr>
        <w:t>1</w:t>
      </w:r>
      <w:r w:rsidR="009105C7">
        <w:rPr>
          <w:rFonts w:asciiTheme="majorBidi" w:hAnsiTheme="majorBidi" w:cstheme="majorBidi"/>
          <w:b/>
          <w:bCs/>
          <w:szCs w:val="24"/>
        </w:rPr>
        <w:t>5</w:t>
      </w:r>
      <w:r w:rsidR="008E7ADA" w:rsidRPr="00604265">
        <w:rPr>
          <w:rFonts w:asciiTheme="majorBidi" w:hAnsiTheme="majorBidi" w:cstheme="majorBidi"/>
          <w:b/>
          <w:bCs/>
          <w:szCs w:val="24"/>
        </w:rPr>
        <w:t xml:space="preserve">. </w:t>
      </w:r>
      <w:r w:rsidR="008E7ADA" w:rsidRPr="00604265">
        <w:rPr>
          <w:rFonts w:asciiTheme="majorBidi" w:eastAsia="Times New Roman" w:hAnsiTheme="majorBidi" w:cstheme="majorBidi"/>
          <w:b/>
          <w:bCs/>
          <w:szCs w:val="24"/>
        </w:rPr>
        <w:t>VIEŠŲJŲ TUALETŲ  PRIEŽIŪROS PASLAUGOS.</w:t>
      </w:r>
    </w:p>
    <w:p w14:paraId="2C0F3461" w14:textId="037DC8B5" w:rsidR="00E152CC" w:rsidRPr="00604265" w:rsidRDefault="00805E78" w:rsidP="00670E4E">
      <w:pPr>
        <w:pStyle w:val="Betarp"/>
        <w:jc w:val="both"/>
        <w:rPr>
          <w:rFonts w:asciiTheme="majorBidi" w:hAnsiTheme="majorBidi" w:cstheme="majorBidi"/>
          <w:szCs w:val="24"/>
        </w:rPr>
      </w:pPr>
      <w:r>
        <w:rPr>
          <w:rFonts w:asciiTheme="majorBidi" w:hAnsiTheme="majorBidi" w:cstheme="majorBidi"/>
          <w:szCs w:val="24"/>
        </w:rPr>
        <w:t xml:space="preserve">                </w:t>
      </w:r>
      <w:r w:rsidR="00670E4E" w:rsidRPr="00604265">
        <w:rPr>
          <w:rFonts w:asciiTheme="majorBidi" w:hAnsiTheme="majorBidi" w:cstheme="majorBidi"/>
          <w:szCs w:val="24"/>
        </w:rPr>
        <w:t>1</w:t>
      </w:r>
      <w:r w:rsidR="009105C7">
        <w:rPr>
          <w:rFonts w:asciiTheme="majorBidi" w:hAnsiTheme="majorBidi" w:cstheme="majorBidi"/>
          <w:szCs w:val="24"/>
        </w:rPr>
        <w:t>5</w:t>
      </w:r>
      <w:r w:rsidR="00670E4E" w:rsidRPr="00604265">
        <w:rPr>
          <w:rFonts w:asciiTheme="majorBidi" w:hAnsiTheme="majorBidi" w:cstheme="majorBidi"/>
          <w:szCs w:val="24"/>
        </w:rPr>
        <w:t>.1.</w:t>
      </w:r>
      <w:r w:rsidR="00E152CC" w:rsidRPr="00604265">
        <w:rPr>
          <w:rFonts w:asciiTheme="majorBidi" w:hAnsiTheme="majorBidi" w:cstheme="majorBidi"/>
          <w:szCs w:val="24"/>
        </w:rPr>
        <w:t xml:space="preserve"> Paslaugos teikiamos vadovaujantis galiojančiais įstatymais, nutarimais, taisyklėmis ir kitais norminiais aktais.</w:t>
      </w:r>
    </w:p>
    <w:p w14:paraId="5E592E33" w14:textId="2AC150FD" w:rsidR="00E152CC" w:rsidRPr="00604265" w:rsidRDefault="00805E78" w:rsidP="00670E4E">
      <w:pPr>
        <w:pStyle w:val="Betarp"/>
        <w:jc w:val="both"/>
        <w:rPr>
          <w:rFonts w:asciiTheme="majorBidi" w:eastAsia="Times New Roman" w:hAnsiTheme="majorBidi" w:cstheme="majorBidi"/>
          <w:szCs w:val="24"/>
        </w:rPr>
      </w:pPr>
      <w:r>
        <w:rPr>
          <w:rFonts w:asciiTheme="majorBidi" w:eastAsia="Times New Roman" w:hAnsiTheme="majorBidi" w:cstheme="majorBidi"/>
          <w:szCs w:val="24"/>
        </w:rPr>
        <w:t xml:space="preserve">                </w:t>
      </w:r>
      <w:r w:rsidR="00670E4E" w:rsidRPr="006553F2">
        <w:rPr>
          <w:rFonts w:asciiTheme="majorBidi" w:eastAsia="Times New Roman" w:hAnsiTheme="majorBidi" w:cstheme="majorBidi"/>
          <w:szCs w:val="24"/>
        </w:rPr>
        <w:t>1</w:t>
      </w:r>
      <w:r w:rsidR="009105C7" w:rsidRPr="006553F2">
        <w:rPr>
          <w:rFonts w:asciiTheme="majorBidi" w:eastAsia="Times New Roman" w:hAnsiTheme="majorBidi" w:cstheme="majorBidi"/>
          <w:szCs w:val="24"/>
        </w:rPr>
        <w:t>5</w:t>
      </w:r>
      <w:r w:rsidR="00670E4E" w:rsidRPr="006553F2">
        <w:rPr>
          <w:rFonts w:asciiTheme="majorBidi" w:eastAsia="Times New Roman" w:hAnsiTheme="majorBidi" w:cstheme="majorBidi"/>
          <w:szCs w:val="24"/>
        </w:rPr>
        <w:t>.2.</w:t>
      </w:r>
      <w:r w:rsidR="00E152CC" w:rsidRPr="006553F2">
        <w:rPr>
          <w:rFonts w:asciiTheme="majorBidi" w:eastAsia="Times New Roman" w:hAnsiTheme="majorBidi" w:cstheme="majorBidi"/>
          <w:szCs w:val="24"/>
        </w:rPr>
        <w:t xml:space="preserve"> Paslaugų teikimo vieta – WC Sveikatos parke (Vytauto g.) , WC Pilies parke ( Pilies g. ) ir WC Smetonos g. </w:t>
      </w:r>
      <w:r w:rsidR="002536E6" w:rsidRPr="006553F2">
        <w:rPr>
          <w:rFonts w:asciiTheme="majorBidi" w:eastAsia="Times New Roman" w:hAnsiTheme="majorBidi" w:cstheme="majorBidi"/>
          <w:szCs w:val="24"/>
        </w:rPr>
        <w:t>(Min</w:t>
      </w:r>
      <w:r w:rsidR="006553F2" w:rsidRPr="006553F2">
        <w:rPr>
          <w:rFonts w:asciiTheme="majorBidi" w:eastAsia="Times New Roman" w:hAnsiTheme="majorBidi" w:cstheme="majorBidi"/>
          <w:szCs w:val="24"/>
        </w:rPr>
        <w:t>ia</w:t>
      </w:r>
      <w:r w:rsidR="002536E6" w:rsidRPr="006553F2">
        <w:rPr>
          <w:rFonts w:asciiTheme="majorBidi" w:eastAsia="Times New Roman" w:hAnsiTheme="majorBidi" w:cstheme="majorBidi"/>
          <w:szCs w:val="24"/>
        </w:rPr>
        <w:t>ti</w:t>
      </w:r>
      <w:r w:rsidR="006553F2" w:rsidRPr="006553F2">
        <w:rPr>
          <w:rFonts w:asciiTheme="majorBidi" w:eastAsia="Times New Roman" w:hAnsiTheme="majorBidi" w:cstheme="majorBidi"/>
          <w:szCs w:val="24"/>
        </w:rPr>
        <w:t>ū</w:t>
      </w:r>
      <w:r w:rsidR="002536E6" w:rsidRPr="006553F2">
        <w:rPr>
          <w:rFonts w:asciiTheme="majorBidi" w:eastAsia="Times New Roman" w:hAnsiTheme="majorBidi" w:cstheme="majorBidi"/>
          <w:szCs w:val="24"/>
        </w:rPr>
        <w:t xml:space="preserve">rų parkas) </w:t>
      </w:r>
      <w:r w:rsidR="00E152CC" w:rsidRPr="006553F2">
        <w:rPr>
          <w:rFonts w:asciiTheme="majorBidi" w:eastAsia="Times New Roman" w:hAnsiTheme="majorBidi" w:cstheme="majorBidi"/>
          <w:szCs w:val="24"/>
        </w:rPr>
        <w:t xml:space="preserve"> Ukmergės mieste.</w:t>
      </w:r>
    </w:p>
    <w:p w14:paraId="1E4E46E0" w14:textId="6439B543" w:rsidR="00670E4E" w:rsidRPr="00604265" w:rsidRDefault="00805E78" w:rsidP="00670E4E">
      <w:pPr>
        <w:pStyle w:val="Betarp"/>
        <w:rPr>
          <w:rFonts w:asciiTheme="majorBidi" w:hAnsiTheme="majorBidi" w:cstheme="majorBidi"/>
          <w:szCs w:val="24"/>
        </w:rPr>
      </w:pPr>
      <w:r>
        <w:rPr>
          <w:rFonts w:asciiTheme="majorBidi" w:hAnsiTheme="majorBidi" w:cstheme="majorBidi"/>
          <w:szCs w:val="24"/>
        </w:rPr>
        <w:t xml:space="preserve">                </w:t>
      </w:r>
      <w:r w:rsidR="00670E4E" w:rsidRPr="00604265">
        <w:rPr>
          <w:rFonts w:asciiTheme="majorBidi" w:hAnsiTheme="majorBidi" w:cstheme="majorBidi"/>
          <w:szCs w:val="24"/>
        </w:rPr>
        <w:t>1</w:t>
      </w:r>
      <w:r w:rsidR="009105C7">
        <w:rPr>
          <w:rFonts w:asciiTheme="majorBidi" w:hAnsiTheme="majorBidi" w:cstheme="majorBidi"/>
          <w:szCs w:val="24"/>
        </w:rPr>
        <w:t>5</w:t>
      </w:r>
      <w:r w:rsidR="00670E4E" w:rsidRPr="00604265">
        <w:rPr>
          <w:rFonts w:asciiTheme="majorBidi" w:hAnsiTheme="majorBidi" w:cstheme="majorBidi"/>
          <w:szCs w:val="24"/>
        </w:rPr>
        <w:t>.3. Pasirūpinti, kad darbuotojai, teikiantys paslaugas, vilkėtų išsiskiriančią aprangą su užrašytu, aiškiai matomu paslaugos teikėjo įmonės pavadinimu.</w:t>
      </w:r>
    </w:p>
    <w:p w14:paraId="3C01CBE1" w14:textId="3274019F" w:rsidR="00E152CC" w:rsidRPr="00604265" w:rsidRDefault="00805E78" w:rsidP="00C7498D">
      <w:pPr>
        <w:pStyle w:val="Betarp"/>
        <w:jc w:val="both"/>
        <w:rPr>
          <w:rFonts w:asciiTheme="majorBidi" w:eastAsia="Times New Roman" w:hAnsiTheme="majorBidi" w:cstheme="majorBidi"/>
          <w:szCs w:val="24"/>
        </w:rPr>
      </w:pPr>
      <w:r>
        <w:rPr>
          <w:rFonts w:asciiTheme="majorBidi" w:eastAsia="Times New Roman" w:hAnsiTheme="majorBidi" w:cstheme="majorBidi"/>
          <w:szCs w:val="24"/>
        </w:rPr>
        <w:t xml:space="preserve">                </w:t>
      </w:r>
      <w:r w:rsidR="00670E4E" w:rsidRPr="00604265">
        <w:rPr>
          <w:rFonts w:asciiTheme="majorBidi" w:eastAsia="Times New Roman" w:hAnsiTheme="majorBidi" w:cstheme="majorBidi"/>
          <w:szCs w:val="24"/>
        </w:rPr>
        <w:t>1</w:t>
      </w:r>
      <w:r w:rsidR="009105C7">
        <w:rPr>
          <w:rFonts w:asciiTheme="majorBidi" w:eastAsia="Times New Roman" w:hAnsiTheme="majorBidi" w:cstheme="majorBidi"/>
          <w:szCs w:val="24"/>
        </w:rPr>
        <w:t>5</w:t>
      </w:r>
      <w:r w:rsidR="00670E4E" w:rsidRPr="00604265">
        <w:rPr>
          <w:rFonts w:asciiTheme="majorBidi" w:eastAsia="Times New Roman" w:hAnsiTheme="majorBidi" w:cstheme="majorBidi"/>
          <w:szCs w:val="24"/>
        </w:rPr>
        <w:t>.4.</w:t>
      </w:r>
      <w:r w:rsidR="00E152CC" w:rsidRPr="00604265">
        <w:rPr>
          <w:rFonts w:asciiTheme="majorBidi" w:eastAsia="Times New Roman" w:hAnsiTheme="majorBidi" w:cstheme="majorBidi"/>
          <w:szCs w:val="24"/>
        </w:rPr>
        <w:t xml:space="preserve"> </w:t>
      </w:r>
      <w:r w:rsidR="00C7498D">
        <w:rPr>
          <w:rFonts w:asciiTheme="majorBidi" w:eastAsia="Times New Roman" w:hAnsiTheme="majorBidi" w:cstheme="majorBidi"/>
          <w:szCs w:val="24"/>
        </w:rPr>
        <w:t>Vasaros laikotarpiu t. y. nuo kovo 15 d. iki lapkričio 14 d. imtinai - t</w:t>
      </w:r>
      <w:r w:rsidR="00E152CC" w:rsidRPr="00604265">
        <w:rPr>
          <w:rFonts w:asciiTheme="majorBidi" w:eastAsia="Times New Roman" w:hAnsiTheme="majorBidi" w:cstheme="majorBidi"/>
          <w:szCs w:val="24"/>
        </w:rPr>
        <w:t>ualetai atrakinami, išvalomi ir paruošiami naudojimui iki 9 val. ryto</w:t>
      </w:r>
      <w:r w:rsidR="00C7498D">
        <w:rPr>
          <w:rFonts w:asciiTheme="majorBidi" w:eastAsia="Times New Roman" w:hAnsiTheme="majorBidi" w:cstheme="majorBidi"/>
          <w:szCs w:val="24"/>
        </w:rPr>
        <w:t xml:space="preserve"> ir užrakinami 22 val. vakaro</w:t>
      </w:r>
      <w:r w:rsidR="00E152CC" w:rsidRPr="00604265">
        <w:rPr>
          <w:rFonts w:asciiTheme="majorBidi" w:eastAsia="Times New Roman" w:hAnsiTheme="majorBidi" w:cstheme="majorBidi"/>
          <w:szCs w:val="24"/>
        </w:rPr>
        <w:t xml:space="preserve"> </w:t>
      </w:r>
      <w:r w:rsidR="00E152CC" w:rsidRPr="00604265">
        <w:rPr>
          <w:rFonts w:asciiTheme="majorBidi" w:hAnsiTheme="majorBidi" w:cstheme="majorBidi"/>
          <w:szCs w:val="24"/>
        </w:rPr>
        <w:t xml:space="preserve">kiekvieną kalendorinę </w:t>
      </w:r>
      <w:r w:rsidR="00E152CC" w:rsidRPr="00604265">
        <w:rPr>
          <w:rFonts w:asciiTheme="majorBidi" w:hAnsiTheme="majorBidi" w:cstheme="majorBidi"/>
          <w:szCs w:val="24"/>
        </w:rPr>
        <w:lastRenderedPageBreak/>
        <w:t>dieną</w:t>
      </w:r>
      <w:r w:rsidR="00C7498D">
        <w:rPr>
          <w:rFonts w:asciiTheme="majorBidi" w:hAnsiTheme="majorBidi" w:cstheme="majorBidi"/>
          <w:szCs w:val="24"/>
        </w:rPr>
        <w:t xml:space="preserve">, žiemos laikotarpiu t. y. nuo lapkričio 15 d. iki kovo 14 d. imtinai – tualetai </w:t>
      </w:r>
      <w:r w:rsidR="00C7498D" w:rsidRPr="00604265">
        <w:rPr>
          <w:rFonts w:asciiTheme="majorBidi" w:eastAsia="Times New Roman" w:hAnsiTheme="majorBidi" w:cstheme="majorBidi"/>
          <w:szCs w:val="24"/>
        </w:rPr>
        <w:t>atrakinami, išvalomi ir paruošiami naudojimui iki 9 val. ryto</w:t>
      </w:r>
      <w:r w:rsidR="00C7498D">
        <w:rPr>
          <w:rFonts w:asciiTheme="majorBidi" w:eastAsia="Times New Roman" w:hAnsiTheme="majorBidi" w:cstheme="majorBidi"/>
          <w:szCs w:val="24"/>
        </w:rPr>
        <w:t xml:space="preserve"> ir užrakinami 19 val. vakaro</w:t>
      </w:r>
      <w:r w:rsidR="00C7498D" w:rsidRPr="00604265">
        <w:rPr>
          <w:rFonts w:asciiTheme="majorBidi" w:eastAsia="Times New Roman" w:hAnsiTheme="majorBidi" w:cstheme="majorBidi"/>
          <w:szCs w:val="24"/>
        </w:rPr>
        <w:t xml:space="preserve"> </w:t>
      </w:r>
      <w:r w:rsidR="00C7498D" w:rsidRPr="00604265">
        <w:rPr>
          <w:rFonts w:asciiTheme="majorBidi" w:hAnsiTheme="majorBidi" w:cstheme="majorBidi"/>
          <w:szCs w:val="24"/>
        </w:rPr>
        <w:t>kiekvieną kalendorinę dieną</w:t>
      </w:r>
      <w:r w:rsidR="00C7498D">
        <w:rPr>
          <w:rFonts w:asciiTheme="majorBidi" w:hAnsiTheme="majorBidi" w:cstheme="majorBidi"/>
          <w:szCs w:val="24"/>
        </w:rPr>
        <w:t>.</w:t>
      </w:r>
    </w:p>
    <w:p w14:paraId="2BF73BAD" w14:textId="67C8E0B4" w:rsidR="00E152CC" w:rsidRPr="00604265" w:rsidRDefault="00670E4E" w:rsidP="00157D7F">
      <w:pPr>
        <w:pStyle w:val="Betarp"/>
        <w:jc w:val="both"/>
        <w:rPr>
          <w:rFonts w:asciiTheme="majorBidi" w:eastAsia="Times New Roman" w:hAnsiTheme="majorBidi" w:cstheme="majorBidi"/>
          <w:szCs w:val="24"/>
        </w:rPr>
      </w:pPr>
      <w:r w:rsidRPr="00604265">
        <w:rPr>
          <w:rFonts w:asciiTheme="majorBidi" w:eastAsia="Times New Roman" w:hAnsiTheme="majorBidi" w:cstheme="majorBidi"/>
          <w:szCs w:val="24"/>
        </w:rPr>
        <w:t xml:space="preserve">          </w:t>
      </w:r>
      <w:r w:rsidR="00805E78">
        <w:rPr>
          <w:rFonts w:asciiTheme="majorBidi" w:eastAsia="Times New Roman" w:hAnsiTheme="majorBidi" w:cstheme="majorBidi"/>
          <w:szCs w:val="24"/>
        </w:rPr>
        <w:t xml:space="preserve">      </w:t>
      </w:r>
      <w:r w:rsidRPr="00604265">
        <w:rPr>
          <w:rFonts w:asciiTheme="majorBidi" w:eastAsia="Times New Roman" w:hAnsiTheme="majorBidi" w:cstheme="majorBidi"/>
          <w:szCs w:val="24"/>
        </w:rPr>
        <w:t>1</w:t>
      </w:r>
      <w:r w:rsidR="009105C7">
        <w:rPr>
          <w:rFonts w:asciiTheme="majorBidi" w:eastAsia="Times New Roman" w:hAnsiTheme="majorBidi" w:cstheme="majorBidi"/>
          <w:szCs w:val="24"/>
        </w:rPr>
        <w:t>5</w:t>
      </w:r>
      <w:r w:rsidRPr="00604265">
        <w:rPr>
          <w:rFonts w:asciiTheme="majorBidi" w:eastAsia="Times New Roman" w:hAnsiTheme="majorBidi" w:cstheme="majorBidi"/>
          <w:szCs w:val="24"/>
        </w:rPr>
        <w:t>.5</w:t>
      </w:r>
      <w:r w:rsidR="00E152CC" w:rsidRPr="00604265">
        <w:rPr>
          <w:rFonts w:asciiTheme="majorBidi" w:eastAsia="Times New Roman" w:hAnsiTheme="majorBidi" w:cstheme="majorBidi"/>
          <w:szCs w:val="24"/>
        </w:rPr>
        <w:t xml:space="preserve">. Reikalavimai paslaugų teikimui: </w:t>
      </w:r>
    </w:p>
    <w:p w14:paraId="46B91385" w14:textId="50B9F945" w:rsidR="00670E4E" w:rsidRPr="00604265" w:rsidRDefault="00E152CC" w:rsidP="00157D7F">
      <w:pPr>
        <w:pStyle w:val="Betarp"/>
        <w:jc w:val="both"/>
        <w:rPr>
          <w:rFonts w:asciiTheme="majorBidi" w:eastAsia="Times New Roman" w:hAnsiTheme="majorBidi" w:cstheme="majorBidi"/>
          <w:szCs w:val="24"/>
        </w:rPr>
      </w:pPr>
      <w:r w:rsidRPr="00604265">
        <w:rPr>
          <w:rFonts w:asciiTheme="majorBidi" w:eastAsia="Times New Roman" w:hAnsiTheme="majorBidi" w:cstheme="majorBidi"/>
          <w:szCs w:val="24"/>
        </w:rPr>
        <w:t xml:space="preserve">                     </w:t>
      </w:r>
      <w:r w:rsidR="00670E4E" w:rsidRPr="00604265">
        <w:rPr>
          <w:rFonts w:asciiTheme="majorBidi" w:eastAsia="Times New Roman" w:hAnsiTheme="majorBidi" w:cstheme="majorBidi"/>
          <w:szCs w:val="24"/>
        </w:rPr>
        <w:t>1</w:t>
      </w:r>
      <w:r w:rsidR="009105C7">
        <w:rPr>
          <w:rFonts w:asciiTheme="majorBidi" w:eastAsia="Times New Roman" w:hAnsiTheme="majorBidi" w:cstheme="majorBidi"/>
          <w:szCs w:val="24"/>
        </w:rPr>
        <w:t>5</w:t>
      </w:r>
      <w:r w:rsidR="00670E4E" w:rsidRPr="00604265">
        <w:rPr>
          <w:rFonts w:asciiTheme="majorBidi" w:eastAsia="Times New Roman" w:hAnsiTheme="majorBidi" w:cstheme="majorBidi"/>
          <w:szCs w:val="24"/>
        </w:rPr>
        <w:t>.5</w:t>
      </w:r>
      <w:r w:rsidRPr="00604265">
        <w:rPr>
          <w:rFonts w:asciiTheme="majorBidi" w:eastAsia="Times New Roman" w:hAnsiTheme="majorBidi" w:cstheme="majorBidi"/>
          <w:szCs w:val="24"/>
        </w:rPr>
        <w:t xml:space="preserve">.1. Dulkių </w:t>
      </w:r>
      <w:r w:rsidR="00670E4E" w:rsidRPr="00604265">
        <w:rPr>
          <w:rFonts w:asciiTheme="majorBidi" w:eastAsia="Times New Roman" w:hAnsiTheme="majorBidi" w:cstheme="majorBidi"/>
          <w:szCs w:val="24"/>
        </w:rPr>
        <w:t xml:space="preserve">valymas nuo išorinių paviršių; </w:t>
      </w:r>
    </w:p>
    <w:p w14:paraId="452EAD95" w14:textId="5C1F29B9" w:rsidR="00E152CC" w:rsidRPr="00604265" w:rsidRDefault="00670E4E" w:rsidP="00157D7F">
      <w:pPr>
        <w:pStyle w:val="Betarp"/>
        <w:jc w:val="both"/>
        <w:rPr>
          <w:rFonts w:asciiTheme="majorBidi" w:eastAsia="Times New Roman" w:hAnsiTheme="majorBidi" w:cstheme="majorBidi"/>
          <w:szCs w:val="24"/>
        </w:rPr>
      </w:pPr>
      <w:r w:rsidRPr="00604265">
        <w:rPr>
          <w:rFonts w:asciiTheme="majorBidi" w:eastAsia="Times New Roman" w:hAnsiTheme="majorBidi" w:cstheme="majorBidi"/>
          <w:szCs w:val="24"/>
        </w:rPr>
        <w:t xml:space="preserve">                     1</w:t>
      </w:r>
      <w:r w:rsidR="009105C7">
        <w:rPr>
          <w:rFonts w:asciiTheme="majorBidi" w:eastAsia="Times New Roman" w:hAnsiTheme="majorBidi" w:cstheme="majorBidi"/>
          <w:szCs w:val="24"/>
        </w:rPr>
        <w:t>5</w:t>
      </w:r>
      <w:r w:rsidRPr="00604265">
        <w:rPr>
          <w:rFonts w:asciiTheme="majorBidi" w:eastAsia="Times New Roman" w:hAnsiTheme="majorBidi" w:cstheme="majorBidi"/>
          <w:szCs w:val="24"/>
        </w:rPr>
        <w:t>.5</w:t>
      </w:r>
      <w:r w:rsidR="00E152CC" w:rsidRPr="00604265">
        <w:rPr>
          <w:rFonts w:asciiTheme="majorBidi" w:eastAsia="Times New Roman" w:hAnsiTheme="majorBidi" w:cstheme="majorBidi"/>
          <w:szCs w:val="24"/>
        </w:rPr>
        <w:t xml:space="preserve">.2. </w:t>
      </w:r>
      <w:r w:rsidR="00E152CC" w:rsidRPr="00604265">
        <w:rPr>
          <w:rFonts w:asciiTheme="majorBidi" w:eastAsia="Times New Roman" w:hAnsiTheme="majorBidi" w:cstheme="majorBidi"/>
          <w:color w:val="404040"/>
          <w:szCs w:val="24"/>
        </w:rPr>
        <w:t>WC patalpų valymas ir dezinfekavimas;</w:t>
      </w:r>
    </w:p>
    <w:p w14:paraId="2AC605EC" w14:textId="6F7086F4" w:rsidR="00E152CC" w:rsidRPr="00604265" w:rsidRDefault="00670E4E" w:rsidP="00157D7F">
      <w:pPr>
        <w:pStyle w:val="Betarp"/>
        <w:jc w:val="both"/>
        <w:rPr>
          <w:rFonts w:asciiTheme="majorBidi" w:eastAsia="Times New Roman" w:hAnsiTheme="majorBidi" w:cstheme="majorBidi"/>
          <w:szCs w:val="24"/>
        </w:rPr>
      </w:pPr>
      <w:r w:rsidRPr="00604265">
        <w:rPr>
          <w:rFonts w:asciiTheme="majorBidi" w:eastAsia="Times New Roman" w:hAnsiTheme="majorBidi" w:cstheme="majorBidi"/>
          <w:szCs w:val="24"/>
        </w:rPr>
        <w:t xml:space="preserve">                     1</w:t>
      </w:r>
      <w:r w:rsidR="009105C7">
        <w:rPr>
          <w:rFonts w:asciiTheme="majorBidi" w:eastAsia="Times New Roman" w:hAnsiTheme="majorBidi" w:cstheme="majorBidi"/>
          <w:szCs w:val="24"/>
        </w:rPr>
        <w:t>5</w:t>
      </w:r>
      <w:r w:rsidRPr="00604265">
        <w:rPr>
          <w:rFonts w:asciiTheme="majorBidi" w:eastAsia="Times New Roman" w:hAnsiTheme="majorBidi" w:cstheme="majorBidi"/>
          <w:szCs w:val="24"/>
        </w:rPr>
        <w:t>.5.3.</w:t>
      </w:r>
      <w:r w:rsidR="00E152CC" w:rsidRPr="00604265">
        <w:rPr>
          <w:rFonts w:asciiTheme="majorBidi" w:eastAsia="Times New Roman" w:hAnsiTheme="majorBidi" w:cstheme="majorBidi"/>
          <w:szCs w:val="24"/>
        </w:rPr>
        <w:t xml:space="preserve"> Stiklų valymas; </w:t>
      </w:r>
    </w:p>
    <w:p w14:paraId="09DDEB94" w14:textId="632EFDB7" w:rsidR="00E152CC" w:rsidRPr="00604265" w:rsidRDefault="00670E4E" w:rsidP="00157D7F">
      <w:pPr>
        <w:pStyle w:val="Betarp"/>
        <w:jc w:val="both"/>
        <w:rPr>
          <w:rFonts w:asciiTheme="majorBidi" w:eastAsia="Times New Roman" w:hAnsiTheme="majorBidi" w:cstheme="majorBidi"/>
          <w:szCs w:val="24"/>
        </w:rPr>
      </w:pPr>
      <w:r w:rsidRPr="00604265">
        <w:rPr>
          <w:rFonts w:asciiTheme="majorBidi" w:eastAsia="Times New Roman" w:hAnsiTheme="majorBidi" w:cstheme="majorBidi"/>
          <w:szCs w:val="24"/>
        </w:rPr>
        <w:t xml:space="preserve">                     1</w:t>
      </w:r>
      <w:r w:rsidR="009105C7">
        <w:rPr>
          <w:rFonts w:asciiTheme="majorBidi" w:eastAsia="Times New Roman" w:hAnsiTheme="majorBidi" w:cstheme="majorBidi"/>
          <w:szCs w:val="24"/>
        </w:rPr>
        <w:t>5</w:t>
      </w:r>
      <w:r w:rsidRPr="00604265">
        <w:rPr>
          <w:rFonts w:asciiTheme="majorBidi" w:eastAsia="Times New Roman" w:hAnsiTheme="majorBidi" w:cstheme="majorBidi"/>
          <w:szCs w:val="24"/>
        </w:rPr>
        <w:t xml:space="preserve">.5.4. </w:t>
      </w:r>
      <w:r w:rsidR="00E152CC" w:rsidRPr="00604265">
        <w:rPr>
          <w:rFonts w:asciiTheme="majorBidi" w:eastAsia="Times New Roman" w:hAnsiTheme="majorBidi" w:cstheme="majorBidi"/>
          <w:szCs w:val="24"/>
        </w:rPr>
        <w:t>Grindų valymas ( prieangis);</w:t>
      </w:r>
    </w:p>
    <w:p w14:paraId="21A35320" w14:textId="491973F3" w:rsidR="00E152CC" w:rsidRPr="00604265" w:rsidRDefault="00E152CC" w:rsidP="00157D7F">
      <w:pPr>
        <w:pStyle w:val="Betarp"/>
        <w:jc w:val="both"/>
        <w:rPr>
          <w:rFonts w:asciiTheme="majorBidi" w:eastAsia="Times New Roman" w:hAnsiTheme="majorBidi" w:cstheme="majorBidi"/>
          <w:color w:val="404040"/>
          <w:szCs w:val="24"/>
        </w:rPr>
      </w:pPr>
      <w:r w:rsidRPr="00604265">
        <w:rPr>
          <w:rFonts w:asciiTheme="majorBidi" w:eastAsia="Times New Roman" w:hAnsiTheme="majorBidi" w:cstheme="majorBidi"/>
          <w:szCs w:val="24"/>
        </w:rPr>
        <w:t xml:space="preserve">                     </w:t>
      </w:r>
      <w:r w:rsidR="00670E4E" w:rsidRPr="00604265">
        <w:rPr>
          <w:rFonts w:asciiTheme="majorBidi" w:eastAsia="Times New Roman" w:hAnsiTheme="majorBidi" w:cstheme="majorBidi"/>
          <w:szCs w:val="24"/>
        </w:rPr>
        <w:t>1</w:t>
      </w:r>
      <w:r w:rsidR="009105C7">
        <w:rPr>
          <w:rFonts w:asciiTheme="majorBidi" w:eastAsia="Times New Roman" w:hAnsiTheme="majorBidi" w:cstheme="majorBidi"/>
          <w:szCs w:val="24"/>
        </w:rPr>
        <w:t>5</w:t>
      </w:r>
      <w:r w:rsidR="00670E4E" w:rsidRPr="00604265">
        <w:rPr>
          <w:rFonts w:asciiTheme="majorBidi" w:eastAsia="Times New Roman" w:hAnsiTheme="majorBidi" w:cstheme="majorBidi"/>
          <w:szCs w:val="24"/>
        </w:rPr>
        <w:t xml:space="preserve">.5.5. </w:t>
      </w:r>
      <w:r w:rsidRPr="00604265">
        <w:rPr>
          <w:rFonts w:asciiTheme="majorBidi" w:eastAsia="Times New Roman" w:hAnsiTheme="majorBidi" w:cstheme="majorBidi"/>
          <w:color w:val="404040"/>
          <w:szCs w:val="24"/>
        </w:rPr>
        <w:t>WC patalpų valymas ir dezinfekavimas (klozeto, kriauklės, sienų, grindų, kranų);</w:t>
      </w:r>
    </w:p>
    <w:p w14:paraId="11B8BB9C" w14:textId="47C071C5" w:rsidR="00E152CC" w:rsidRPr="00604265" w:rsidRDefault="00670E4E" w:rsidP="00157D7F">
      <w:pPr>
        <w:pStyle w:val="Betarp"/>
        <w:jc w:val="both"/>
        <w:rPr>
          <w:rFonts w:asciiTheme="majorBidi" w:eastAsia="Times New Roman" w:hAnsiTheme="majorBidi" w:cstheme="majorBidi"/>
          <w:color w:val="404040"/>
          <w:szCs w:val="24"/>
        </w:rPr>
      </w:pPr>
      <w:r w:rsidRPr="00604265">
        <w:rPr>
          <w:rFonts w:asciiTheme="majorBidi" w:eastAsia="Times New Roman" w:hAnsiTheme="majorBidi" w:cstheme="majorBidi"/>
          <w:color w:val="404040"/>
          <w:szCs w:val="24"/>
        </w:rPr>
        <w:t xml:space="preserve">                     1</w:t>
      </w:r>
      <w:r w:rsidR="009105C7">
        <w:rPr>
          <w:rFonts w:asciiTheme="majorBidi" w:eastAsia="Times New Roman" w:hAnsiTheme="majorBidi" w:cstheme="majorBidi"/>
          <w:color w:val="404040"/>
          <w:szCs w:val="24"/>
        </w:rPr>
        <w:t>5</w:t>
      </w:r>
      <w:r w:rsidRPr="00604265">
        <w:rPr>
          <w:rFonts w:asciiTheme="majorBidi" w:eastAsia="Times New Roman" w:hAnsiTheme="majorBidi" w:cstheme="majorBidi"/>
          <w:color w:val="404040"/>
          <w:szCs w:val="24"/>
        </w:rPr>
        <w:t>.5.6</w:t>
      </w:r>
      <w:r w:rsidR="00E152CC" w:rsidRPr="00604265">
        <w:rPr>
          <w:rFonts w:asciiTheme="majorBidi" w:eastAsia="Times New Roman" w:hAnsiTheme="majorBidi" w:cstheme="majorBidi"/>
          <w:color w:val="404040"/>
          <w:szCs w:val="24"/>
        </w:rPr>
        <w:t>. Aprūpinimas tualetiniu popieriumi ir rankų plovimo skysčiu;</w:t>
      </w:r>
    </w:p>
    <w:p w14:paraId="7701FFFF" w14:textId="7B126F9B" w:rsidR="00E152CC" w:rsidRPr="00604265" w:rsidRDefault="00157D7F" w:rsidP="00157D7F">
      <w:pPr>
        <w:pStyle w:val="Betarp"/>
        <w:jc w:val="both"/>
        <w:rPr>
          <w:rFonts w:asciiTheme="majorBidi" w:eastAsia="Times New Roman" w:hAnsiTheme="majorBidi" w:cstheme="majorBidi"/>
          <w:color w:val="404040"/>
          <w:szCs w:val="24"/>
        </w:rPr>
      </w:pPr>
      <w:r w:rsidRPr="00604265">
        <w:rPr>
          <w:rFonts w:asciiTheme="majorBidi" w:eastAsia="Times New Roman" w:hAnsiTheme="majorBidi" w:cstheme="majorBidi"/>
          <w:color w:val="404040"/>
          <w:szCs w:val="24"/>
        </w:rPr>
        <w:t xml:space="preserve">                     1</w:t>
      </w:r>
      <w:r w:rsidR="009105C7">
        <w:rPr>
          <w:rFonts w:asciiTheme="majorBidi" w:eastAsia="Times New Roman" w:hAnsiTheme="majorBidi" w:cstheme="majorBidi"/>
          <w:color w:val="404040"/>
          <w:szCs w:val="24"/>
        </w:rPr>
        <w:t>5</w:t>
      </w:r>
      <w:r w:rsidRPr="00604265">
        <w:rPr>
          <w:rFonts w:asciiTheme="majorBidi" w:eastAsia="Times New Roman" w:hAnsiTheme="majorBidi" w:cstheme="majorBidi"/>
          <w:color w:val="404040"/>
          <w:szCs w:val="24"/>
        </w:rPr>
        <w:t>.5.7</w:t>
      </w:r>
      <w:r w:rsidR="00E152CC" w:rsidRPr="00604265">
        <w:rPr>
          <w:rFonts w:asciiTheme="majorBidi" w:eastAsia="Times New Roman" w:hAnsiTheme="majorBidi" w:cstheme="majorBidi"/>
          <w:color w:val="404040"/>
          <w:szCs w:val="24"/>
        </w:rPr>
        <w:t>. Šiukšlių išnešimas ir utilizavimas;</w:t>
      </w:r>
    </w:p>
    <w:p w14:paraId="22C6DFE9" w14:textId="66D026A5" w:rsidR="00E152CC" w:rsidRDefault="00157D7F" w:rsidP="00157D7F">
      <w:pPr>
        <w:pStyle w:val="Betarp"/>
        <w:jc w:val="both"/>
        <w:rPr>
          <w:rFonts w:asciiTheme="majorBidi" w:eastAsia="Times New Roman" w:hAnsiTheme="majorBidi" w:cstheme="majorBidi"/>
          <w:szCs w:val="24"/>
        </w:rPr>
      </w:pPr>
      <w:r w:rsidRPr="00604265">
        <w:rPr>
          <w:rFonts w:asciiTheme="majorBidi" w:eastAsia="Times New Roman" w:hAnsiTheme="majorBidi" w:cstheme="majorBidi"/>
          <w:szCs w:val="24"/>
        </w:rPr>
        <w:t xml:space="preserve">                     1</w:t>
      </w:r>
      <w:r w:rsidR="009105C7">
        <w:rPr>
          <w:rFonts w:asciiTheme="majorBidi" w:eastAsia="Times New Roman" w:hAnsiTheme="majorBidi" w:cstheme="majorBidi"/>
          <w:szCs w:val="24"/>
        </w:rPr>
        <w:t>5</w:t>
      </w:r>
      <w:r w:rsidRPr="00604265">
        <w:rPr>
          <w:rFonts w:asciiTheme="majorBidi" w:eastAsia="Times New Roman" w:hAnsiTheme="majorBidi" w:cstheme="majorBidi"/>
          <w:szCs w:val="24"/>
        </w:rPr>
        <w:t>.5.8</w:t>
      </w:r>
      <w:r w:rsidR="00E152CC" w:rsidRPr="00604265">
        <w:rPr>
          <w:rFonts w:asciiTheme="majorBidi" w:eastAsia="Times New Roman" w:hAnsiTheme="majorBidi" w:cstheme="majorBidi"/>
          <w:szCs w:val="24"/>
        </w:rPr>
        <w:t>. Kanalizacijos valymas</w:t>
      </w:r>
      <w:r w:rsidRPr="00604265">
        <w:rPr>
          <w:rFonts w:asciiTheme="majorBidi" w:eastAsia="Times New Roman" w:hAnsiTheme="majorBidi" w:cstheme="majorBidi"/>
          <w:szCs w:val="24"/>
        </w:rPr>
        <w:t xml:space="preserve"> ir atliekų utilizavimas.</w:t>
      </w:r>
    </w:p>
    <w:p w14:paraId="4288B44D" w14:textId="2A03CFCA" w:rsidR="00C03932" w:rsidRPr="00604265" w:rsidRDefault="004C6063" w:rsidP="00D0337A">
      <w:pPr>
        <w:pStyle w:val="Betarp"/>
        <w:jc w:val="both"/>
        <w:rPr>
          <w:rFonts w:asciiTheme="majorBidi" w:eastAsia="Times New Roman" w:hAnsiTheme="majorBidi" w:cstheme="majorBidi"/>
          <w:szCs w:val="24"/>
        </w:rPr>
      </w:pPr>
      <w:r>
        <w:rPr>
          <w:rFonts w:asciiTheme="majorBidi" w:eastAsia="Times New Roman" w:hAnsiTheme="majorBidi" w:cstheme="majorBidi"/>
          <w:szCs w:val="24"/>
        </w:rPr>
        <w:t xml:space="preserve">                     </w:t>
      </w:r>
      <w:r w:rsidR="00C03932">
        <w:rPr>
          <w:rFonts w:asciiTheme="majorBidi" w:eastAsia="Times New Roman" w:hAnsiTheme="majorBidi" w:cstheme="majorBidi"/>
          <w:szCs w:val="24"/>
        </w:rPr>
        <w:t>1</w:t>
      </w:r>
      <w:r w:rsidR="009105C7">
        <w:rPr>
          <w:rFonts w:asciiTheme="majorBidi" w:eastAsia="Times New Roman" w:hAnsiTheme="majorBidi" w:cstheme="majorBidi"/>
          <w:szCs w:val="24"/>
        </w:rPr>
        <w:t>5</w:t>
      </w:r>
      <w:r w:rsidR="00C03932">
        <w:rPr>
          <w:rFonts w:asciiTheme="majorBidi" w:eastAsia="Times New Roman" w:hAnsiTheme="majorBidi" w:cstheme="majorBidi"/>
          <w:szCs w:val="24"/>
        </w:rPr>
        <w:t>.5.9. Tualetų pastatų smulkus remontas (apkalimo plokščių pakeitimas, stiklo pakeitimas, durų remontas ir kt.).</w:t>
      </w:r>
      <w:r>
        <w:rPr>
          <w:rFonts w:asciiTheme="majorBidi" w:eastAsia="Times New Roman" w:hAnsiTheme="majorBidi" w:cstheme="majorBidi"/>
          <w:szCs w:val="24"/>
        </w:rPr>
        <w:t xml:space="preserve"> </w:t>
      </w:r>
    </w:p>
    <w:p w14:paraId="1179D2D4" w14:textId="43198289" w:rsidR="00E152CC" w:rsidRPr="00604265" w:rsidRDefault="00157D7F" w:rsidP="00157D7F">
      <w:pPr>
        <w:pStyle w:val="Betarp"/>
        <w:jc w:val="both"/>
        <w:rPr>
          <w:rFonts w:asciiTheme="majorBidi" w:hAnsiTheme="majorBidi" w:cstheme="majorBidi"/>
          <w:bCs/>
          <w:szCs w:val="24"/>
        </w:rPr>
      </w:pPr>
      <w:r w:rsidRPr="00604265">
        <w:rPr>
          <w:rFonts w:asciiTheme="majorBidi" w:hAnsiTheme="majorBidi" w:cstheme="majorBidi"/>
          <w:szCs w:val="24"/>
        </w:rPr>
        <w:t xml:space="preserve">        </w:t>
      </w:r>
      <w:r w:rsidR="00805E78">
        <w:rPr>
          <w:rFonts w:asciiTheme="majorBidi" w:hAnsiTheme="majorBidi" w:cstheme="majorBidi"/>
          <w:szCs w:val="24"/>
        </w:rPr>
        <w:t xml:space="preserve">       </w:t>
      </w:r>
      <w:r w:rsidRPr="00604265">
        <w:rPr>
          <w:rFonts w:asciiTheme="majorBidi" w:hAnsiTheme="majorBidi" w:cstheme="majorBidi"/>
          <w:szCs w:val="24"/>
        </w:rPr>
        <w:t xml:space="preserve"> 1</w:t>
      </w:r>
      <w:r w:rsidR="009105C7">
        <w:rPr>
          <w:rFonts w:asciiTheme="majorBidi" w:hAnsiTheme="majorBidi" w:cstheme="majorBidi"/>
          <w:szCs w:val="24"/>
        </w:rPr>
        <w:t>5</w:t>
      </w:r>
      <w:r w:rsidR="00E152CC" w:rsidRPr="00604265">
        <w:rPr>
          <w:rFonts w:asciiTheme="majorBidi" w:hAnsiTheme="majorBidi" w:cstheme="majorBidi"/>
          <w:szCs w:val="24"/>
        </w:rPr>
        <w:t>.</w:t>
      </w:r>
      <w:r w:rsidRPr="00604265">
        <w:rPr>
          <w:rFonts w:asciiTheme="majorBidi" w:hAnsiTheme="majorBidi" w:cstheme="majorBidi"/>
          <w:szCs w:val="24"/>
        </w:rPr>
        <w:t>6</w:t>
      </w:r>
      <w:r w:rsidR="00E152CC" w:rsidRPr="00604265">
        <w:rPr>
          <w:rFonts w:asciiTheme="majorBidi" w:hAnsiTheme="majorBidi" w:cstheme="majorBidi"/>
          <w:szCs w:val="24"/>
        </w:rPr>
        <w:t xml:space="preserve"> Paslaugų </w:t>
      </w:r>
      <w:r w:rsidR="00E152CC" w:rsidRPr="00604265">
        <w:rPr>
          <w:rFonts w:asciiTheme="majorBidi" w:hAnsiTheme="majorBidi" w:cstheme="majorBidi"/>
          <w:bCs/>
          <w:szCs w:val="24"/>
        </w:rPr>
        <w:t>Teikėjas darbus atlieka savo įrankiais ir medžiagomis.</w:t>
      </w:r>
    </w:p>
    <w:p w14:paraId="6EB38543" w14:textId="6B7DAEEC" w:rsidR="00195587" w:rsidRPr="00E03DE2" w:rsidRDefault="00157D7F" w:rsidP="0076446F">
      <w:pPr>
        <w:pStyle w:val="Betarp"/>
        <w:jc w:val="both"/>
        <w:rPr>
          <w:b/>
          <w:bCs/>
        </w:rPr>
      </w:pPr>
      <w:r w:rsidRPr="00E03DE2">
        <w:rPr>
          <w:rFonts w:asciiTheme="majorBidi" w:eastAsia="Times New Roman" w:hAnsiTheme="majorBidi" w:cstheme="majorBidi"/>
          <w:szCs w:val="24"/>
        </w:rPr>
        <w:t xml:space="preserve">         </w:t>
      </w:r>
      <w:r w:rsidR="00805E78" w:rsidRPr="00E03DE2">
        <w:rPr>
          <w:rFonts w:asciiTheme="majorBidi" w:eastAsia="Times New Roman" w:hAnsiTheme="majorBidi" w:cstheme="majorBidi"/>
          <w:szCs w:val="24"/>
        </w:rPr>
        <w:t xml:space="preserve">      </w:t>
      </w:r>
      <w:r w:rsidR="006A13AD" w:rsidRPr="00E03DE2">
        <w:rPr>
          <w:rFonts w:asciiTheme="majorBidi" w:eastAsia="Times New Roman" w:hAnsiTheme="majorBidi" w:cstheme="majorBidi"/>
          <w:szCs w:val="24"/>
        </w:rPr>
        <w:t xml:space="preserve"> </w:t>
      </w:r>
      <w:r w:rsidR="006A13AD" w:rsidRPr="00E03DE2">
        <w:rPr>
          <w:b/>
          <w:bCs/>
        </w:rPr>
        <w:t>1</w:t>
      </w:r>
      <w:r w:rsidR="009105C7" w:rsidRPr="00E03DE2">
        <w:rPr>
          <w:b/>
          <w:bCs/>
        </w:rPr>
        <w:t>6</w:t>
      </w:r>
      <w:r w:rsidR="00682FAA" w:rsidRPr="00E03DE2">
        <w:rPr>
          <w:b/>
          <w:bCs/>
        </w:rPr>
        <w:t xml:space="preserve">. KAPINIŲ PRIEŽIŪROS PASLAUGOS. </w:t>
      </w:r>
    </w:p>
    <w:p w14:paraId="5BCF0E3A" w14:textId="08613613" w:rsidR="00F51421" w:rsidRPr="00E03DE2" w:rsidRDefault="00F51421" w:rsidP="0076446F">
      <w:pPr>
        <w:pStyle w:val="Betarp"/>
        <w:jc w:val="both"/>
      </w:pPr>
      <w:r w:rsidRPr="00E03DE2">
        <w:rPr>
          <w:iCs/>
        </w:rPr>
        <w:t xml:space="preserve">        </w:t>
      </w:r>
      <w:r w:rsidR="006A13AD" w:rsidRPr="00E03DE2">
        <w:rPr>
          <w:iCs/>
        </w:rPr>
        <w:t xml:space="preserve">       </w:t>
      </w:r>
      <w:r w:rsidRPr="00E03DE2">
        <w:rPr>
          <w:iCs/>
        </w:rPr>
        <w:t xml:space="preserve"> </w:t>
      </w:r>
      <w:r w:rsidR="006A13AD" w:rsidRPr="006553F2">
        <w:rPr>
          <w:iCs/>
        </w:rPr>
        <w:t>1</w:t>
      </w:r>
      <w:r w:rsidR="009105C7" w:rsidRPr="006553F2">
        <w:rPr>
          <w:iCs/>
        </w:rPr>
        <w:t>6</w:t>
      </w:r>
      <w:r w:rsidRPr="006553F2">
        <w:rPr>
          <w:iCs/>
        </w:rPr>
        <w:t xml:space="preserve">.1. </w:t>
      </w:r>
      <w:r w:rsidRPr="006553F2">
        <w:t>Ukmergės miesto kapinių priežiūra. Kapinių teritorijų priežiūros paslaugos apima Ukmergės mieste esančių kapinių priežiūrą: Dukstynos, Vaižganto g., Pašilės, Pašilės karių,</w:t>
      </w:r>
      <w:r w:rsidRPr="006553F2">
        <w:rPr>
          <w:iCs/>
        </w:rPr>
        <w:t xml:space="preserve"> </w:t>
      </w:r>
      <w:r w:rsidRPr="006553F2">
        <w:t>Sentikių (Kareivinių g.), Stačiatikių (Šviesos g.) ir Genocido aukų vietą Pašilėje:</w:t>
      </w:r>
    </w:p>
    <w:p w14:paraId="69EA7119" w14:textId="12262341" w:rsidR="00F51421" w:rsidRPr="00E03DE2" w:rsidRDefault="00F51421" w:rsidP="00F51421">
      <w:pPr>
        <w:pStyle w:val="Betarp"/>
      </w:pPr>
      <w:r w:rsidRPr="00E03DE2">
        <w:t xml:space="preserve">         </w:t>
      </w:r>
      <w:r w:rsidR="006A13AD" w:rsidRPr="00E03DE2">
        <w:t xml:space="preserve">       1</w:t>
      </w:r>
      <w:r w:rsidR="009105C7" w:rsidRPr="00E03DE2">
        <w:t>6</w:t>
      </w:r>
      <w:r w:rsidRPr="00E03DE2">
        <w:t>.1.1. Reikalavimai paslaugų teikimui:</w:t>
      </w:r>
    </w:p>
    <w:p w14:paraId="6201C324" w14:textId="4C192847" w:rsidR="00F51421" w:rsidRPr="00E03DE2" w:rsidRDefault="001A23F5" w:rsidP="00F51421">
      <w:pPr>
        <w:pStyle w:val="Betarp"/>
        <w:rPr>
          <w:iCs/>
        </w:rPr>
      </w:pPr>
      <w:r w:rsidRPr="00E03DE2">
        <w:t xml:space="preserve">       </w:t>
      </w:r>
      <w:r w:rsidR="006A13AD" w:rsidRPr="00E03DE2">
        <w:t xml:space="preserve">       </w:t>
      </w:r>
      <w:r w:rsidRPr="00E03DE2">
        <w:t xml:space="preserve">  </w:t>
      </w:r>
      <w:r w:rsidR="006A13AD" w:rsidRPr="00E03DE2">
        <w:t>1</w:t>
      </w:r>
      <w:r w:rsidR="009105C7" w:rsidRPr="00E03DE2">
        <w:t>6</w:t>
      </w:r>
      <w:r w:rsidRPr="00E03DE2">
        <w:t>.1.</w:t>
      </w:r>
      <w:r w:rsidR="00DC0020" w:rsidRPr="00E03DE2">
        <w:t>1</w:t>
      </w:r>
      <w:r w:rsidRPr="00E03DE2">
        <w:t>.</w:t>
      </w:r>
      <w:r w:rsidR="00DC0020" w:rsidRPr="00E03DE2">
        <w:t>1.</w:t>
      </w:r>
      <w:r w:rsidR="00F51421" w:rsidRPr="00E03DE2">
        <w:t xml:space="preserve"> K</w:t>
      </w:r>
      <w:r w:rsidR="00F51421" w:rsidRPr="00E03DE2">
        <w:rPr>
          <w:iCs/>
        </w:rPr>
        <w:t>apinių kelių ir takų valymas (šlavimas) remontas.</w:t>
      </w:r>
    </w:p>
    <w:p w14:paraId="7E8218D3" w14:textId="18C911EF" w:rsidR="0076446F" w:rsidRPr="00E03DE2" w:rsidRDefault="0076446F" w:rsidP="0076446F">
      <w:pPr>
        <w:pStyle w:val="Betarp"/>
        <w:jc w:val="both"/>
        <w:rPr>
          <w:iCs/>
        </w:rPr>
      </w:pPr>
      <w:r w:rsidRPr="00E03DE2">
        <w:rPr>
          <w:iCs/>
        </w:rPr>
        <w:t xml:space="preserve">        </w:t>
      </w:r>
      <w:r w:rsidR="006A13AD" w:rsidRPr="00E03DE2">
        <w:rPr>
          <w:iCs/>
        </w:rPr>
        <w:t xml:space="preserve">       </w:t>
      </w:r>
      <w:r w:rsidRPr="00E03DE2">
        <w:rPr>
          <w:iCs/>
        </w:rPr>
        <w:t xml:space="preserve"> </w:t>
      </w:r>
      <w:r w:rsidR="006A13AD" w:rsidRPr="00E03DE2">
        <w:t>1</w:t>
      </w:r>
      <w:r w:rsidR="009105C7" w:rsidRPr="00E03DE2">
        <w:t>6</w:t>
      </w:r>
      <w:r w:rsidRPr="00E03DE2">
        <w:t>.1.</w:t>
      </w:r>
      <w:r w:rsidR="00DC0020" w:rsidRPr="00E03DE2">
        <w:t>1</w:t>
      </w:r>
      <w:r w:rsidRPr="00E03DE2">
        <w:t>.</w:t>
      </w:r>
      <w:r w:rsidR="00DC0020" w:rsidRPr="00E03DE2">
        <w:t xml:space="preserve">2. </w:t>
      </w:r>
      <w:r w:rsidRPr="00E03DE2">
        <w:rPr>
          <w:iCs/>
        </w:rPr>
        <w:t>Smėlio atvežimas kapavietėms tvarkyti.</w:t>
      </w:r>
    </w:p>
    <w:p w14:paraId="10C8B3C5" w14:textId="6F473A78" w:rsidR="0076446F" w:rsidRPr="00E03DE2" w:rsidRDefault="0076446F" w:rsidP="0076446F">
      <w:pPr>
        <w:pStyle w:val="Betarp"/>
        <w:jc w:val="both"/>
      </w:pPr>
      <w:r w:rsidRPr="00E03DE2">
        <w:rPr>
          <w:iCs/>
        </w:rPr>
        <w:t xml:space="preserve">         </w:t>
      </w:r>
      <w:r w:rsidR="00DC0020" w:rsidRPr="00E03DE2">
        <w:rPr>
          <w:iCs/>
        </w:rPr>
        <w:t xml:space="preserve">       1</w:t>
      </w:r>
      <w:r w:rsidR="009105C7" w:rsidRPr="00E03DE2">
        <w:rPr>
          <w:iCs/>
        </w:rPr>
        <w:t>6</w:t>
      </w:r>
      <w:r w:rsidRPr="00E03DE2">
        <w:rPr>
          <w:iCs/>
        </w:rPr>
        <w:t>.1.</w:t>
      </w:r>
      <w:r w:rsidR="00DC0020" w:rsidRPr="00E03DE2">
        <w:rPr>
          <w:iCs/>
        </w:rPr>
        <w:t>1</w:t>
      </w:r>
      <w:r w:rsidRPr="00E03DE2">
        <w:rPr>
          <w:iCs/>
        </w:rPr>
        <w:t>.</w:t>
      </w:r>
      <w:r w:rsidR="00DC0020" w:rsidRPr="00E03DE2">
        <w:rPr>
          <w:iCs/>
        </w:rPr>
        <w:t>3.</w:t>
      </w:r>
      <w:r w:rsidRPr="00E03DE2">
        <w:rPr>
          <w:iCs/>
        </w:rPr>
        <w:t xml:space="preserve"> Lapų surinkimas ir išvežimas</w:t>
      </w:r>
      <w:r w:rsidR="00DC0020" w:rsidRPr="00E03DE2">
        <w:rPr>
          <w:iCs/>
        </w:rPr>
        <w:t xml:space="preserve"> iš</w:t>
      </w:r>
      <w:r w:rsidRPr="00E03DE2">
        <w:rPr>
          <w:iCs/>
        </w:rPr>
        <w:t xml:space="preserve"> kapin</w:t>
      </w:r>
      <w:r w:rsidR="00DC0020" w:rsidRPr="00E03DE2">
        <w:rPr>
          <w:iCs/>
        </w:rPr>
        <w:t xml:space="preserve">ių </w:t>
      </w:r>
      <w:r w:rsidRPr="00E03DE2">
        <w:rPr>
          <w:iCs/>
        </w:rPr>
        <w:t>bei jų prieig</w:t>
      </w:r>
      <w:r w:rsidR="00DC0020" w:rsidRPr="00E03DE2">
        <w:rPr>
          <w:iCs/>
        </w:rPr>
        <w:t>ų</w:t>
      </w:r>
      <w:r w:rsidRPr="00E03DE2">
        <w:rPr>
          <w:iCs/>
        </w:rPr>
        <w:t>.</w:t>
      </w:r>
    </w:p>
    <w:p w14:paraId="7785A2A0" w14:textId="00C47745" w:rsidR="0076446F" w:rsidRPr="00E03DE2" w:rsidRDefault="0076446F" w:rsidP="00D56B15">
      <w:pPr>
        <w:pStyle w:val="Betarp"/>
        <w:jc w:val="both"/>
        <w:rPr>
          <w:iCs/>
        </w:rPr>
      </w:pPr>
      <w:r w:rsidRPr="00E03DE2">
        <w:rPr>
          <w:iCs/>
        </w:rPr>
        <w:t xml:space="preserve">        </w:t>
      </w:r>
      <w:r w:rsidR="00DC0020" w:rsidRPr="00E03DE2">
        <w:rPr>
          <w:iCs/>
        </w:rPr>
        <w:t xml:space="preserve">        </w:t>
      </w:r>
      <w:r w:rsidR="00D56B15" w:rsidRPr="00E03DE2">
        <w:rPr>
          <w:iCs/>
        </w:rPr>
        <w:t>1</w:t>
      </w:r>
      <w:r w:rsidR="009105C7" w:rsidRPr="00E03DE2">
        <w:rPr>
          <w:iCs/>
        </w:rPr>
        <w:t>6</w:t>
      </w:r>
      <w:r w:rsidR="00D56B15" w:rsidRPr="00E03DE2">
        <w:rPr>
          <w:iCs/>
        </w:rPr>
        <w:t xml:space="preserve">.1.1.4. Šienauti žolę kapinėse 6-10 kartų, kad žolės aukštis neviršytų daugiau 10 cm. </w:t>
      </w:r>
    </w:p>
    <w:p w14:paraId="3B3437E4" w14:textId="4C9FFC9A" w:rsidR="00F51421" w:rsidRPr="00E03DE2" w:rsidRDefault="0076446F" w:rsidP="0076446F">
      <w:pPr>
        <w:pStyle w:val="Betarp"/>
        <w:jc w:val="both"/>
        <w:rPr>
          <w:iCs/>
        </w:rPr>
      </w:pPr>
      <w:r w:rsidRPr="00E03DE2">
        <w:rPr>
          <w:iCs/>
        </w:rPr>
        <w:t xml:space="preserve">        </w:t>
      </w:r>
      <w:r w:rsidR="00D56B15" w:rsidRPr="00E03DE2">
        <w:rPr>
          <w:iCs/>
        </w:rPr>
        <w:t xml:space="preserve">        1</w:t>
      </w:r>
      <w:r w:rsidR="009105C7" w:rsidRPr="00E03DE2">
        <w:rPr>
          <w:iCs/>
        </w:rPr>
        <w:t>6</w:t>
      </w:r>
      <w:r w:rsidRPr="00E03DE2">
        <w:rPr>
          <w:iCs/>
        </w:rPr>
        <w:t>.1</w:t>
      </w:r>
      <w:r w:rsidR="00F51421" w:rsidRPr="00E03DE2">
        <w:rPr>
          <w:iCs/>
        </w:rPr>
        <w:t>.</w:t>
      </w:r>
      <w:r w:rsidR="00D56B15" w:rsidRPr="00E03DE2">
        <w:t>1</w:t>
      </w:r>
      <w:r w:rsidRPr="00E03DE2">
        <w:t>.</w:t>
      </w:r>
      <w:r w:rsidR="00D56B15" w:rsidRPr="00E03DE2">
        <w:t>5. A</w:t>
      </w:r>
      <w:r w:rsidR="00F51421" w:rsidRPr="00E03DE2">
        <w:t xml:space="preserve">kmeninių tvorų remontas </w:t>
      </w:r>
      <w:r w:rsidR="00F51421" w:rsidRPr="00E03DE2">
        <w:rPr>
          <w:iCs/>
        </w:rPr>
        <w:t xml:space="preserve">kapinėse. </w:t>
      </w:r>
    </w:p>
    <w:p w14:paraId="4A8B2CE8" w14:textId="15E842FD" w:rsidR="00195587" w:rsidRPr="00E03DE2" w:rsidRDefault="0076446F" w:rsidP="00283997">
      <w:pPr>
        <w:pStyle w:val="Betarp"/>
        <w:jc w:val="both"/>
        <w:rPr>
          <w:lang w:eastAsia="lt-LT"/>
        </w:rPr>
      </w:pPr>
      <w:r w:rsidRPr="00E03DE2">
        <w:rPr>
          <w:iCs/>
        </w:rPr>
        <w:t xml:space="preserve">       </w:t>
      </w:r>
      <w:r w:rsidR="00D56B15" w:rsidRPr="00E03DE2">
        <w:rPr>
          <w:iCs/>
        </w:rPr>
        <w:t xml:space="preserve">       </w:t>
      </w:r>
      <w:r w:rsidRPr="00E03DE2">
        <w:rPr>
          <w:iCs/>
        </w:rPr>
        <w:t xml:space="preserve">  </w:t>
      </w:r>
      <w:r w:rsidR="00D56B15" w:rsidRPr="00E03DE2">
        <w:rPr>
          <w:iCs/>
        </w:rPr>
        <w:t>1</w:t>
      </w:r>
      <w:r w:rsidR="009105C7" w:rsidRPr="00E03DE2">
        <w:rPr>
          <w:iCs/>
        </w:rPr>
        <w:t>6</w:t>
      </w:r>
      <w:r w:rsidRPr="00E03DE2">
        <w:rPr>
          <w:iCs/>
        </w:rPr>
        <w:t>.1.</w:t>
      </w:r>
      <w:r w:rsidR="00D56B15" w:rsidRPr="00E03DE2">
        <w:rPr>
          <w:iCs/>
        </w:rPr>
        <w:t>1</w:t>
      </w:r>
      <w:r w:rsidR="00F51421" w:rsidRPr="00E03DE2">
        <w:rPr>
          <w:iCs/>
        </w:rPr>
        <w:t>.</w:t>
      </w:r>
      <w:r w:rsidR="00D56B15" w:rsidRPr="00E03DE2">
        <w:rPr>
          <w:iCs/>
        </w:rPr>
        <w:t>6. S</w:t>
      </w:r>
      <w:r w:rsidR="00F51421" w:rsidRPr="00E03DE2">
        <w:rPr>
          <w:lang w:eastAsia="lt-LT"/>
        </w:rPr>
        <w:t>egmentinės tinklo tvoros  1,5 aukščio įrengimas ir/ar remontas</w:t>
      </w:r>
      <w:r w:rsidR="00D56B15" w:rsidRPr="00E03DE2">
        <w:rPr>
          <w:lang w:eastAsia="lt-LT"/>
        </w:rPr>
        <w:t>.</w:t>
      </w:r>
      <w:r w:rsidR="00F51421" w:rsidRPr="00E03DE2">
        <w:rPr>
          <w:lang w:eastAsia="lt-LT"/>
        </w:rPr>
        <w:t xml:space="preserve"> </w:t>
      </w:r>
    </w:p>
    <w:p w14:paraId="76ACB797" w14:textId="6A66BCAF" w:rsidR="00D56B15" w:rsidRPr="00E03DE2" w:rsidRDefault="00D56B15" w:rsidP="00283997">
      <w:pPr>
        <w:pStyle w:val="Betarp"/>
        <w:jc w:val="both"/>
        <w:rPr>
          <w:lang w:eastAsia="lt-LT"/>
        </w:rPr>
      </w:pPr>
      <w:r w:rsidRPr="00E03DE2">
        <w:rPr>
          <w:lang w:eastAsia="lt-LT"/>
        </w:rPr>
        <w:t xml:space="preserve">                1</w:t>
      </w:r>
      <w:r w:rsidR="009105C7" w:rsidRPr="00E03DE2">
        <w:rPr>
          <w:lang w:eastAsia="lt-LT"/>
        </w:rPr>
        <w:t>6</w:t>
      </w:r>
      <w:r w:rsidRPr="00E03DE2">
        <w:rPr>
          <w:lang w:eastAsia="lt-LT"/>
        </w:rPr>
        <w:t xml:space="preserve">.1.1.7. Kapinių takų </w:t>
      </w:r>
      <w:r w:rsidR="00BA3F22" w:rsidRPr="00E03DE2">
        <w:rPr>
          <w:lang w:eastAsia="lt-LT"/>
        </w:rPr>
        <w:t xml:space="preserve">dangos </w:t>
      </w:r>
      <w:r w:rsidRPr="00E03DE2">
        <w:rPr>
          <w:lang w:eastAsia="lt-LT"/>
        </w:rPr>
        <w:t>atk</w:t>
      </w:r>
      <w:r w:rsidR="00BA3F22" w:rsidRPr="00E03DE2">
        <w:rPr>
          <w:lang w:eastAsia="lt-LT"/>
        </w:rPr>
        <w:t>ū</w:t>
      </w:r>
      <w:r w:rsidRPr="00E03DE2">
        <w:rPr>
          <w:lang w:eastAsia="lt-LT"/>
        </w:rPr>
        <w:t>rimas</w:t>
      </w:r>
      <w:r w:rsidR="00BA3F22" w:rsidRPr="00E03DE2">
        <w:rPr>
          <w:lang w:eastAsia="lt-LT"/>
        </w:rPr>
        <w:t xml:space="preserve"> iš betono trinkelių. </w:t>
      </w:r>
    </w:p>
    <w:p w14:paraId="4C7D35A7" w14:textId="729AF1DC" w:rsidR="00BA3F22" w:rsidRPr="00E03DE2" w:rsidRDefault="00BA3F22" w:rsidP="00283997">
      <w:pPr>
        <w:pStyle w:val="Betarp"/>
        <w:jc w:val="both"/>
        <w:rPr>
          <w:lang w:eastAsia="lt-LT"/>
        </w:rPr>
      </w:pPr>
      <w:r w:rsidRPr="00E03DE2">
        <w:rPr>
          <w:lang w:eastAsia="lt-LT"/>
        </w:rPr>
        <w:t xml:space="preserve">                1</w:t>
      </w:r>
      <w:r w:rsidR="009105C7" w:rsidRPr="00E03DE2">
        <w:rPr>
          <w:lang w:eastAsia="lt-LT"/>
        </w:rPr>
        <w:t>6</w:t>
      </w:r>
      <w:r w:rsidRPr="00E03DE2">
        <w:rPr>
          <w:lang w:eastAsia="lt-LT"/>
        </w:rPr>
        <w:t>.1.1.8. Kapinių takų dangos atkūrimas iš žvyro, smėlio-žvyro mišinio ir skaldos.</w:t>
      </w:r>
    </w:p>
    <w:p w14:paraId="7C545012" w14:textId="78C4EC5A" w:rsidR="00BA3F22" w:rsidRPr="00E03DE2" w:rsidRDefault="00BA3F22" w:rsidP="00283997">
      <w:pPr>
        <w:pStyle w:val="Betarp"/>
        <w:jc w:val="both"/>
        <w:rPr>
          <w:szCs w:val="24"/>
          <w:lang w:val="en-US" w:eastAsia="ar-SA"/>
        </w:rPr>
      </w:pPr>
      <w:r w:rsidRPr="00E03DE2">
        <w:rPr>
          <w:lang w:eastAsia="lt-LT"/>
        </w:rPr>
        <w:t xml:space="preserve">                1</w:t>
      </w:r>
      <w:r w:rsidR="009105C7" w:rsidRPr="00E03DE2">
        <w:rPr>
          <w:lang w:eastAsia="lt-LT"/>
        </w:rPr>
        <w:t>6</w:t>
      </w:r>
      <w:r w:rsidRPr="00E03DE2">
        <w:rPr>
          <w:lang w:eastAsia="lt-LT"/>
        </w:rPr>
        <w:t xml:space="preserve">.1.1.9. Kapinių vartų remontas.  </w:t>
      </w:r>
    </w:p>
    <w:p w14:paraId="45D49AFF" w14:textId="2C2C3493" w:rsidR="00DC0020" w:rsidRPr="00E03DE2" w:rsidRDefault="00BA3F22" w:rsidP="00DC0020">
      <w:pPr>
        <w:pStyle w:val="Betarp"/>
        <w:jc w:val="both"/>
        <w:rPr>
          <w:iCs/>
        </w:rPr>
      </w:pPr>
      <w:r w:rsidRPr="00E03DE2">
        <w:rPr>
          <w:iCs/>
        </w:rPr>
        <w:t xml:space="preserve">                1</w:t>
      </w:r>
      <w:r w:rsidR="009105C7" w:rsidRPr="00E03DE2">
        <w:rPr>
          <w:iCs/>
        </w:rPr>
        <w:t>6</w:t>
      </w:r>
      <w:r w:rsidR="00DC0020" w:rsidRPr="00E03DE2">
        <w:rPr>
          <w:iCs/>
        </w:rPr>
        <w:t>.1.</w:t>
      </w:r>
      <w:r w:rsidRPr="00E03DE2">
        <w:rPr>
          <w:iCs/>
        </w:rPr>
        <w:t>1</w:t>
      </w:r>
      <w:r w:rsidR="00DC0020" w:rsidRPr="00E03DE2">
        <w:rPr>
          <w:iCs/>
        </w:rPr>
        <w:t>.</w:t>
      </w:r>
      <w:r w:rsidRPr="00E03DE2">
        <w:rPr>
          <w:iCs/>
        </w:rPr>
        <w:t xml:space="preserve">10. </w:t>
      </w:r>
      <w:r w:rsidR="00DC0020" w:rsidRPr="00E03DE2">
        <w:rPr>
          <w:iCs/>
        </w:rPr>
        <w:t xml:space="preserve">Žiemos laikotarpiu sniego valymas nuo pagrindinių takų ir barstymas smėlio - žvyro - druskos mišiniu. </w:t>
      </w:r>
    </w:p>
    <w:p w14:paraId="409C4374" w14:textId="788212DB" w:rsidR="00DC0020" w:rsidRDefault="00DC0020" w:rsidP="00283997">
      <w:pPr>
        <w:pStyle w:val="Betarp"/>
        <w:jc w:val="both"/>
        <w:rPr>
          <w:iCs/>
        </w:rPr>
      </w:pPr>
      <w:r w:rsidRPr="00E03DE2">
        <w:rPr>
          <w:iCs/>
        </w:rPr>
        <w:t xml:space="preserve">         </w:t>
      </w:r>
      <w:r w:rsidR="00BA3F22" w:rsidRPr="00E03DE2">
        <w:rPr>
          <w:iCs/>
        </w:rPr>
        <w:t xml:space="preserve">       1</w:t>
      </w:r>
      <w:r w:rsidR="009105C7" w:rsidRPr="00E03DE2">
        <w:rPr>
          <w:iCs/>
        </w:rPr>
        <w:t>6</w:t>
      </w:r>
      <w:r w:rsidR="00BA3F22" w:rsidRPr="00E03DE2">
        <w:rPr>
          <w:iCs/>
        </w:rPr>
        <w:t xml:space="preserve">.1.1.11. Seniūnijos </w:t>
      </w:r>
      <w:r w:rsidR="00AD181A">
        <w:rPr>
          <w:iCs/>
        </w:rPr>
        <w:t>užsakymu</w:t>
      </w:r>
      <w:r w:rsidR="00BA3F22" w:rsidRPr="00E03DE2">
        <w:rPr>
          <w:iCs/>
        </w:rPr>
        <w:t xml:space="preserve"> žiemą valomi šalutiniai praėjimai tarp kapaviečių.</w:t>
      </w:r>
    </w:p>
    <w:p w14:paraId="531EF1B0" w14:textId="77777777" w:rsidR="00AD181A" w:rsidRDefault="00AD181A" w:rsidP="00AD181A">
      <w:pPr>
        <w:pStyle w:val="Betarp"/>
        <w:jc w:val="both"/>
        <w:rPr>
          <w:rFonts w:asciiTheme="majorBidi" w:hAnsiTheme="majorBidi" w:cstheme="majorBidi"/>
          <w:bCs/>
          <w:szCs w:val="24"/>
        </w:rPr>
      </w:pPr>
      <w:r>
        <w:t xml:space="preserve">                </w:t>
      </w:r>
      <w:r w:rsidRPr="002536E6">
        <w:t xml:space="preserve">16.1.1.12. </w:t>
      </w:r>
      <w:r w:rsidRPr="002536E6">
        <w:rPr>
          <w:rFonts w:asciiTheme="majorBidi" w:hAnsiTheme="majorBidi" w:cstheme="majorBidi"/>
          <w:szCs w:val="24"/>
        </w:rPr>
        <w:t xml:space="preserve">Paslaugų </w:t>
      </w:r>
      <w:r w:rsidRPr="002536E6">
        <w:rPr>
          <w:rFonts w:asciiTheme="majorBidi" w:hAnsiTheme="majorBidi" w:cstheme="majorBidi"/>
          <w:bCs/>
          <w:szCs w:val="24"/>
        </w:rPr>
        <w:t>Teikėjas darbus atlieka savo įrankiais ir medžiagomis.</w:t>
      </w:r>
    </w:p>
    <w:p w14:paraId="311A5AF0" w14:textId="5B36AA12" w:rsidR="00AD181A" w:rsidRPr="00E03DE2" w:rsidRDefault="00AD181A" w:rsidP="00283997">
      <w:pPr>
        <w:pStyle w:val="Betarp"/>
        <w:jc w:val="both"/>
      </w:pPr>
    </w:p>
    <w:p w14:paraId="1DC34E5E" w14:textId="26B71869" w:rsidR="00195587" w:rsidRPr="00E03DE2" w:rsidRDefault="00195587" w:rsidP="00A90EAF">
      <w:pPr>
        <w:pStyle w:val="Betarp"/>
        <w:jc w:val="both"/>
        <w:rPr>
          <w:rFonts w:asciiTheme="majorBidi" w:eastAsia="Times New Roman" w:hAnsiTheme="majorBidi" w:cstheme="majorBidi"/>
          <w:b/>
          <w:bCs/>
          <w:szCs w:val="24"/>
        </w:rPr>
      </w:pPr>
      <w:r w:rsidRPr="00E03DE2">
        <w:rPr>
          <w:rFonts w:asciiTheme="majorBidi" w:eastAsia="Times New Roman" w:hAnsiTheme="majorBidi" w:cstheme="majorBidi"/>
          <w:b/>
          <w:bCs/>
          <w:szCs w:val="24"/>
        </w:rPr>
        <w:t xml:space="preserve">        </w:t>
      </w:r>
      <w:r w:rsidR="00BA3F22" w:rsidRPr="00E03DE2">
        <w:rPr>
          <w:rFonts w:asciiTheme="majorBidi" w:eastAsia="Times New Roman" w:hAnsiTheme="majorBidi" w:cstheme="majorBidi"/>
          <w:b/>
          <w:bCs/>
          <w:szCs w:val="24"/>
        </w:rPr>
        <w:t xml:space="preserve">       </w:t>
      </w:r>
      <w:r w:rsidRPr="00E03DE2">
        <w:rPr>
          <w:rFonts w:asciiTheme="majorBidi" w:eastAsia="Times New Roman" w:hAnsiTheme="majorBidi" w:cstheme="majorBidi"/>
          <w:b/>
          <w:bCs/>
          <w:szCs w:val="24"/>
        </w:rPr>
        <w:t xml:space="preserve"> </w:t>
      </w:r>
      <w:r w:rsidR="00BA3F22" w:rsidRPr="00E03DE2">
        <w:rPr>
          <w:rFonts w:asciiTheme="majorBidi" w:eastAsia="Times New Roman" w:hAnsiTheme="majorBidi" w:cstheme="majorBidi"/>
          <w:b/>
          <w:bCs/>
          <w:szCs w:val="24"/>
        </w:rPr>
        <w:t>1</w:t>
      </w:r>
      <w:r w:rsidR="009105C7" w:rsidRPr="00E03DE2">
        <w:rPr>
          <w:rFonts w:asciiTheme="majorBidi" w:eastAsia="Times New Roman" w:hAnsiTheme="majorBidi" w:cstheme="majorBidi"/>
          <w:b/>
          <w:bCs/>
          <w:szCs w:val="24"/>
        </w:rPr>
        <w:t>7</w:t>
      </w:r>
      <w:r w:rsidR="00682FAA" w:rsidRPr="00E03DE2">
        <w:rPr>
          <w:rFonts w:asciiTheme="majorBidi" w:eastAsia="Times New Roman" w:hAnsiTheme="majorBidi" w:cstheme="majorBidi"/>
          <w:b/>
          <w:bCs/>
          <w:szCs w:val="24"/>
        </w:rPr>
        <w:t xml:space="preserve">. KOMUNALINIO ŪKIO, MEDŽIŲ, KRŪMŲ IR GYVATVORIŲ PRIEŽIŪROS PASLAUGOS. </w:t>
      </w:r>
    </w:p>
    <w:p w14:paraId="09CBBCA4" w14:textId="217F6A81" w:rsidR="00283997" w:rsidRPr="00E03DE2" w:rsidRDefault="00621581" w:rsidP="00A90EAF">
      <w:pPr>
        <w:pStyle w:val="Betarp"/>
        <w:jc w:val="both"/>
        <w:rPr>
          <w:rFonts w:asciiTheme="majorBidi" w:eastAsia="Times New Roman" w:hAnsiTheme="majorBidi" w:cstheme="majorBidi"/>
          <w:szCs w:val="24"/>
        </w:rPr>
      </w:pPr>
      <w:r w:rsidRPr="00E03DE2">
        <w:rPr>
          <w:rFonts w:asciiTheme="majorBidi" w:eastAsia="Times New Roman" w:hAnsiTheme="majorBidi" w:cstheme="majorBidi"/>
          <w:b/>
          <w:bCs/>
          <w:szCs w:val="24"/>
        </w:rPr>
        <w:t xml:space="preserve">        </w:t>
      </w:r>
      <w:r w:rsidR="00A06451" w:rsidRPr="00E03DE2">
        <w:rPr>
          <w:rFonts w:asciiTheme="majorBidi" w:eastAsia="Times New Roman" w:hAnsiTheme="majorBidi" w:cstheme="majorBidi"/>
          <w:b/>
          <w:bCs/>
          <w:szCs w:val="24"/>
        </w:rPr>
        <w:t xml:space="preserve">       </w:t>
      </w:r>
      <w:r w:rsidRPr="00E03DE2">
        <w:rPr>
          <w:rFonts w:asciiTheme="majorBidi" w:eastAsia="Times New Roman" w:hAnsiTheme="majorBidi" w:cstheme="majorBidi"/>
          <w:b/>
          <w:bCs/>
          <w:szCs w:val="24"/>
        </w:rPr>
        <w:t xml:space="preserve"> </w:t>
      </w:r>
      <w:r w:rsidR="00A536A8" w:rsidRPr="00E03DE2">
        <w:rPr>
          <w:rFonts w:asciiTheme="majorBidi" w:eastAsia="Times New Roman" w:hAnsiTheme="majorBidi" w:cstheme="majorBidi"/>
          <w:szCs w:val="24"/>
        </w:rPr>
        <w:t>1</w:t>
      </w:r>
      <w:r w:rsidR="009105C7" w:rsidRPr="00E03DE2">
        <w:rPr>
          <w:rFonts w:asciiTheme="majorBidi" w:eastAsia="Times New Roman" w:hAnsiTheme="majorBidi" w:cstheme="majorBidi"/>
          <w:szCs w:val="24"/>
        </w:rPr>
        <w:t>7</w:t>
      </w:r>
      <w:r w:rsidRPr="00E03DE2">
        <w:rPr>
          <w:rFonts w:asciiTheme="majorBidi" w:eastAsia="Times New Roman" w:hAnsiTheme="majorBidi" w:cstheme="majorBidi"/>
          <w:szCs w:val="24"/>
        </w:rPr>
        <w:t xml:space="preserve">.1. </w:t>
      </w:r>
      <w:r w:rsidR="00A536A8" w:rsidRPr="00E03DE2">
        <w:rPr>
          <w:rFonts w:asciiTheme="majorBidi" w:eastAsia="Times New Roman" w:hAnsiTheme="majorBidi" w:cstheme="majorBidi"/>
          <w:szCs w:val="24"/>
        </w:rPr>
        <w:t>Reikalavimai k</w:t>
      </w:r>
      <w:r w:rsidRPr="00E03DE2">
        <w:rPr>
          <w:rFonts w:asciiTheme="majorBidi" w:eastAsia="Times New Roman" w:hAnsiTheme="majorBidi" w:cstheme="majorBidi"/>
          <w:szCs w:val="24"/>
        </w:rPr>
        <w:t>omunalinio ūkio priežiūr</w:t>
      </w:r>
      <w:r w:rsidR="00A536A8" w:rsidRPr="00E03DE2">
        <w:rPr>
          <w:rFonts w:asciiTheme="majorBidi" w:eastAsia="Times New Roman" w:hAnsiTheme="majorBidi" w:cstheme="majorBidi"/>
          <w:szCs w:val="24"/>
        </w:rPr>
        <w:t>ai</w:t>
      </w:r>
      <w:r w:rsidRPr="00E03DE2">
        <w:rPr>
          <w:rFonts w:asciiTheme="majorBidi" w:eastAsia="Times New Roman" w:hAnsiTheme="majorBidi" w:cstheme="majorBidi"/>
          <w:szCs w:val="24"/>
        </w:rPr>
        <w:t xml:space="preserve">: </w:t>
      </w:r>
    </w:p>
    <w:p w14:paraId="431EF6E2" w14:textId="2BF3D4DF" w:rsidR="00E2143A" w:rsidRPr="00E03DE2" w:rsidRDefault="00E2143A" w:rsidP="00A90EAF">
      <w:pPr>
        <w:pStyle w:val="Betarp"/>
        <w:jc w:val="both"/>
        <w:rPr>
          <w:rFonts w:asciiTheme="majorBidi" w:eastAsia="Times New Roman" w:hAnsiTheme="majorBidi" w:cstheme="majorBidi"/>
          <w:szCs w:val="24"/>
        </w:rPr>
      </w:pPr>
      <w:r w:rsidRPr="00E03DE2">
        <w:rPr>
          <w:rFonts w:asciiTheme="majorBidi" w:eastAsia="Times New Roman" w:hAnsiTheme="majorBidi" w:cstheme="majorBidi"/>
          <w:szCs w:val="24"/>
        </w:rPr>
        <w:t xml:space="preserve">                1</w:t>
      </w:r>
      <w:r w:rsidR="009105C7" w:rsidRPr="00E03DE2">
        <w:rPr>
          <w:rFonts w:asciiTheme="majorBidi" w:eastAsia="Times New Roman" w:hAnsiTheme="majorBidi" w:cstheme="majorBidi"/>
          <w:szCs w:val="24"/>
        </w:rPr>
        <w:t>7</w:t>
      </w:r>
      <w:r w:rsidRPr="00E03DE2">
        <w:rPr>
          <w:rFonts w:asciiTheme="majorBidi" w:eastAsia="Times New Roman" w:hAnsiTheme="majorBidi" w:cstheme="majorBidi"/>
          <w:szCs w:val="24"/>
        </w:rPr>
        <w:t xml:space="preserve">.1.1. </w:t>
      </w:r>
      <w:r w:rsidR="00110DA9" w:rsidRPr="00E03DE2">
        <w:rPr>
          <w:rFonts w:asciiTheme="majorBidi" w:eastAsia="Times New Roman" w:hAnsiTheme="majorBidi" w:cstheme="majorBidi"/>
          <w:szCs w:val="24"/>
        </w:rPr>
        <w:t>Skubus teritorijos tvarkymas po tepalų ir kt. skysčių išsiliejimo.</w:t>
      </w:r>
    </w:p>
    <w:p w14:paraId="6367C2F8" w14:textId="0B12447C" w:rsidR="00E2143A" w:rsidRPr="00E03DE2" w:rsidRDefault="00E2143A" w:rsidP="00A90EAF">
      <w:pPr>
        <w:pStyle w:val="Betarp"/>
        <w:jc w:val="both"/>
        <w:rPr>
          <w:rFonts w:asciiTheme="majorBidi" w:eastAsia="Times New Roman" w:hAnsiTheme="majorBidi" w:cstheme="majorBidi"/>
          <w:szCs w:val="24"/>
        </w:rPr>
      </w:pPr>
      <w:r w:rsidRPr="00E03DE2">
        <w:rPr>
          <w:rFonts w:asciiTheme="majorBidi" w:eastAsia="Times New Roman" w:hAnsiTheme="majorBidi" w:cstheme="majorBidi"/>
          <w:szCs w:val="24"/>
        </w:rPr>
        <w:t xml:space="preserve">                1</w:t>
      </w:r>
      <w:r w:rsidR="009105C7" w:rsidRPr="00E03DE2">
        <w:rPr>
          <w:rFonts w:asciiTheme="majorBidi" w:eastAsia="Times New Roman" w:hAnsiTheme="majorBidi" w:cstheme="majorBidi"/>
          <w:szCs w:val="24"/>
        </w:rPr>
        <w:t>7</w:t>
      </w:r>
      <w:r w:rsidRPr="00E03DE2">
        <w:rPr>
          <w:rFonts w:asciiTheme="majorBidi" w:eastAsia="Times New Roman" w:hAnsiTheme="majorBidi" w:cstheme="majorBidi"/>
          <w:szCs w:val="24"/>
        </w:rPr>
        <w:t xml:space="preserve">.1.2. </w:t>
      </w:r>
      <w:r w:rsidR="00110DA9" w:rsidRPr="00E03DE2">
        <w:rPr>
          <w:rFonts w:asciiTheme="majorBidi" w:eastAsia="Times New Roman" w:hAnsiTheme="majorBidi" w:cstheme="majorBidi"/>
          <w:szCs w:val="24"/>
        </w:rPr>
        <w:t xml:space="preserve">Skubus teritorijos tvarkymas po auto avarijos. </w:t>
      </w:r>
    </w:p>
    <w:p w14:paraId="430A5DEC" w14:textId="0DE24D53" w:rsidR="00E2143A" w:rsidRPr="00E03DE2" w:rsidRDefault="00E2143A" w:rsidP="00A90EAF">
      <w:pPr>
        <w:pStyle w:val="Betarp"/>
        <w:jc w:val="both"/>
        <w:rPr>
          <w:rFonts w:asciiTheme="majorBidi" w:eastAsia="Times New Roman" w:hAnsiTheme="majorBidi" w:cstheme="majorBidi"/>
          <w:szCs w:val="24"/>
        </w:rPr>
      </w:pPr>
      <w:r w:rsidRPr="00E03DE2">
        <w:rPr>
          <w:rFonts w:asciiTheme="majorBidi" w:eastAsia="Times New Roman" w:hAnsiTheme="majorBidi" w:cstheme="majorBidi"/>
          <w:szCs w:val="24"/>
        </w:rPr>
        <w:t xml:space="preserve">                1</w:t>
      </w:r>
      <w:r w:rsidR="009105C7" w:rsidRPr="00E03DE2">
        <w:rPr>
          <w:rFonts w:asciiTheme="majorBidi" w:eastAsia="Times New Roman" w:hAnsiTheme="majorBidi" w:cstheme="majorBidi"/>
          <w:szCs w:val="24"/>
        </w:rPr>
        <w:t>7</w:t>
      </w:r>
      <w:r w:rsidRPr="00E03DE2">
        <w:rPr>
          <w:rFonts w:asciiTheme="majorBidi" w:eastAsia="Times New Roman" w:hAnsiTheme="majorBidi" w:cstheme="majorBidi"/>
          <w:szCs w:val="24"/>
        </w:rPr>
        <w:t>.1.3.</w:t>
      </w:r>
      <w:r w:rsidR="00110DA9" w:rsidRPr="00E03DE2">
        <w:rPr>
          <w:rFonts w:asciiTheme="majorBidi" w:eastAsia="Times New Roman" w:hAnsiTheme="majorBidi" w:cstheme="majorBidi"/>
          <w:szCs w:val="24"/>
        </w:rPr>
        <w:t xml:space="preserve"> Skubus teritorijos tvarkymas </w:t>
      </w:r>
      <w:r w:rsidR="007B34FC" w:rsidRPr="00E03DE2">
        <w:rPr>
          <w:rFonts w:asciiTheme="majorBidi" w:eastAsia="Times New Roman" w:hAnsiTheme="majorBidi" w:cstheme="majorBidi"/>
          <w:szCs w:val="24"/>
        </w:rPr>
        <w:t>po gamtos st</w:t>
      </w:r>
      <w:r w:rsidR="009F24E7">
        <w:rPr>
          <w:rFonts w:asciiTheme="majorBidi" w:eastAsia="Times New Roman" w:hAnsiTheme="majorBidi" w:cstheme="majorBidi"/>
          <w:szCs w:val="24"/>
        </w:rPr>
        <w:t>i</w:t>
      </w:r>
      <w:r w:rsidR="007B34FC" w:rsidRPr="00E03DE2">
        <w:rPr>
          <w:rFonts w:asciiTheme="majorBidi" w:eastAsia="Times New Roman" w:hAnsiTheme="majorBidi" w:cstheme="majorBidi"/>
          <w:szCs w:val="24"/>
        </w:rPr>
        <w:t>chijų</w:t>
      </w:r>
      <w:r w:rsidR="004E5317" w:rsidRPr="00E03DE2">
        <w:rPr>
          <w:rFonts w:asciiTheme="majorBidi" w:eastAsia="Times New Roman" w:hAnsiTheme="majorBidi" w:cstheme="majorBidi"/>
          <w:szCs w:val="24"/>
        </w:rPr>
        <w:t>.</w:t>
      </w:r>
      <w:r w:rsidR="00110DA9" w:rsidRPr="00E03DE2">
        <w:rPr>
          <w:rFonts w:asciiTheme="majorBidi" w:eastAsia="Times New Roman" w:hAnsiTheme="majorBidi" w:cstheme="majorBidi"/>
          <w:szCs w:val="24"/>
        </w:rPr>
        <w:t xml:space="preserve"> </w:t>
      </w:r>
    </w:p>
    <w:p w14:paraId="1F3BBCFF" w14:textId="0C30478D" w:rsidR="00621581" w:rsidRPr="00E03DE2" w:rsidRDefault="00621581" w:rsidP="00A90EAF">
      <w:pPr>
        <w:pStyle w:val="Betarp"/>
        <w:jc w:val="both"/>
        <w:rPr>
          <w:rFonts w:asciiTheme="majorBidi" w:eastAsia="Times New Roman" w:hAnsiTheme="majorBidi" w:cstheme="majorBidi"/>
          <w:szCs w:val="24"/>
        </w:rPr>
      </w:pPr>
      <w:r w:rsidRPr="00E03DE2">
        <w:rPr>
          <w:rFonts w:asciiTheme="majorBidi" w:eastAsia="Times New Roman" w:hAnsiTheme="majorBidi" w:cstheme="majorBidi"/>
          <w:szCs w:val="24"/>
        </w:rPr>
        <w:t xml:space="preserve">         </w:t>
      </w:r>
      <w:r w:rsidR="00A06451" w:rsidRPr="00E03DE2">
        <w:rPr>
          <w:rFonts w:asciiTheme="majorBidi" w:eastAsia="Times New Roman" w:hAnsiTheme="majorBidi" w:cstheme="majorBidi"/>
          <w:szCs w:val="24"/>
        </w:rPr>
        <w:t xml:space="preserve">       </w:t>
      </w:r>
      <w:r w:rsidR="007B34FC" w:rsidRPr="00E03DE2">
        <w:rPr>
          <w:rFonts w:asciiTheme="majorBidi" w:eastAsia="Times New Roman" w:hAnsiTheme="majorBidi" w:cstheme="majorBidi"/>
          <w:szCs w:val="24"/>
        </w:rPr>
        <w:t>1</w:t>
      </w:r>
      <w:r w:rsidR="009105C7" w:rsidRPr="00E03DE2">
        <w:rPr>
          <w:rFonts w:asciiTheme="majorBidi" w:eastAsia="Times New Roman" w:hAnsiTheme="majorBidi" w:cstheme="majorBidi"/>
          <w:szCs w:val="24"/>
        </w:rPr>
        <w:t>7</w:t>
      </w:r>
      <w:r w:rsidRPr="00E03DE2">
        <w:rPr>
          <w:rFonts w:asciiTheme="majorBidi" w:eastAsia="Times New Roman" w:hAnsiTheme="majorBidi" w:cstheme="majorBidi"/>
          <w:szCs w:val="24"/>
        </w:rPr>
        <w:t>.1.</w:t>
      </w:r>
      <w:r w:rsidR="007B34FC" w:rsidRPr="00E03DE2">
        <w:rPr>
          <w:rFonts w:asciiTheme="majorBidi" w:eastAsia="Times New Roman" w:hAnsiTheme="majorBidi" w:cstheme="majorBidi"/>
          <w:szCs w:val="24"/>
        </w:rPr>
        <w:t>4</w:t>
      </w:r>
      <w:r w:rsidRPr="00E03DE2">
        <w:rPr>
          <w:rFonts w:asciiTheme="majorBidi" w:eastAsia="Times New Roman" w:hAnsiTheme="majorBidi" w:cstheme="majorBidi"/>
          <w:szCs w:val="24"/>
        </w:rPr>
        <w:t xml:space="preserve">. </w:t>
      </w:r>
      <w:proofErr w:type="spellStart"/>
      <w:r w:rsidR="00083E45" w:rsidRPr="00E03DE2">
        <w:rPr>
          <w:rFonts w:asciiTheme="majorBidi" w:eastAsia="Times New Roman" w:hAnsiTheme="majorBidi" w:cstheme="majorBidi"/>
          <w:szCs w:val="24"/>
        </w:rPr>
        <w:t>Vilmergėlės</w:t>
      </w:r>
      <w:proofErr w:type="spellEnd"/>
      <w:r w:rsidR="00083E45" w:rsidRPr="00E03DE2">
        <w:rPr>
          <w:rFonts w:asciiTheme="majorBidi" w:eastAsia="Times New Roman" w:hAnsiTheme="majorBidi" w:cstheme="majorBidi"/>
          <w:szCs w:val="24"/>
        </w:rPr>
        <w:t xml:space="preserve"> upelio vagos valymas; </w:t>
      </w:r>
    </w:p>
    <w:p w14:paraId="1112FACF" w14:textId="2AD4EC5B" w:rsidR="00083E45" w:rsidRPr="00E03DE2" w:rsidRDefault="00083E45" w:rsidP="00A90EAF">
      <w:pPr>
        <w:pStyle w:val="Betarp"/>
        <w:jc w:val="both"/>
        <w:rPr>
          <w:rFonts w:asciiTheme="majorBidi" w:eastAsia="Times New Roman" w:hAnsiTheme="majorBidi" w:cstheme="majorBidi"/>
          <w:szCs w:val="24"/>
        </w:rPr>
      </w:pPr>
      <w:r w:rsidRPr="00E03DE2">
        <w:rPr>
          <w:rFonts w:asciiTheme="majorBidi" w:eastAsia="Times New Roman" w:hAnsiTheme="majorBidi" w:cstheme="majorBidi"/>
          <w:szCs w:val="24"/>
        </w:rPr>
        <w:t xml:space="preserve">        </w:t>
      </w:r>
      <w:r w:rsidR="00A06451" w:rsidRPr="00E03DE2">
        <w:rPr>
          <w:rFonts w:asciiTheme="majorBidi" w:eastAsia="Times New Roman" w:hAnsiTheme="majorBidi" w:cstheme="majorBidi"/>
          <w:szCs w:val="24"/>
        </w:rPr>
        <w:t xml:space="preserve">       </w:t>
      </w:r>
      <w:r w:rsidRPr="00E03DE2">
        <w:rPr>
          <w:rFonts w:asciiTheme="majorBidi" w:eastAsia="Times New Roman" w:hAnsiTheme="majorBidi" w:cstheme="majorBidi"/>
          <w:szCs w:val="24"/>
        </w:rPr>
        <w:t xml:space="preserve"> </w:t>
      </w:r>
      <w:r w:rsidR="007B34FC" w:rsidRPr="00E03DE2">
        <w:rPr>
          <w:rFonts w:asciiTheme="majorBidi" w:eastAsia="Times New Roman" w:hAnsiTheme="majorBidi" w:cstheme="majorBidi"/>
          <w:szCs w:val="24"/>
        </w:rPr>
        <w:t>1</w:t>
      </w:r>
      <w:r w:rsidR="009105C7" w:rsidRPr="00E03DE2">
        <w:rPr>
          <w:rFonts w:asciiTheme="majorBidi" w:eastAsia="Times New Roman" w:hAnsiTheme="majorBidi" w:cstheme="majorBidi"/>
          <w:szCs w:val="24"/>
        </w:rPr>
        <w:t>7</w:t>
      </w:r>
      <w:r w:rsidRPr="00E03DE2">
        <w:rPr>
          <w:rFonts w:asciiTheme="majorBidi" w:eastAsia="Times New Roman" w:hAnsiTheme="majorBidi" w:cstheme="majorBidi"/>
          <w:szCs w:val="24"/>
        </w:rPr>
        <w:t>.1.</w:t>
      </w:r>
      <w:r w:rsidR="007B34FC" w:rsidRPr="00E03DE2">
        <w:rPr>
          <w:rFonts w:asciiTheme="majorBidi" w:eastAsia="Times New Roman" w:hAnsiTheme="majorBidi" w:cstheme="majorBidi"/>
          <w:szCs w:val="24"/>
        </w:rPr>
        <w:t>5</w:t>
      </w:r>
      <w:r w:rsidRPr="00E03DE2">
        <w:rPr>
          <w:rFonts w:asciiTheme="majorBidi" w:eastAsia="Times New Roman" w:hAnsiTheme="majorBidi" w:cstheme="majorBidi"/>
          <w:szCs w:val="24"/>
        </w:rPr>
        <w:t xml:space="preserve">. </w:t>
      </w:r>
      <w:proofErr w:type="spellStart"/>
      <w:r w:rsidRPr="00E03DE2">
        <w:rPr>
          <w:rFonts w:asciiTheme="majorBidi" w:eastAsia="Times New Roman" w:hAnsiTheme="majorBidi" w:cstheme="majorBidi"/>
          <w:szCs w:val="24"/>
        </w:rPr>
        <w:t>Vilkmergėlės</w:t>
      </w:r>
      <w:proofErr w:type="spellEnd"/>
      <w:r w:rsidRPr="00E03DE2">
        <w:rPr>
          <w:rFonts w:asciiTheme="majorBidi" w:eastAsia="Times New Roman" w:hAnsiTheme="majorBidi" w:cstheme="majorBidi"/>
          <w:szCs w:val="24"/>
        </w:rPr>
        <w:t xml:space="preserve"> upelio šlaitų valymas; </w:t>
      </w:r>
    </w:p>
    <w:p w14:paraId="635A40B2" w14:textId="48CAEACC" w:rsidR="00621581" w:rsidRPr="00E03DE2" w:rsidRDefault="00621581" w:rsidP="00A90EAF">
      <w:pPr>
        <w:pStyle w:val="Betarp"/>
        <w:jc w:val="both"/>
        <w:rPr>
          <w:rFonts w:asciiTheme="majorBidi" w:eastAsia="Times New Roman" w:hAnsiTheme="majorBidi" w:cstheme="majorBidi"/>
          <w:szCs w:val="24"/>
        </w:rPr>
      </w:pPr>
      <w:r w:rsidRPr="00E03DE2">
        <w:rPr>
          <w:rFonts w:asciiTheme="majorBidi" w:eastAsia="Times New Roman" w:hAnsiTheme="majorBidi" w:cstheme="majorBidi"/>
          <w:szCs w:val="24"/>
        </w:rPr>
        <w:t xml:space="preserve">        </w:t>
      </w:r>
      <w:r w:rsidR="00A06451" w:rsidRPr="00E03DE2">
        <w:rPr>
          <w:rFonts w:asciiTheme="majorBidi" w:eastAsia="Times New Roman" w:hAnsiTheme="majorBidi" w:cstheme="majorBidi"/>
          <w:szCs w:val="24"/>
        </w:rPr>
        <w:t xml:space="preserve">        </w:t>
      </w:r>
      <w:r w:rsidR="007B34FC" w:rsidRPr="00E03DE2">
        <w:rPr>
          <w:rFonts w:asciiTheme="majorBidi" w:eastAsia="Times New Roman" w:hAnsiTheme="majorBidi" w:cstheme="majorBidi"/>
          <w:szCs w:val="24"/>
        </w:rPr>
        <w:t>1</w:t>
      </w:r>
      <w:r w:rsidR="009105C7" w:rsidRPr="00E03DE2">
        <w:rPr>
          <w:rFonts w:asciiTheme="majorBidi" w:eastAsia="Times New Roman" w:hAnsiTheme="majorBidi" w:cstheme="majorBidi"/>
          <w:szCs w:val="24"/>
        </w:rPr>
        <w:t>7</w:t>
      </w:r>
      <w:r w:rsidRPr="00E03DE2">
        <w:rPr>
          <w:rFonts w:asciiTheme="majorBidi" w:eastAsia="Times New Roman" w:hAnsiTheme="majorBidi" w:cstheme="majorBidi"/>
          <w:szCs w:val="24"/>
        </w:rPr>
        <w:t>.1.</w:t>
      </w:r>
      <w:r w:rsidR="007B34FC" w:rsidRPr="00E03DE2">
        <w:rPr>
          <w:rFonts w:asciiTheme="majorBidi" w:eastAsia="Times New Roman" w:hAnsiTheme="majorBidi" w:cstheme="majorBidi"/>
          <w:szCs w:val="24"/>
        </w:rPr>
        <w:t>6</w:t>
      </w:r>
      <w:r w:rsidRPr="00E03DE2">
        <w:rPr>
          <w:rFonts w:asciiTheme="majorBidi" w:eastAsia="Times New Roman" w:hAnsiTheme="majorBidi" w:cstheme="majorBidi"/>
          <w:szCs w:val="24"/>
        </w:rPr>
        <w:t>.</w:t>
      </w:r>
      <w:r w:rsidR="00083E45" w:rsidRPr="00E03DE2">
        <w:rPr>
          <w:rFonts w:asciiTheme="majorBidi" w:eastAsia="Times New Roman" w:hAnsiTheme="majorBidi" w:cstheme="majorBidi"/>
          <w:szCs w:val="24"/>
        </w:rPr>
        <w:t xml:space="preserve"> </w:t>
      </w:r>
      <w:proofErr w:type="spellStart"/>
      <w:r w:rsidR="00083E45" w:rsidRPr="00E03DE2">
        <w:rPr>
          <w:rFonts w:asciiTheme="majorBidi" w:eastAsia="Times New Roman" w:hAnsiTheme="majorBidi" w:cstheme="majorBidi"/>
          <w:szCs w:val="24"/>
        </w:rPr>
        <w:t>Vilkmergėlės</w:t>
      </w:r>
      <w:proofErr w:type="spellEnd"/>
      <w:r w:rsidR="00083E45" w:rsidRPr="00E03DE2">
        <w:rPr>
          <w:rFonts w:asciiTheme="majorBidi" w:eastAsia="Times New Roman" w:hAnsiTheme="majorBidi" w:cstheme="majorBidi"/>
          <w:szCs w:val="24"/>
        </w:rPr>
        <w:t xml:space="preserve"> upelio betono plokščių remontas; </w:t>
      </w:r>
    </w:p>
    <w:p w14:paraId="15CE5B9B" w14:textId="7790D916" w:rsidR="00083E45" w:rsidRPr="00E03DE2" w:rsidRDefault="00083E45" w:rsidP="00A90EAF">
      <w:pPr>
        <w:pStyle w:val="Betarp"/>
        <w:jc w:val="both"/>
        <w:rPr>
          <w:rFonts w:asciiTheme="majorBidi" w:eastAsia="Times New Roman" w:hAnsiTheme="majorBidi" w:cstheme="majorBidi"/>
          <w:szCs w:val="24"/>
        </w:rPr>
      </w:pPr>
      <w:r w:rsidRPr="00E03DE2">
        <w:rPr>
          <w:rFonts w:asciiTheme="majorBidi" w:eastAsia="Times New Roman" w:hAnsiTheme="majorBidi" w:cstheme="majorBidi"/>
          <w:szCs w:val="24"/>
        </w:rPr>
        <w:t xml:space="preserve">        </w:t>
      </w:r>
      <w:r w:rsidR="00A06451" w:rsidRPr="00E03DE2">
        <w:rPr>
          <w:rFonts w:asciiTheme="majorBidi" w:eastAsia="Times New Roman" w:hAnsiTheme="majorBidi" w:cstheme="majorBidi"/>
          <w:szCs w:val="24"/>
        </w:rPr>
        <w:t xml:space="preserve">       </w:t>
      </w:r>
      <w:r w:rsidRPr="00E03DE2">
        <w:rPr>
          <w:rFonts w:asciiTheme="majorBidi" w:eastAsia="Times New Roman" w:hAnsiTheme="majorBidi" w:cstheme="majorBidi"/>
          <w:szCs w:val="24"/>
        </w:rPr>
        <w:t xml:space="preserve"> </w:t>
      </w:r>
      <w:r w:rsidR="007B34FC" w:rsidRPr="00E03DE2">
        <w:rPr>
          <w:rFonts w:asciiTheme="majorBidi" w:eastAsia="Times New Roman" w:hAnsiTheme="majorBidi" w:cstheme="majorBidi"/>
          <w:szCs w:val="24"/>
        </w:rPr>
        <w:t>1</w:t>
      </w:r>
      <w:r w:rsidR="009105C7" w:rsidRPr="00E03DE2">
        <w:rPr>
          <w:rFonts w:asciiTheme="majorBidi" w:eastAsia="Times New Roman" w:hAnsiTheme="majorBidi" w:cstheme="majorBidi"/>
          <w:szCs w:val="24"/>
        </w:rPr>
        <w:t>7</w:t>
      </w:r>
      <w:r w:rsidRPr="00E03DE2">
        <w:rPr>
          <w:rFonts w:asciiTheme="majorBidi" w:eastAsia="Times New Roman" w:hAnsiTheme="majorBidi" w:cstheme="majorBidi"/>
          <w:szCs w:val="24"/>
        </w:rPr>
        <w:t>.1.</w:t>
      </w:r>
      <w:r w:rsidR="007B34FC" w:rsidRPr="00E03DE2">
        <w:rPr>
          <w:rFonts w:asciiTheme="majorBidi" w:eastAsia="Times New Roman" w:hAnsiTheme="majorBidi" w:cstheme="majorBidi"/>
          <w:szCs w:val="24"/>
        </w:rPr>
        <w:t>7</w:t>
      </w:r>
      <w:r w:rsidRPr="00E03DE2">
        <w:rPr>
          <w:rFonts w:asciiTheme="majorBidi" w:eastAsia="Times New Roman" w:hAnsiTheme="majorBidi" w:cstheme="majorBidi"/>
          <w:szCs w:val="24"/>
        </w:rPr>
        <w:t xml:space="preserve">. Tiltų per </w:t>
      </w:r>
      <w:proofErr w:type="spellStart"/>
      <w:r w:rsidRPr="00E03DE2">
        <w:rPr>
          <w:rFonts w:asciiTheme="majorBidi" w:eastAsia="Times New Roman" w:hAnsiTheme="majorBidi" w:cstheme="majorBidi"/>
          <w:szCs w:val="24"/>
        </w:rPr>
        <w:t>Vilkmergėlės</w:t>
      </w:r>
      <w:proofErr w:type="spellEnd"/>
      <w:r w:rsidRPr="00E03DE2">
        <w:rPr>
          <w:rFonts w:asciiTheme="majorBidi" w:eastAsia="Times New Roman" w:hAnsiTheme="majorBidi" w:cstheme="majorBidi"/>
          <w:szCs w:val="24"/>
        </w:rPr>
        <w:t xml:space="preserve"> upelį remontas; </w:t>
      </w:r>
    </w:p>
    <w:p w14:paraId="6B6C0E9D" w14:textId="0FEA32F0" w:rsidR="00083E45" w:rsidRPr="00E03DE2" w:rsidRDefault="00083E45" w:rsidP="00A90EAF">
      <w:pPr>
        <w:pStyle w:val="Betarp"/>
        <w:jc w:val="both"/>
        <w:rPr>
          <w:rFonts w:asciiTheme="majorBidi" w:eastAsia="Times New Roman" w:hAnsiTheme="majorBidi" w:cstheme="majorBidi"/>
          <w:szCs w:val="24"/>
        </w:rPr>
      </w:pPr>
      <w:r w:rsidRPr="00E03DE2">
        <w:rPr>
          <w:rFonts w:asciiTheme="majorBidi" w:eastAsia="Times New Roman" w:hAnsiTheme="majorBidi" w:cstheme="majorBidi"/>
          <w:szCs w:val="24"/>
        </w:rPr>
        <w:t xml:space="preserve">        </w:t>
      </w:r>
      <w:r w:rsidR="00A06451" w:rsidRPr="00E03DE2">
        <w:rPr>
          <w:rFonts w:asciiTheme="majorBidi" w:eastAsia="Times New Roman" w:hAnsiTheme="majorBidi" w:cstheme="majorBidi"/>
          <w:szCs w:val="24"/>
        </w:rPr>
        <w:t xml:space="preserve">       </w:t>
      </w:r>
      <w:r w:rsidRPr="00E03DE2">
        <w:rPr>
          <w:rFonts w:asciiTheme="majorBidi" w:eastAsia="Times New Roman" w:hAnsiTheme="majorBidi" w:cstheme="majorBidi"/>
          <w:szCs w:val="24"/>
        </w:rPr>
        <w:t xml:space="preserve"> </w:t>
      </w:r>
      <w:r w:rsidR="007B34FC" w:rsidRPr="00E03DE2">
        <w:rPr>
          <w:rFonts w:asciiTheme="majorBidi" w:eastAsia="Times New Roman" w:hAnsiTheme="majorBidi" w:cstheme="majorBidi"/>
          <w:szCs w:val="24"/>
        </w:rPr>
        <w:t>1</w:t>
      </w:r>
      <w:r w:rsidR="009105C7" w:rsidRPr="00E03DE2">
        <w:rPr>
          <w:rFonts w:asciiTheme="majorBidi" w:eastAsia="Times New Roman" w:hAnsiTheme="majorBidi" w:cstheme="majorBidi"/>
          <w:szCs w:val="24"/>
        </w:rPr>
        <w:t>7</w:t>
      </w:r>
      <w:r w:rsidRPr="00E03DE2">
        <w:rPr>
          <w:rFonts w:asciiTheme="majorBidi" w:eastAsia="Times New Roman" w:hAnsiTheme="majorBidi" w:cstheme="majorBidi"/>
          <w:szCs w:val="24"/>
        </w:rPr>
        <w:t>.1.</w:t>
      </w:r>
      <w:r w:rsidR="007B34FC" w:rsidRPr="00E03DE2">
        <w:rPr>
          <w:rFonts w:asciiTheme="majorBidi" w:eastAsia="Times New Roman" w:hAnsiTheme="majorBidi" w:cstheme="majorBidi"/>
          <w:szCs w:val="24"/>
        </w:rPr>
        <w:t>8</w:t>
      </w:r>
      <w:r w:rsidRPr="00E03DE2">
        <w:rPr>
          <w:rFonts w:asciiTheme="majorBidi" w:eastAsia="Times New Roman" w:hAnsiTheme="majorBidi" w:cstheme="majorBidi"/>
          <w:szCs w:val="24"/>
        </w:rPr>
        <w:t xml:space="preserve">. Piliakalnio turėklų lynų remontas ( įtempimas); </w:t>
      </w:r>
    </w:p>
    <w:p w14:paraId="69B1CCA6" w14:textId="676E3FDA" w:rsidR="00083E45" w:rsidRPr="00E03DE2" w:rsidRDefault="00083E45" w:rsidP="00A90EAF">
      <w:pPr>
        <w:pStyle w:val="Betarp"/>
        <w:jc w:val="both"/>
        <w:rPr>
          <w:rFonts w:asciiTheme="majorBidi" w:eastAsia="Times New Roman" w:hAnsiTheme="majorBidi" w:cstheme="majorBidi"/>
          <w:szCs w:val="24"/>
        </w:rPr>
      </w:pPr>
      <w:r w:rsidRPr="00E03DE2">
        <w:rPr>
          <w:rFonts w:asciiTheme="majorBidi" w:eastAsia="Times New Roman" w:hAnsiTheme="majorBidi" w:cstheme="majorBidi"/>
          <w:szCs w:val="24"/>
        </w:rPr>
        <w:t xml:space="preserve">        </w:t>
      </w:r>
      <w:r w:rsidR="00A06451" w:rsidRPr="00E03DE2">
        <w:rPr>
          <w:rFonts w:asciiTheme="majorBidi" w:eastAsia="Times New Roman" w:hAnsiTheme="majorBidi" w:cstheme="majorBidi"/>
          <w:szCs w:val="24"/>
        </w:rPr>
        <w:t xml:space="preserve">       </w:t>
      </w:r>
      <w:r w:rsidRPr="00E03DE2">
        <w:rPr>
          <w:rFonts w:asciiTheme="majorBidi" w:eastAsia="Times New Roman" w:hAnsiTheme="majorBidi" w:cstheme="majorBidi"/>
          <w:szCs w:val="24"/>
        </w:rPr>
        <w:t xml:space="preserve"> </w:t>
      </w:r>
      <w:r w:rsidR="007B34FC" w:rsidRPr="00E03DE2">
        <w:rPr>
          <w:rFonts w:asciiTheme="majorBidi" w:eastAsia="Times New Roman" w:hAnsiTheme="majorBidi" w:cstheme="majorBidi"/>
          <w:szCs w:val="24"/>
        </w:rPr>
        <w:t>1</w:t>
      </w:r>
      <w:r w:rsidR="009105C7" w:rsidRPr="00E03DE2">
        <w:rPr>
          <w:rFonts w:asciiTheme="majorBidi" w:eastAsia="Times New Roman" w:hAnsiTheme="majorBidi" w:cstheme="majorBidi"/>
          <w:szCs w:val="24"/>
        </w:rPr>
        <w:t>7</w:t>
      </w:r>
      <w:r w:rsidRPr="00E03DE2">
        <w:rPr>
          <w:rFonts w:asciiTheme="majorBidi" w:eastAsia="Times New Roman" w:hAnsiTheme="majorBidi" w:cstheme="majorBidi"/>
          <w:szCs w:val="24"/>
        </w:rPr>
        <w:t>.1.</w:t>
      </w:r>
      <w:r w:rsidR="007B34FC" w:rsidRPr="00E03DE2">
        <w:rPr>
          <w:rFonts w:asciiTheme="majorBidi" w:eastAsia="Times New Roman" w:hAnsiTheme="majorBidi" w:cstheme="majorBidi"/>
          <w:szCs w:val="24"/>
        </w:rPr>
        <w:t>9</w:t>
      </w:r>
      <w:r w:rsidRPr="00E03DE2">
        <w:rPr>
          <w:rFonts w:asciiTheme="majorBidi" w:eastAsia="Times New Roman" w:hAnsiTheme="majorBidi" w:cstheme="majorBidi"/>
          <w:szCs w:val="24"/>
        </w:rPr>
        <w:t xml:space="preserve">. Piliakalnio turėklų lynų keitimas. </w:t>
      </w:r>
    </w:p>
    <w:p w14:paraId="6F6865B8" w14:textId="5B08692B" w:rsidR="00083E45" w:rsidRPr="00E03DE2" w:rsidRDefault="00083E45" w:rsidP="00A90EAF">
      <w:pPr>
        <w:pStyle w:val="Betarp"/>
        <w:jc w:val="both"/>
        <w:rPr>
          <w:rFonts w:asciiTheme="majorBidi" w:eastAsia="Times New Roman" w:hAnsiTheme="majorBidi" w:cstheme="majorBidi"/>
          <w:szCs w:val="24"/>
        </w:rPr>
      </w:pPr>
      <w:r w:rsidRPr="00E03DE2">
        <w:rPr>
          <w:rFonts w:asciiTheme="majorBidi" w:eastAsia="Times New Roman" w:hAnsiTheme="majorBidi" w:cstheme="majorBidi"/>
          <w:szCs w:val="24"/>
        </w:rPr>
        <w:t xml:space="preserve">        </w:t>
      </w:r>
      <w:r w:rsidR="00A06451" w:rsidRPr="00E03DE2">
        <w:rPr>
          <w:rFonts w:asciiTheme="majorBidi" w:eastAsia="Times New Roman" w:hAnsiTheme="majorBidi" w:cstheme="majorBidi"/>
          <w:szCs w:val="24"/>
        </w:rPr>
        <w:t xml:space="preserve">       </w:t>
      </w:r>
      <w:r w:rsidRPr="00E03DE2">
        <w:rPr>
          <w:rFonts w:asciiTheme="majorBidi" w:eastAsia="Times New Roman" w:hAnsiTheme="majorBidi" w:cstheme="majorBidi"/>
          <w:szCs w:val="24"/>
        </w:rPr>
        <w:t xml:space="preserve"> </w:t>
      </w:r>
      <w:r w:rsidR="007B34FC" w:rsidRPr="00E03DE2">
        <w:rPr>
          <w:rFonts w:asciiTheme="majorBidi" w:eastAsia="Times New Roman" w:hAnsiTheme="majorBidi" w:cstheme="majorBidi"/>
          <w:szCs w:val="24"/>
        </w:rPr>
        <w:t>1</w:t>
      </w:r>
      <w:r w:rsidR="009105C7" w:rsidRPr="00E03DE2">
        <w:rPr>
          <w:rFonts w:asciiTheme="majorBidi" w:eastAsia="Times New Roman" w:hAnsiTheme="majorBidi" w:cstheme="majorBidi"/>
          <w:szCs w:val="24"/>
        </w:rPr>
        <w:t>7</w:t>
      </w:r>
      <w:r w:rsidRPr="00E03DE2">
        <w:rPr>
          <w:rFonts w:asciiTheme="majorBidi" w:eastAsia="Times New Roman" w:hAnsiTheme="majorBidi" w:cstheme="majorBidi"/>
          <w:szCs w:val="24"/>
        </w:rPr>
        <w:t>.1.</w:t>
      </w:r>
      <w:r w:rsidR="007B34FC" w:rsidRPr="00E03DE2">
        <w:rPr>
          <w:rFonts w:asciiTheme="majorBidi" w:eastAsia="Times New Roman" w:hAnsiTheme="majorBidi" w:cstheme="majorBidi"/>
          <w:szCs w:val="24"/>
        </w:rPr>
        <w:t>10</w:t>
      </w:r>
      <w:r w:rsidRPr="00E03DE2">
        <w:rPr>
          <w:rFonts w:asciiTheme="majorBidi" w:eastAsia="Times New Roman" w:hAnsiTheme="majorBidi" w:cstheme="majorBidi"/>
          <w:szCs w:val="24"/>
        </w:rPr>
        <w:t xml:space="preserve">. Vienuolyno g. </w:t>
      </w:r>
      <w:r w:rsidR="007B34FC" w:rsidRPr="00E03DE2">
        <w:rPr>
          <w:rFonts w:asciiTheme="majorBidi" w:eastAsia="Times New Roman" w:hAnsiTheme="majorBidi" w:cstheme="majorBidi"/>
          <w:szCs w:val="24"/>
        </w:rPr>
        <w:t>atramų</w:t>
      </w:r>
      <w:r w:rsidRPr="00E03DE2">
        <w:rPr>
          <w:rFonts w:asciiTheme="majorBidi" w:eastAsia="Times New Roman" w:hAnsiTheme="majorBidi" w:cstheme="majorBidi"/>
          <w:szCs w:val="24"/>
        </w:rPr>
        <w:t xml:space="preserve"> remontas</w:t>
      </w:r>
      <w:r w:rsidR="007B34FC" w:rsidRPr="00E03DE2">
        <w:rPr>
          <w:rFonts w:asciiTheme="majorBidi" w:eastAsia="Times New Roman" w:hAnsiTheme="majorBidi" w:cstheme="majorBidi"/>
          <w:szCs w:val="24"/>
        </w:rPr>
        <w:t xml:space="preserve"> ir /ar keitimas.</w:t>
      </w:r>
    </w:p>
    <w:p w14:paraId="4D44F9F0" w14:textId="77777777" w:rsidR="00D416DA" w:rsidRDefault="00083E45" w:rsidP="00A90EAF">
      <w:pPr>
        <w:pStyle w:val="Betarp"/>
        <w:jc w:val="both"/>
        <w:rPr>
          <w:rFonts w:asciiTheme="majorBidi" w:eastAsia="Times New Roman" w:hAnsiTheme="majorBidi" w:cstheme="majorBidi"/>
          <w:szCs w:val="24"/>
        </w:rPr>
      </w:pPr>
      <w:r w:rsidRPr="00E03DE2">
        <w:rPr>
          <w:rFonts w:asciiTheme="majorBidi" w:eastAsia="Times New Roman" w:hAnsiTheme="majorBidi" w:cstheme="majorBidi"/>
          <w:szCs w:val="24"/>
        </w:rPr>
        <w:t xml:space="preserve">         </w:t>
      </w:r>
      <w:r w:rsidR="00A06451" w:rsidRPr="00E03DE2">
        <w:rPr>
          <w:rFonts w:asciiTheme="majorBidi" w:eastAsia="Times New Roman" w:hAnsiTheme="majorBidi" w:cstheme="majorBidi"/>
          <w:szCs w:val="24"/>
        </w:rPr>
        <w:t xml:space="preserve">       </w:t>
      </w:r>
      <w:bookmarkStart w:id="4" w:name="_Hlk223075022"/>
      <w:r w:rsidR="007B34FC" w:rsidRPr="00E03DE2">
        <w:rPr>
          <w:rFonts w:asciiTheme="majorBidi" w:eastAsia="Times New Roman" w:hAnsiTheme="majorBidi" w:cstheme="majorBidi"/>
          <w:szCs w:val="24"/>
        </w:rPr>
        <w:t>1</w:t>
      </w:r>
      <w:r w:rsidR="009105C7" w:rsidRPr="00E03DE2">
        <w:rPr>
          <w:rFonts w:asciiTheme="majorBidi" w:eastAsia="Times New Roman" w:hAnsiTheme="majorBidi" w:cstheme="majorBidi"/>
          <w:szCs w:val="24"/>
        </w:rPr>
        <w:t>7</w:t>
      </w:r>
      <w:r w:rsidRPr="00E03DE2">
        <w:rPr>
          <w:rFonts w:asciiTheme="majorBidi" w:eastAsia="Times New Roman" w:hAnsiTheme="majorBidi" w:cstheme="majorBidi"/>
          <w:szCs w:val="24"/>
        </w:rPr>
        <w:t>.1.</w:t>
      </w:r>
      <w:r w:rsidR="007B34FC" w:rsidRPr="00E03DE2">
        <w:rPr>
          <w:rFonts w:asciiTheme="majorBidi" w:eastAsia="Times New Roman" w:hAnsiTheme="majorBidi" w:cstheme="majorBidi"/>
          <w:szCs w:val="24"/>
        </w:rPr>
        <w:t>11</w:t>
      </w:r>
      <w:r w:rsidRPr="00E03DE2">
        <w:rPr>
          <w:rFonts w:asciiTheme="majorBidi" w:eastAsia="Times New Roman" w:hAnsiTheme="majorBidi" w:cstheme="majorBidi"/>
          <w:szCs w:val="24"/>
        </w:rPr>
        <w:t xml:space="preserve">. </w:t>
      </w:r>
      <w:r w:rsidR="007B34FC" w:rsidRPr="00E03DE2">
        <w:rPr>
          <w:rFonts w:asciiTheme="majorBidi" w:eastAsia="Times New Roman" w:hAnsiTheme="majorBidi" w:cstheme="majorBidi"/>
          <w:szCs w:val="24"/>
        </w:rPr>
        <w:t>Suoliukų, šiukšliadėžių medinių dalių d</w:t>
      </w:r>
      <w:r w:rsidR="005E04F0" w:rsidRPr="00E03DE2">
        <w:rPr>
          <w:rFonts w:asciiTheme="majorBidi" w:eastAsia="Times New Roman" w:hAnsiTheme="majorBidi" w:cstheme="majorBidi"/>
          <w:szCs w:val="24"/>
        </w:rPr>
        <w:t>ažymo darbai.</w:t>
      </w:r>
    </w:p>
    <w:p w14:paraId="2C9557E4" w14:textId="023FB564" w:rsidR="00083E45" w:rsidRPr="009F24E7" w:rsidRDefault="005E04F0" w:rsidP="00D416DA">
      <w:pPr>
        <w:pStyle w:val="Betarp"/>
        <w:tabs>
          <w:tab w:val="left" w:pos="1279"/>
        </w:tabs>
        <w:jc w:val="both"/>
        <w:rPr>
          <w:rFonts w:asciiTheme="majorBidi" w:eastAsia="Times New Roman" w:hAnsiTheme="majorBidi" w:cstheme="majorBidi"/>
          <w:szCs w:val="24"/>
        </w:rPr>
      </w:pPr>
      <w:r w:rsidRPr="00E03DE2">
        <w:rPr>
          <w:rFonts w:asciiTheme="majorBidi" w:eastAsia="Times New Roman" w:hAnsiTheme="majorBidi" w:cstheme="majorBidi"/>
          <w:szCs w:val="24"/>
        </w:rPr>
        <w:t xml:space="preserve"> </w:t>
      </w:r>
      <w:bookmarkEnd w:id="4"/>
      <w:r w:rsidR="009F24E7">
        <w:rPr>
          <w:rFonts w:asciiTheme="majorBidi" w:eastAsia="Times New Roman" w:hAnsiTheme="majorBidi" w:cstheme="majorBidi"/>
          <w:szCs w:val="24"/>
        </w:rPr>
        <w:t xml:space="preserve">               </w:t>
      </w:r>
      <w:r w:rsidR="00D416DA" w:rsidRPr="009F24E7">
        <w:rPr>
          <w:rFonts w:asciiTheme="majorBidi" w:eastAsia="Times New Roman" w:hAnsiTheme="majorBidi" w:cstheme="majorBidi"/>
          <w:szCs w:val="24"/>
        </w:rPr>
        <w:t>17.1.1</w:t>
      </w:r>
      <w:r w:rsidR="009F24E7" w:rsidRPr="009F24E7">
        <w:rPr>
          <w:rFonts w:asciiTheme="majorBidi" w:eastAsia="Times New Roman" w:hAnsiTheme="majorBidi" w:cstheme="majorBidi"/>
          <w:szCs w:val="24"/>
        </w:rPr>
        <w:t>2</w:t>
      </w:r>
      <w:r w:rsidR="00D416DA" w:rsidRPr="009F24E7">
        <w:rPr>
          <w:rFonts w:asciiTheme="majorBidi" w:eastAsia="Times New Roman" w:hAnsiTheme="majorBidi" w:cstheme="majorBidi"/>
          <w:szCs w:val="24"/>
        </w:rPr>
        <w:t>. Suoliukų, šiukšliadėžių medinių dalių keitimo darbai.</w:t>
      </w:r>
    </w:p>
    <w:p w14:paraId="593EFAA0" w14:textId="1B2CC87C" w:rsidR="009F24E7" w:rsidRPr="009F24E7" w:rsidRDefault="009F24E7" w:rsidP="00D416DA">
      <w:pPr>
        <w:pStyle w:val="Betarp"/>
        <w:tabs>
          <w:tab w:val="left" w:pos="1279"/>
        </w:tabs>
        <w:jc w:val="both"/>
        <w:rPr>
          <w:rFonts w:asciiTheme="majorBidi" w:eastAsia="Times New Roman" w:hAnsiTheme="majorBidi" w:cstheme="majorBidi"/>
          <w:szCs w:val="24"/>
        </w:rPr>
      </w:pPr>
      <w:r w:rsidRPr="009F24E7">
        <w:rPr>
          <w:rFonts w:asciiTheme="majorBidi" w:eastAsia="Times New Roman" w:hAnsiTheme="majorBidi" w:cstheme="majorBidi"/>
          <w:szCs w:val="24"/>
        </w:rPr>
        <w:t xml:space="preserve">                17.1.13. Šiukšliadėžių įdėklų keitimas.</w:t>
      </w:r>
    </w:p>
    <w:p w14:paraId="4BCBE3D4" w14:textId="7CB22F99" w:rsidR="00D416DA" w:rsidRPr="009F24E7" w:rsidRDefault="009F24E7" w:rsidP="00D416DA">
      <w:pPr>
        <w:pStyle w:val="Betarp"/>
        <w:tabs>
          <w:tab w:val="left" w:pos="1279"/>
        </w:tabs>
        <w:jc w:val="both"/>
        <w:rPr>
          <w:rFonts w:asciiTheme="majorBidi" w:eastAsia="Times New Roman" w:hAnsiTheme="majorBidi" w:cstheme="majorBidi"/>
          <w:szCs w:val="24"/>
        </w:rPr>
      </w:pPr>
      <w:r w:rsidRPr="009F24E7">
        <w:rPr>
          <w:rFonts w:asciiTheme="majorBidi" w:eastAsia="Times New Roman" w:hAnsiTheme="majorBidi" w:cstheme="majorBidi"/>
          <w:szCs w:val="24"/>
        </w:rPr>
        <w:t xml:space="preserve">                </w:t>
      </w:r>
      <w:r w:rsidR="00D416DA" w:rsidRPr="009F24E7">
        <w:rPr>
          <w:rFonts w:asciiTheme="majorBidi" w:eastAsia="Times New Roman" w:hAnsiTheme="majorBidi" w:cstheme="majorBidi"/>
          <w:szCs w:val="24"/>
        </w:rPr>
        <w:t>17.1.1</w:t>
      </w:r>
      <w:r w:rsidRPr="009F24E7">
        <w:rPr>
          <w:rFonts w:asciiTheme="majorBidi" w:eastAsia="Times New Roman" w:hAnsiTheme="majorBidi" w:cstheme="majorBidi"/>
          <w:szCs w:val="24"/>
        </w:rPr>
        <w:t>4</w:t>
      </w:r>
      <w:r w:rsidR="00D416DA" w:rsidRPr="009F24E7">
        <w:rPr>
          <w:rFonts w:asciiTheme="majorBidi" w:eastAsia="Times New Roman" w:hAnsiTheme="majorBidi" w:cstheme="majorBidi"/>
          <w:szCs w:val="24"/>
        </w:rPr>
        <w:t xml:space="preserve">. Mašinų ratų guminių </w:t>
      </w:r>
      <w:proofErr w:type="spellStart"/>
      <w:r w:rsidR="00D416DA" w:rsidRPr="009F24E7">
        <w:rPr>
          <w:rFonts w:asciiTheme="majorBidi" w:eastAsia="Times New Roman" w:hAnsiTheme="majorBidi" w:cstheme="majorBidi"/>
          <w:szCs w:val="24"/>
        </w:rPr>
        <w:t>atmuš</w:t>
      </w:r>
      <w:r w:rsidRPr="009F24E7">
        <w:rPr>
          <w:rFonts w:asciiTheme="majorBidi" w:eastAsia="Times New Roman" w:hAnsiTheme="majorBidi" w:cstheme="majorBidi"/>
          <w:szCs w:val="24"/>
        </w:rPr>
        <w:t>ė</w:t>
      </w:r>
      <w:r w:rsidR="00D416DA" w:rsidRPr="009F24E7">
        <w:rPr>
          <w:rFonts w:asciiTheme="majorBidi" w:eastAsia="Times New Roman" w:hAnsiTheme="majorBidi" w:cstheme="majorBidi"/>
          <w:szCs w:val="24"/>
        </w:rPr>
        <w:t>ju</w:t>
      </w:r>
      <w:proofErr w:type="spellEnd"/>
      <w:r w:rsidR="00D416DA" w:rsidRPr="009F24E7">
        <w:rPr>
          <w:rFonts w:asciiTheme="majorBidi" w:eastAsia="Times New Roman" w:hAnsiTheme="majorBidi" w:cstheme="majorBidi"/>
          <w:szCs w:val="24"/>
        </w:rPr>
        <w:t xml:space="preserve"> keitimo pritvirtinimo darbai</w:t>
      </w:r>
      <w:r w:rsidRPr="009F24E7">
        <w:rPr>
          <w:rFonts w:asciiTheme="majorBidi" w:eastAsia="Times New Roman" w:hAnsiTheme="majorBidi" w:cstheme="majorBidi"/>
          <w:szCs w:val="24"/>
        </w:rPr>
        <w:t>.</w:t>
      </w:r>
    </w:p>
    <w:p w14:paraId="507062AB" w14:textId="7022F7D3" w:rsidR="009F24E7" w:rsidRPr="009F24E7" w:rsidRDefault="009F24E7" w:rsidP="00D416DA">
      <w:pPr>
        <w:pStyle w:val="Betarp"/>
        <w:tabs>
          <w:tab w:val="left" w:pos="1279"/>
        </w:tabs>
        <w:jc w:val="both"/>
        <w:rPr>
          <w:rFonts w:asciiTheme="majorBidi" w:eastAsia="Times New Roman" w:hAnsiTheme="majorBidi" w:cstheme="majorBidi"/>
          <w:szCs w:val="24"/>
        </w:rPr>
      </w:pPr>
      <w:r w:rsidRPr="009F24E7">
        <w:rPr>
          <w:rFonts w:asciiTheme="majorBidi" w:eastAsia="Times New Roman" w:hAnsiTheme="majorBidi" w:cstheme="majorBidi"/>
          <w:szCs w:val="24"/>
        </w:rPr>
        <w:t xml:space="preserve">                17.1.15. Greičio mažinimo kalnelių (guminių) remontas. </w:t>
      </w:r>
    </w:p>
    <w:p w14:paraId="3E8379DC" w14:textId="56A3B357" w:rsidR="009F24E7" w:rsidRPr="009F24E7" w:rsidRDefault="009F24E7" w:rsidP="00D416DA">
      <w:pPr>
        <w:pStyle w:val="Betarp"/>
        <w:tabs>
          <w:tab w:val="left" w:pos="1279"/>
        </w:tabs>
        <w:jc w:val="both"/>
        <w:rPr>
          <w:rFonts w:asciiTheme="majorBidi" w:eastAsia="Times New Roman" w:hAnsiTheme="majorBidi" w:cstheme="majorBidi"/>
          <w:szCs w:val="24"/>
        </w:rPr>
      </w:pPr>
      <w:r w:rsidRPr="009F24E7">
        <w:rPr>
          <w:rFonts w:asciiTheme="majorBidi" w:eastAsia="Times New Roman" w:hAnsiTheme="majorBidi" w:cstheme="majorBidi"/>
          <w:szCs w:val="24"/>
        </w:rPr>
        <w:t xml:space="preserve">                17.1.16. Greičio mažinimo kalnelių (guminių) keitimas.</w:t>
      </w:r>
    </w:p>
    <w:p w14:paraId="2CDC11D7" w14:textId="3D52A1A4" w:rsidR="009105C7" w:rsidRPr="00E03DE2" w:rsidRDefault="009105C7" w:rsidP="00A90EAF">
      <w:pPr>
        <w:pStyle w:val="Betarp"/>
        <w:jc w:val="both"/>
        <w:rPr>
          <w:rFonts w:asciiTheme="majorBidi" w:eastAsia="Times New Roman" w:hAnsiTheme="majorBidi" w:cstheme="majorBidi"/>
          <w:szCs w:val="24"/>
        </w:rPr>
      </w:pPr>
      <w:r w:rsidRPr="00E03DE2">
        <w:rPr>
          <w:rFonts w:asciiTheme="majorBidi" w:eastAsia="Times New Roman" w:hAnsiTheme="majorBidi" w:cstheme="majorBidi"/>
          <w:szCs w:val="24"/>
        </w:rPr>
        <w:lastRenderedPageBreak/>
        <w:t xml:space="preserve">                17.1.1</w:t>
      </w:r>
      <w:r w:rsidR="009F24E7">
        <w:rPr>
          <w:rFonts w:asciiTheme="majorBidi" w:eastAsia="Times New Roman" w:hAnsiTheme="majorBidi" w:cstheme="majorBidi"/>
          <w:szCs w:val="24"/>
        </w:rPr>
        <w:t>7</w:t>
      </w:r>
      <w:r w:rsidRPr="00E03DE2">
        <w:rPr>
          <w:rFonts w:asciiTheme="majorBidi" w:eastAsia="Times New Roman" w:hAnsiTheme="majorBidi" w:cstheme="majorBidi"/>
          <w:szCs w:val="24"/>
        </w:rPr>
        <w:t xml:space="preserve">. Susidėvėjusių gatvių pavadinimų ženklų keitimas. </w:t>
      </w:r>
    </w:p>
    <w:p w14:paraId="7DE6755D" w14:textId="4CEB6DAC" w:rsidR="009105C7" w:rsidRPr="00E03DE2" w:rsidRDefault="009105C7" w:rsidP="00A90EAF">
      <w:pPr>
        <w:pStyle w:val="Betarp"/>
        <w:jc w:val="both"/>
        <w:rPr>
          <w:rFonts w:asciiTheme="majorBidi" w:eastAsia="Times New Roman" w:hAnsiTheme="majorBidi" w:cstheme="majorBidi"/>
          <w:szCs w:val="24"/>
        </w:rPr>
      </w:pPr>
      <w:r w:rsidRPr="00E03DE2">
        <w:rPr>
          <w:rFonts w:asciiTheme="majorBidi" w:eastAsia="Times New Roman" w:hAnsiTheme="majorBidi" w:cstheme="majorBidi"/>
          <w:szCs w:val="24"/>
        </w:rPr>
        <w:t xml:space="preserve">                17.1.1</w:t>
      </w:r>
      <w:r w:rsidR="009F24E7">
        <w:rPr>
          <w:rFonts w:asciiTheme="majorBidi" w:eastAsia="Times New Roman" w:hAnsiTheme="majorBidi" w:cstheme="majorBidi"/>
          <w:szCs w:val="24"/>
        </w:rPr>
        <w:t>8</w:t>
      </w:r>
      <w:r w:rsidRPr="00E03DE2">
        <w:rPr>
          <w:rFonts w:asciiTheme="majorBidi" w:eastAsia="Times New Roman" w:hAnsiTheme="majorBidi" w:cstheme="majorBidi"/>
          <w:szCs w:val="24"/>
        </w:rPr>
        <w:t>. Gatvių pavadinimų ženklų įrengimas.</w:t>
      </w:r>
    </w:p>
    <w:p w14:paraId="10029433" w14:textId="380BE173" w:rsidR="00083E45" w:rsidRPr="00E03DE2" w:rsidRDefault="00E2143A" w:rsidP="00A90EAF">
      <w:pPr>
        <w:pStyle w:val="Betarp"/>
        <w:jc w:val="both"/>
        <w:rPr>
          <w:rFonts w:asciiTheme="majorBidi" w:eastAsia="Times New Roman" w:hAnsiTheme="majorBidi" w:cstheme="majorBidi"/>
          <w:b/>
          <w:bCs/>
          <w:szCs w:val="24"/>
        </w:rPr>
      </w:pPr>
      <w:r w:rsidRPr="00E03DE2">
        <w:rPr>
          <w:rFonts w:asciiTheme="majorBidi" w:eastAsia="Times New Roman" w:hAnsiTheme="majorBidi" w:cstheme="majorBidi"/>
          <w:szCs w:val="24"/>
        </w:rPr>
        <w:t xml:space="preserve">                </w:t>
      </w:r>
      <w:r w:rsidR="00A536A8" w:rsidRPr="00E03DE2">
        <w:rPr>
          <w:rFonts w:asciiTheme="majorBidi" w:eastAsia="Times New Roman" w:hAnsiTheme="majorBidi" w:cstheme="majorBidi"/>
          <w:b/>
          <w:bCs/>
          <w:szCs w:val="24"/>
        </w:rPr>
        <w:t>1</w:t>
      </w:r>
      <w:r w:rsidR="00784C0B" w:rsidRPr="00E03DE2">
        <w:rPr>
          <w:rFonts w:asciiTheme="majorBidi" w:eastAsia="Times New Roman" w:hAnsiTheme="majorBidi" w:cstheme="majorBidi"/>
          <w:b/>
          <w:bCs/>
          <w:szCs w:val="24"/>
        </w:rPr>
        <w:t>7</w:t>
      </w:r>
      <w:r w:rsidR="00083E45" w:rsidRPr="00E03DE2">
        <w:rPr>
          <w:rFonts w:asciiTheme="majorBidi" w:eastAsia="Times New Roman" w:hAnsiTheme="majorBidi" w:cstheme="majorBidi"/>
          <w:b/>
          <w:bCs/>
          <w:szCs w:val="24"/>
        </w:rPr>
        <w:t xml:space="preserve">.2. Medžių, krūmų ir gyvatvorių priežiūros </w:t>
      </w:r>
      <w:r w:rsidR="00BA34BB" w:rsidRPr="00E03DE2">
        <w:rPr>
          <w:rFonts w:asciiTheme="majorBidi" w:eastAsia="Times New Roman" w:hAnsiTheme="majorBidi" w:cstheme="majorBidi"/>
          <w:b/>
          <w:bCs/>
          <w:szCs w:val="24"/>
        </w:rPr>
        <w:t>Ukmergės miest</w:t>
      </w:r>
      <w:r w:rsidR="00A536A8" w:rsidRPr="00E03DE2">
        <w:rPr>
          <w:rFonts w:asciiTheme="majorBidi" w:eastAsia="Times New Roman" w:hAnsiTheme="majorBidi" w:cstheme="majorBidi"/>
          <w:b/>
          <w:bCs/>
          <w:szCs w:val="24"/>
        </w:rPr>
        <w:t>e</w:t>
      </w:r>
      <w:r w:rsidR="00BA34BB" w:rsidRPr="00E03DE2">
        <w:rPr>
          <w:rFonts w:asciiTheme="majorBidi" w:eastAsia="Times New Roman" w:hAnsiTheme="majorBidi" w:cstheme="majorBidi"/>
          <w:b/>
          <w:bCs/>
          <w:szCs w:val="24"/>
        </w:rPr>
        <w:t xml:space="preserve"> </w:t>
      </w:r>
      <w:r w:rsidR="00083E45" w:rsidRPr="00E03DE2">
        <w:rPr>
          <w:rFonts w:asciiTheme="majorBidi" w:eastAsia="Times New Roman" w:hAnsiTheme="majorBidi" w:cstheme="majorBidi"/>
          <w:b/>
          <w:bCs/>
          <w:szCs w:val="24"/>
        </w:rPr>
        <w:t>paslaugos:</w:t>
      </w:r>
    </w:p>
    <w:p w14:paraId="78CB99DF" w14:textId="12BA7C66" w:rsidR="00BA34BB" w:rsidRPr="00E03DE2" w:rsidRDefault="00083E45" w:rsidP="00BA34BB">
      <w:pPr>
        <w:pStyle w:val="Betarp"/>
        <w:jc w:val="both"/>
      </w:pPr>
      <w:r w:rsidRPr="00E03DE2">
        <w:rPr>
          <w:rFonts w:asciiTheme="majorBidi" w:eastAsia="Times New Roman" w:hAnsiTheme="majorBidi" w:cstheme="majorBidi"/>
          <w:szCs w:val="24"/>
        </w:rPr>
        <w:t xml:space="preserve">        </w:t>
      </w:r>
      <w:r w:rsidR="00A536A8" w:rsidRPr="00E03DE2">
        <w:rPr>
          <w:rFonts w:asciiTheme="majorBidi" w:eastAsia="Times New Roman" w:hAnsiTheme="majorBidi" w:cstheme="majorBidi"/>
          <w:szCs w:val="24"/>
        </w:rPr>
        <w:t xml:space="preserve">        1</w:t>
      </w:r>
      <w:r w:rsidR="00784C0B" w:rsidRPr="00E03DE2">
        <w:rPr>
          <w:rFonts w:asciiTheme="majorBidi" w:eastAsia="Times New Roman" w:hAnsiTheme="majorBidi" w:cstheme="majorBidi"/>
          <w:szCs w:val="24"/>
        </w:rPr>
        <w:t>7</w:t>
      </w:r>
      <w:r w:rsidRPr="00E03DE2">
        <w:rPr>
          <w:rFonts w:asciiTheme="majorBidi" w:eastAsia="Times New Roman" w:hAnsiTheme="majorBidi" w:cstheme="majorBidi"/>
          <w:szCs w:val="24"/>
        </w:rPr>
        <w:t xml:space="preserve">.2.1. </w:t>
      </w:r>
      <w:r w:rsidRPr="00E03DE2">
        <w:t>Paslaugų teikėjas privalo užtikrinti, kad medžių kirtimo, genėjimo ir kiti nurodyti darbai būtų vykdomi saugiai, nesukeliant pavojaus žmonėms, statiniams, transporto priemonėms, kitam turtui ir infrastruktūrai, nepažeidžiant aplinkosaugos, paminklosaugos ir kitų reikalavimų. Įvykus pažeidimams rangovas turi juos pašalinti savo sąskaitą ir privalo atlyginti žalą, kuri atsirado dėl jo kaltės. Avariniai želdiniai kertami turint Ukmergės rajono savivaldybės administracijos Viešosios tvarkos ir aplinkosaugos skyriaus išduotą leidimą.</w:t>
      </w:r>
    </w:p>
    <w:p w14:paraId="678D0B29" w14:textId="04517C90" w:rsidR="00083E45" w:rsidRPr="00E03DE2" w:rsidRDefault="00BA34BB" w:rsidP="00682FAA">
      <w:pPr>
        <w:pStyle w:val="Betarp"/>
        <w:jc w:val="both"/>
        <w:rPr>
          <w:rFonts w:eastAsia="Times New Roman"/>
          <w:bCs/>
        </w:rPr>
      </w:pPr>
      <w:r w:rsidRPr="00E03DE2">
        <w:t xml:space="preserve">            </w:t>
      </w:r>
      <w:r w:rsidR="00A536A8" w:rsidRPr="00E03DE2">
        <w:t xml:space="preserve">      1</w:t>
      </w:r>
      <w:r w:rsidR="00784C0B" w:rsidRPr="00E03DE2">
        <w:t>7</w:t>
      </w:r>
      <w:r w:rsidR="00083E45" w:rsidRPr="00E03DE2">
        <w:t xml:space="preserve">.2.2. </w:t>
      </w:r>
      <w:r w:rsidR="00083E45" w:rsidRPr="00E03DE2">
        <w:rPr>
          <w:rFonts w:eastAsia="Times New Roman"/>
          <w:bCs/>
        </w:rPr>
        <w:t>Reikalavimai paslaugų teikimui:</w:t>
      </w:r>
    </w:p>
    <w:p w14:paraId="1500E8B7" w14:textId="4D0F2C7F" w:rsidR="003C50BF" w:rsidRPr="00E03DE2" w:rsidRDefault="003C50BF" w:rsidP="00682FAA">
      <w:pPr>
        <w:pStyle w:val="Betarp"/>
        <w:jc w:val="both"/>
      </w:pPr>
      <w:r w:rsidRPr="00E03DE2">
        <w:rPr>
          <w:rFonts w:eastAsia="Times New Roman"/>
          <w:bCs/>
        </w:rPr>
        <w:t xml:space="preserve">                  17.2.2.1. Medžių, augančių gatvėse ir /ar šalikelėse, ataugų genėjimas.</w:t>
      </w:r>
    </w:p>
    <w:p w14:paraId="28F221C7" w14:textId="45CAE94C" w:rsidR="00083E45" w:rsidRPr="00E03DE2" w:rsidRDefault="00BA34BB" w:rsidP="00682FAA">
      <w:pPr>
        <w:pStyle w:val="Betarp"/>
        <w:jc w:val="both"/>
        <w:rPr>
          <w:rFonts w:eastAsia="Times New Roman"/>
          <w:bCs/>
        </w:rPr>
      </w:pPr>
      <w:r w:rsidRPr="00E03DE2">
        <w:rPr>
          <w:rFonts w:eastAsia="Times New Roman"/>
          <w:bCs/>
        </w:rPr>
        <w:t xml:space="preserve">            </w:t>
      </w:r>
      <w:r w:rsidR="00A536A8" w:rsidRPr="00E03DE2">
        <w:rPr>
          <w:rFonts w:eastAsia="Times New Roman"/>
          <w:bCs/>
        </w:rPr>
        <w:t xml:space="preserve">      1</w:t>
      </w:r>
      <w:r w:rsidR="00784C0B" w:rsidRPr="00E03DE2">
        <w:rPr>
          <w:rFonts w:eastAsia="Times New Roman"/>
          <w:bCs/>
        </w:rPr>
        <w:t>7</w:t>
      </w:r>
      <w:r w:rsidR="00083E45" w:rsidRPr="00E03DE2">
        <w:rPr>
          <w:rFonts w:eastAsia="Times New Roman"/>
          <w:bCs/>
        </w:rPr>
        <w:t>.2.2.</w:t>
      </w:r>
      <w:r w:rsidR="003C50BF" w:rsidRPr="00E03DE2">
        <w:rPr>
          <w:rFonts w:eastAsia="Times New Roman"/>
          <w:bCs/>
        </w:rPr>
        <w:t>2</w:t>
      </w:r>
      <w:r w:rsidR="00083E45" w:rsidRPr="00E03DE2">
        <w:rPr>
          <w:rFonts w:eastAsia="Times New Roman"/>
          <w:bCs/>
        </w:rPr>
        <w:t>. Krūmų genėjim</w:t>
      </w:r>
      <w:r w:rsidR="0000053F" w:rsidRPr="00E03DE2">
        <w:rPr>
          <w:rFonts w:eastAsia="Times New Roman"/>
          <w:bCs/>
        </w:rPr>
        <w:t>o</w:t>
      </w:r>
      <w:r w:rsidR="00083E45" w:rsidRPr="00E03DE2">
        <w:rPr>
          <w:rFonts w:eastAsia="Times New Roman"/>
          <w:bCs/>
        </w:rPr>
        <w:t>, gyvatvorių karpym</w:t>
      </w:r>
      <w:r w:rsidR="0000053F" w:rsidRPr="00E03DE2">
        <w:rPr>
          <w:rFonts w:eastAsia="Times New Roman"/>
          <w:bCs/>
        </w:rPr>
        <w:t xml:space="preserve">o, </w:t>
      </w:r>
      <w:r w:rsidR="00083E45" w:rsidRPr="00E03DE2">
        <w:rPr>
          <w:rFonts w:eastAsia="Times New Roman"/>
          <w:bCs/>
        </w:rPr>
        <w:t>pašalinant genėjimo, karpymo atliekas</w:t>
      </w:r>
      <w:r w:rsidR="0000053F" w:rsidRPr="00E03DE2">
        <w:rPr>
          <w:rFonts w:eastAsia="Times New Roman"/>
          <w:bCs/>
        </w:rPr>
        <w:t>, paslaugos.</w:t>
      </w:r>
    </w:p>
    <w:p w14:paraId="1972BA69" w14:textId="00300659" w:rsidR="00AD63B7" w:rsidRPr="00E03DE2" w:rsidRDefault="00BA34BB" w:rsidP="00682FAA">
      <w:pPr>
        <w:pStyle w:val="Betarp"/>
        <w:jc w:val="both"/>
        <w:rPr>
          <w:rFonts w:eastAsia="Times New Roman"/>
          <w:bCs/>
        </w:rPr>
      </w:pPr>
      <w:r w:rsidRPr="00E03DE2">
        <w:rPr>
          <w:rFonts w:eastAsia="Times New Roman"/>
          <w:bCs/>
        </w:rPr>
        <w:t xml:space="preserve">            </w:t>
      </w:r>
      <w:r w:rsidR="00A536A8" w:rsidRPr="00E03DE2">
        <w:rPr>
          <w:rFonts w:eastAsia="Times New Roman"/>
          <w:bCs/>
        </w:rPr>
        <w:t xml:space="preserve">      1</w:t>
      </w:r>
      <w:r w:rsidR="00784C0B" w:rsidRPr="00E03DE2">
        <w:rPr>
          <w:rFonts w:eastAsia="Times New Roman"/>
          <w:bCs/>
        </w:rPr>
        <w:t>7</w:t>
      </w:r>
      <w:r w:rsidR="00AD63B7" w:rsidRPr="00E03DE2">
        <w:rPr>
          <w:rFonts w:eastAsia="Times New Roman"/>
          <w:bCs/>
        </w:rPr>
        <w:t>.2.2.</w:t>
      </w:r>
      <w:r w:rsidR="003C50BF" w:rsidRPr="00E03DE2">
        <w:rPr>
          <w:rFonts w:eastAsia="Times New Roman"/>
          <w:bCs/>
        </w:rPr>
        <w:t>3</w:t>
      </w:r>
      <w:r w:rsidR="00AD63B7" w:rsidRPr="00E03DE2">
        <w:rPr>
          <w:rFonts w:eastAsia="Times New Roman"/>
          <w:bCs/>
        </w:rPr>
        <w:t>. Medžių pjovim</w:t>
      </w:r>
      <w:r w:rsidR="0000053F" w:rsidRPr="00E03DE2">
        <w:rPr>
          <w:rFonts w:eastAsia="Times New Roman"/>
          <w:bCs/>
        </w:rPr>
        <w:t>o paslaugos</w:t>
      </w:r>
      <w:r w:rsidR="00AD63B7" w:rsidRPr="00E03DE2">
        <w:rPr>
          <w:rFonts w:eastAsia="Times New Roman"/>
          <w:bCs/>
        </w:rPr>
        <w:t>;</w:t>
      </w:r>
    </w:p>
    <w:p w14:paraId="6C0688C3" w14:textId="6228B3C1" w:rsidR="00083E45" w:rsidRPr="00E03DE2" w:rsidRDefault="00BA34BB" w:rsidP="00682FAA">
      <w:pPr>
        <w:pStyle w:val="Betarp"/>
        <w:jc w:val="both"/>
      </w:pPr>
      <w:r w:rsidRPr="00E03DE2">
        <w:rPr>
          <w:rFonts w:eastAsia="Times New Roman"/>
          <w:bCs/>
        </w:rPr>
        <w:t xml:space="preserve">            </w:t>
      </w:r>
      <w:r w:rsidR="00A536A8" w:rsidRPr="00E03DE2">
        <w:rPr>
          <w:rFonts w:eastAsia="Times New Roman"/>
          <w:bCs/>
        </w:rPr>
        <w:t xml:space="preserve">      1</w:t>
      </w:r>
      <w:r w:rsidR="00784C0B" w:rsidRPr="00E03DE2">
        <w:rPr>
          <w:rFonts w:eastAsia="Times New Roman"/>
          <w:bCs/>
        </w:rPr>
        <w:t>7</w:t>
      </w:r>
      <w:r w:rsidR="00083E45" w:rsidRPr="00E03DE2">
        <w:rPr>
          <w:rFonts w:eastAsia="Times New Roman"/>
          <w:bCs/>
        </w:rPr>
        <w:t>.2.2.</w:t>
      </w:r>
      <w:r w:rsidR="003C50BF" w:rsidRPr="00E03DE2">
        <w:rPr>
          <w:rFonts w:eastAsia="Times New Roman"/>
          <w:bCs/>
        </w:rPr>
        <w:t>4</w:t>
      </w:r>
      <w:r w:rsidR="00083E45" w:rsidRPr="00E03DE2">
        <w:rPr>
          <w:rFonts w:eastAsia="Times New Roman"/>
          <w:bCs/>
        </w:rPr>
        <w:t>.</w:t>
      </w:r>
      <w:r w:rsidR="00AD63B7" w:rsidRPr="00E03DE2">
        <w:rPr>
          <w:rFonts w:eastAsia="Times New Roman"/>
          <w:bCs/>
        </w:rPr>
        <w:t xml:space="preserve"> </w:t>
      </w:r>
      <w:r w:rsidR="00AD63B7" w:rsidRPr="00E03DE2">
        <w:t>Sudėtingesn</w:t>
      </w:r>
      <w:r w:rsidR="0000053F" w:rsidRPr="00E03DE2">
        <w:t>ės</w:t>
      </w:r>
      <w:r w:rsidR="00AD63B7" w:rsidRPr="00E03DE2">
        <w:t xml:space="preserve"> medžių pjovimo </w:t>
      </w:r>
      <w:r w:rsidR="0000053F" w:rsidRPr="00E03DE2">
        <w:t>paslaugos</w:t>
      </w:r>
      <w:r w:rsidR="00AD63B7" w:rsidRPr="00E03DE2">
        <w:t>, kuri</w:t>
      </w:r>
      <w:r w:rsidR="0000053F" w:rsidRPr="00E03DE2">
        <w:t>oms</w:t>
      </w:r>
      <w:r w:rsidR="00AD63B7" w:rsidRPr="00E03DE2">
        <w:t xml:space="preserve"> atlikti pasitelkiamas specialus </w:t>
      </w:r>
      <w:proofErr w:type="spellStart"/>
      <w:r w:rsidR="00AD63B7" w:rsidRPr="00E03DE2">
        <w:t>autobokštelis</w:t>
      </w:r>
      <w:proofErr w:type="spellEnd"/>
      <w:r w:rsidR="0000053F" w:rsidRPr="00E03DE2">
        <w:t>.</w:t>
      </w:r>
    </w:p>
    <w:p w14:paraId="01A6F6CE" w14:textId="39649390" w:rsidR="00AD63B7" w:rsidRPr="00E03DE2" w:rsidRDefault="00BA34BB" w:rsidP="00682FAA">
      <w:pPr>
        <w:pStyle w:val="Betarp"/>
        <w:jc w:val="both"/>
      </w:pPr>
      <w:r w:rsidRPr="00E03DE2">
        <w:t xml:space="preserve">            </w:t>
      </w:r>
      <w:r w:rsidR="00A536A8" w:rsidRPr="00E03DE2">
        <w:t xml:space="preserve">      1</w:t>
      </w:r>
      <w:r w:rsidR="00784C0B" w:rsidRPr="00E03DE2">
        <w:t>7</w:t>
      </w:r>
      <w:r w:rsidR="00083E45" w:rsidRPr="00E03DE2">
        <w:t>.2.2.</w:t>
      </w:r>
      <w:r w:rsidR="003C50BF" w:rsidRPr="00E03DE2">
        <w:t>5</w:t>
      </w:r>
      <w:r w:rsidR="00083E45" w:rsidRPr="00E03DE2">
        <w:t xml:space="preserve">. </w:t>
      </w:r>
      <w:r w:rsidR="00AD63B7" w:rsidRPr="00E03DE2">
        <w:t>Sudėting</w:t>
      </w:r>
      <w:r w:rsidR="0000053F" w:rsidRPr="00E03DE2">
        <w:t>os</w:t>
      </w:r>
      <w:r w:rsidR="00AD63B7" w:rsidRPr="00E03DE2">
        <w:t xml:space="preserve"> medžių pjovimo </w:t>
      </w:r>
      <w:r w:rsidR="0000053F" w:rsidRPr="00E03DE2">
        <w:t>paslaugos</w:t>
      </w:r>
      <w:r w:rsidR="00AD63B7" w:rsidRPr="00E03DE2">
        <w:t xml:space="preserve"> atliekam</w:t>
      </w:r>
      <w:r w:rsidR="0000053F" w:rsidRPr="00E03DE2">
        <w:t>os</w:t>
      </w:r>
      <w:r w:rsidR="00AD63B7" w:rsidRPr="00E03DE2">
        <w:t xml:space="preserve"> pasitelkiant aukštalipius. </w:t>
      </w:r>
      <w:r w:rsidRPr="00E03DE2">
        <w:t xml:space="preserve">Jeigu </w:t>
      </w:r>
      <w:r w:rsidR="0000053F" w:rsidRPr="00E03DE2">
        <w:t>sutartį pasirašiusi</w:t>
      </w:r>
      <w:r w:rsidRPr="00E03DE2">
        <w:t xml:space="preserve"> įmonė neturi aukštalipių komandos</w:t>
      </w:r>
      <w:r w:rsidR="0000053F" w:rsidRPr="00E03DE2">
        <w:t>,</w:t>
      </w:r>
      <w:r w:rsidRPr="00E03DE2">
        <w:t xml:space="preserve"> samdo subrangovą. </w:t>
      </w:r>
      <w:r w:rsidR="00AD63B7" w:rsidRPr="00E03DE2">
        <w:t xml:space="preserve">Už subrangovų (samdytų aukštalipių) atliktus darbus atsako </w:t>
      </w:r>
      <w:r w:rsidR="0000053F" w:rsidRPr="00E03DE2">
        <w:t>sutartį pasirašiusi</w:t>
      </w:r>
      <w:r w:rsidR="00AD63B7" w:rsidRPr="00E03DE2">
        <w:t xml:space="preserve"> įmonė.</w:t>
      </w:r>
    </w:p>
    <w:p w14:paraId="51B986E4" w14:textId="0EB7DE3E" w:rsidR="00083E45" w:rsidRPr="00E03DE2" w:rsidRDefault="00BA34BB" w:rsidP="00682FAA">
      <w:pPr>
        <w:pStyle w:val="Betarp"/>
        <w:jc w:val="both"/>
      </w:pPr>
      <w:r w:rsidRPr="00E03DE2">
        <w:t xml:space="preserve">            </w:t>
      </w:r>
      <w:r w:rsidR="0000053F" w:rsidRPr="00E03DE2">
        <w:t xml:space="preserve">      1</w:t>
      </w:r>
      <w:r w:rsidR="00784C0B" w:rsidRPr="00E03DE2">
        <w:t>7</w:t>
      </w:r>
      <w:r w:rsidRPr="00E03DE2">
        <w:t>.2.2.</w:t>
      </w:r>
      <w:r w:rsidR="003C50BF" w:rsidRPr="00E03DE2">
        <w:t>6</w:t>
      </w:r>
      <w:r w:rsidRPr="00E03DE2">
        <w:t xml:space="preserve">. </w:t>
      </w:r>
      <w:r w:rsidR="00083E45" w:rsidRPr="00E03DE2">
        <w:t xml:space="preserve">Ukmergės miesto seniūnija paslaugos teikėjui raštu nurodo konkrečius želdinių </w:t>
      </w:r>
    </w:p>
    <w:p w14:paraId="5578C1F4" w14:textId="77777777" w:rsidR="00083E45" w:rsidRPr="00E03DE2" w:rsidRDefault="00083E45" w:rsidP="00682FAA">
      <w:pPr>
        <w:pStyle w:val="Betarp"/>
        <w:jc w:val="both"/>
      </w:pPr>
      <w:r w:rsidRPr="00E03DE2">
        <w:t>priežiūros adresus, pateikia reikiamus leidimus ir pjaunamus medžius pažymi specialiais dažais.</w:t>
      </w:r>
    </w:p>
    <w:p w14:paraId="764FE63B" w14:textId="2596DEF3" w:rsidR="00BA34BB" w:rsidRPr="00E03DE2" w:rsidRDefault="00BA34BB" w:rsidP="00682FAA">
      <w:pPr>
        <w:pStyle w:val="Betarp"/>
        <w:jc w:val="both"/>
        <w:rPr>
          <w:rFonts w:asciiTheme="majorBidi" w:hAnsiTheme="majorBidi" w:cstheme="majorBidi"/>
          <w:szCs w:val="24"/>
        </w:rPr>
      </w:pPr>
      <w:r w:rsidRPr="00E03DE2">
        <w:rPr>
          <w:rFonts w:asciiTheme="majorBidi" w:hAnsiTheme="majorBidi" w:cstheme="majorBidi"/>
          <w:szCs w:val="24"/>
        </w:rPr>
        <w:t xml:space="preserve">           </w:t>
      </w:r>
      <w:r w:rsidR="0000053F" w:rsidRPr="00E03DE2">
        <w:rPr>
          <w:rFonts w:asciiTheme="majorBidi" w:hAnsiTheme="majorBidi" w:cstheme="majorBidi"/>
          <w:szCs w:val="24"/>
        </w:rPr>
        <w:t xml:space="preserve">       1</w:t>
      </w:r>
      <w:r w:rsidR="00784C0B" w:rsidRPr="00E03DE2">
        <w:rPr>
          <w:rFonts w:asciiTheme="majorBidi" w:hAnsiTheme="majorBidi" w:cstheme="majorBidi"/>
          <w:szCs w:val="24"/>
        </w:rPr>
        <w:t>7</w:t>
      </w:r>
      <w:r w:rsidRPr="00E03DE2">
        <w:rPr>
          <w:rFonts w:asciiTheme="majorBidi" w:hAnsiTheme="majorBidi" w:cstheme="majorBidi"/>
          <w:szCs w:val="24"/>
        </w:rPr>
        <w:t>.2.2.</w:t>
      </w:r>
      <w:r w:rsidR="003C50BF" w:rsidRPr="00E03DE2">
        <w:rPr>
          <w:rFonts w:asciiTheme="majorBidi" w:hAnsiTheme="majorBidi" w:cstheme="majorBidi"/>
          <w:szCs w:val="24"/>
        </w:rPr>
        <w:t>7</w:t>
      </w:r>
      <w:r w:rsidR="0000053F" w:rsidRPr="00E03DE2">
        <w:rPr>
          <w:rFonts w:asciiTheme="majorBidi" w:hAnsiTheme="majorBidi" w:cstheme="majorBidi"/>
          <w:szCs w:val="24"/>
        </w:rPr>
        <w:t>.</w:t>
      </w:r>
      <w:r w:rsidRPr="00E03DE2">
        <w:rPr>
          <w:rFonts w:asciiTheme="majorBidi" w:hAnsiTheme="majorBidi" w:cstheme="majorBidi"/>
          <w:szCs w:val="24"/>
        </w:rPr>
        <w:t xml:space="preserve"> </w:t>
      </w:r>
      <w:r w:rsidR="0000053F" w:rsidRPr="00E03DE2">
        <w:rPr>
          <w:rFonts w:asciiTheme="majorBidi" w:eastAsia="Times New Roman" w:hAnsiTheme="majorBidi" w:cstheme="majorBidi"/>
          <w:bCs/>
          <w:szCs w:val="24"/>
        </w:rPr>
        <w:t>M</w:t>
      </w:r>
      <w:r w:rsidRPr="00E03DE2">
        <w:rPr>
          <w:rFonts w:asciiTheme="majorBidi" w:eastAsia="Times New Roman" w:hAnsiTheme="majorBidi" w:cstheme="majorBidi"/>
          <w:bCs/>
          <w:szCs w:val="24"/>
        </w:rPr>
        <w:t xml:space="preserve">edžių genėjimo </w:t>
      </w:r>
      <w:r w:rsidRPr="00E03DE2">
        <w:rPr>
          <w:rFonts w:asciiTheme="majorBidi" w:hAnsiTheme="majorBidi" w:cstheme="majorBidi"/>
          <w:szCs w:val="24"/>
        </w:rPr>
        <w:t>t</w:t>
      </w:r>
      <w:r w:rsidRPr="00E03DE2">
        <w:rPr>
          <w:rFonts w:asciiTheme="majorBidi" w:eastAsia="Times New Roman" w:hAnsiTheme="majorBidi" w:cstheme="majorBidi"/>
          <w:bCs/>
          <w:szCs w:val="24"/>
        </w:rPr>
        <w:t>echniniai reikalavimai :</w:t>
      </w:r>
    </w:p>
    <w:p w14:paraId="72405479" w14:textId="77777777" w:rsidR="00BA34BB" w:rsidRPr="00E03DE2" w:rsidRDefault="00BA34BB" w:rsidP="00682FAA">
      <w:pPr>
        <w:pStyle w:val="Betarp"/>
        <w:jc w:val="both"/>
        <w:rPr>
          <w:rFonts w:asciiTheme="majorBidi" w:eastAsia="Times New Roman" w:hAnsiTheme="majorBidi" w:cstheme="majorBidi"/>
          <w:bCs/>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
        <w:gridCol w:w="3490"/>
        <w:gridCol w:w="5528"/>
      </w:tblGrid>
      <w:tr w:rsidR="00E03DE2" w:rsidRPr="00E03DE2" w14:paraId="24AA40B8" w14:textId="77777777" w:rsidTr="00886D29">
        <w:tc>
          <w:tcPr>
            <w:tcW w:w="616" w:type="dxa"/>
            <w:tcBorders>
              <w:top w:val="single" w:sz="4" w:space="0" w:color="auto"/>
              <w:left w:val="single" w:sz="4" w:space="0" w:color="auto"/>
              <w:bottom w:val="single" w:sz="4" w:space="0" w:color="auto"/>
              <w:right w:val="single" w:sz="4" w:space="0" w:color="auto"/>
            </w:tcBorders>
            <w:hideMark/>
          </w:tcPr>
          <w:p w14:paraId="28F5ADA7" w14:textId="77777777" w:rsidR="00BA34BB" w:rsidRPr="00E03DE2" w:rsidRDefault="00BA34BB" w:rsidP="00682FAA">
            <w:pPr>
              <w:pStyle w:val="Betarp"/>
              <w:jc w:val="both"/>
              <w:rPr>
                <w:rFonts w:asciiTheme="majorBidi" w:hAnsiTheme="majorBidi" w:cstheme="majorBidi"/>
                <w:szCs w:val="24"/>
              </w:rPr>
            </w:pPr>
            <w:r w:rsidRPr="00E03DE2">
              <w:rPr>
                <w:rFonts w:asciiTheme="majorBidi" w:hAnsiTheme="majorBidi" w:cstheme="majorBidi"/>
                <w:szCs w:val="24"/>
              </w:rPr>
              <w:t>Eil. Nr.</w:t>
            </w:r>
          </w:p>
        </w:tc>
        <w:tc>
          <w:tcPr>
            <w:tcW w:w="3490" w:type="dxa"/>
            <w:tcBorders>
              <w:top w:val="single" w:sz="4" w:space="0" w:color="auto"/>
              <w:left w:val="single" w:sz="4" w:space="0" w:color="auto"/>
              <w:bottom w:val="single" w:sz="4" w:space="0" w:color="auto"/>
              <w:right w:val="single" w:sz="4" w:space="0" w:color="auto"/>
            </w:tcBorders>
            <w:hideMark/>
          </w:tcPr>
          <w:p w14:paraId="7413B7B5" w14:textId="77777777" w:rsidR="00BA34BB" w:rsidRPr="00E03DE2" w:rsidRDefault="00BA34BB" w:rsidP="00682FAA">
            <w:pPr>
              <w:pStyle w:val="Betarp"/>
              <w:jc w:val="both"/>
              <w:rPr>
                <w:rFonts w:asciiTheme="majorBidi" w:hAnsiTheme="majorBidi" w:cstheme="majorBidi"/>
                <w:szCs w:val="24"/>
              </w:rPr>
            </w:pPr>
            <w:r w:rsidRPr="00E03DE2">
              <w:rPr>
                <w:rFonts w:asciiTheme="majorBidi" w:hAnsiTheme="majorBidi" w:cstheme="majorBidi"/>
                <w:szCs w:val="24"/>
              </w:rPr>
              <w:t>Darbo pavadinimas</w:t>
            </w:r>
          </w:p>
        </w:tc>
        <w:tc>
          <w:tcPr>
            <w:tcW w:w="5528" w:type="dxa"/>
            <w:tcBorders>
              <w:top w:val="single" w:sz="4" w:space="0" w:color="auto"/>
              <w:left w:val="single" w:sz="4" w:space="0" w:color="auto"/>
              <w:bottom w:val="single" w:sz="4" w:space="0" w:color="auto"/>
              <w:right w:val="single" w:sz="4" w:space="0" w:color="auto"/>
            </w:tcBorders>
            <w:hideMark/>
          </w:tcPr>
          <w:p w14:paraId="337B8501" w14:textId="77777777" w:rsidR="00BA34BB" w:rsidRPr="00E03DE2" w:rsidRDefault="00BA34BB" w:rsidP="00682FAA">
            <w:pPr>
              <w:pStyle w:val="Betarp"/>
              <w:jc w:val="both"/>
              <w:rPr>
                <w:rFonts w:asciiTheme="majorBidi" w:hAnsiTheme="majorBidi" w:cstheme="majorBidi"/>
                <w:szCs w:val="24"/>
              </w:rPr>
            </w:pPr>
            <w:r w:rsidRPr="00E03DE2">
              <w:rPr>
                <w:rFonts w:asciiTheme="majorBidi" w:hAnsiTheme="majorBidi" w:cstheme="majorBidi"/>
                <w:szCs w:val="24"/>
              </w:rPr>
              <w:t>Techniniai reikalavimai šiam darbui atlikti</w:t>
            </w:r>
          </w:p>
        </w:tc>
      </w:tr>
      <w:tr w:rsidR="00E03DE2" w:rsidRPr="00E03DE2" w14:paraId="045370FA" w14:textId="77777777" w:rsidTr="00886D29">
        <w:tc>
          <w:tcPr>
            <w:tcW w:w="616" w:type="dxa"/>
            <w:tcBorders>
              <w:top w:val="single" w:sz="4" w:space="0" w:color="auto"/>
              <w:left w:val="single" w:sz="4" w:space="0" w:color="auto"/>
              <w:bottom w:val="single" w:sz="4" w:space="0" w:color="auto"/>
              <w:right w:val="single" w:sz="4" w:space="0" w:color="auto"/>
            </w:tcBorders>
            <w:hideMark/>
          </w:tcPr>
          <w:p w14:paraId="3281A604" w14:textId="77777777" w:rsidR="00BA34BB" w:rsidRPr="00E03DE2" w:rsidRDefault="00BA34BB" w:rsidP="00886D29">
            <w:pPr>
              <w:pStyle w:val="Betarp"/>
              <w:rPr>
                <w:rFonts w:asciiTheme="majorBidi" w:hAnsiTheme="majorBidi" w:cstheme="majorBidi"/>
                <w:szCs w:val="24"/>
              </w:rPr>
            </w:pPr>
            <w:r w:rsidRPr="00E03DE2">
              <w:rPr>
                <w:rFonts w:asciiTheme="majorBidi" w:hAnsiTheme="majorBidi" w:cstheme="majorBidi"/>
                <w:szCs w:val="24"/>
              </w:rPr>
              <w:t>1.</w:t>
            </w:r>
          </w:p>
        </w:tc>
        <w:tc>
          <w:tcPr>
            <w:tcW w:w="3490" w:type="dxa"/>
            <w:tcBorders>
              <w:top w:val="single" w:sz="4" w:space="0" w:color="auto"/>
              <w:left w:val="single" w:sz="4" w:space="0" w:color="auto"/>
              <w:bottom w:val="single" w:sz="4" w:space="0" w:color="auto"/>
              <w:right w:val="single" w:sz="4" w:space="0" w:color="auto"/>
            </w:tcBorders>
            <w:hideMark/>
          </w:tcPr>
          <w:p w14:paraId="32CAB2C2" w14:textId="77777777" w:rsidR="00BA34BB" w:rsidRPr="00E03DE2" w:rsidRDefault="00BA34BB" w:rsidP="00886D29">
            <w:pPr>
              <w:pStyle w:val="Betarp"/>
              <w:rPr>
                <w:rFonts w:asciiTheme="majorBidi" w:hAnsiTheme="majorBidi" w:cstheme="majorBidi"/>
                <w:szCs w:val="24"/>
              </w:rPr>
            </w:pPr>
            <w:r w:rsidRPr="00E03DE2">
              <w:rPr>
                <w:rFonts w:asciiTheme="majorBidi" w:hAnsiTheme="majorBidi" w:cstheme="majorBidi"/>
                <w:szCs w:val="24"/>
              </w:rPr>
              <w:t>Medžio genėjimas pakeliant lają</w:t>
            </w:r>
          </w:p>
        </w:tc>
        <w:tc>
          <w:tcPr>
            <w:tcW w:w="5528" w:type="dxa"/>
            <w:tcBorders>
              <w:top w:val="single" w:sz="4" w:space="0" w:color="auto"/>
              <w:left w:val="single" w:sz="4" w:space="0" w:color="auto"/>
              <w:bottom w:val="single" w:sz="4" w:space="0" w:color="auto"/>
              <w:right w:val="single" w:sz="4" w:space="0" w:color="auto"/>
            </w:tcBorders>
            <w:hideMark/>
          </w:tcPr>
          <w:p w14:paraId="25388502" w14:textId="77777777" w:rsidR="00BA34BB" w:rsidRPr="00E03DE2" w:rsidRDefault="00BA34BB" w:rsidP="00886D29">
            <w:pPr>
              <w:pStyle w:val="Betarp"/>
              <w:rPr>
                <w:rFonts w:asciiTheme="majorBidi" w:hAnsiTheme="majorBidi" w:cstheme="majorBidi"/>
                <w:szCs w:val="24"/>
              </w:rPr>
            </w:pPr>
            <w:r w:rsidRPr="00E03DE2">
              <w:rPr>
                <w:rFonts w:asciiTheme="majorBidi" w:hAnsiTheme="majorBidi" w:cstheme="majorBidi"/>
                <w:szCs w:val="24"/>
              </w:rPr>
              <w:t xml:space="preserve">Medį nugenėti nuo stiebo apačios išpjaunant žemutines šakas, išsaugant aukščiau esančias </w:t>
            </w:r>
            <w:proofErr w:type="spellStart"/>
            <w:r w:rsidRPr="00E03DE2">
              <w:rPr>
                <w:rFonts w:asciiTheme="majorBidi" w:hAnsiTheme="majorBidi" w:cstheme="majorBidi"/>
                <w:szCs w:val="24"/>
              </w:rPr>
              <w:t>skeletines</w:t>
            </w:r>
            <w:proofErr w:type="spellEnd"/>
            <w:r w:rsidRPr="00E03DE2">
              <w:rPr>
                <w:rFonts w:asciiTheme="majorBidi" w:hAnsiTheme="majorBidi" w:cstheme="majorBidi"/>
                <w:szCs w:val="24"/>
              </w:rPr>
              <w:t xml:space="preserve"> šakas ir viršūnę. Teritorija baigus darbus turi būti sutvarkyta ir švari.</w:t>
            </w:r>
          </w:p>
        </w:tc>
      </w:tr>
      <w:tr w:rsidR="00E03DE2" w:rsidRPr="00E03DE2" w14:paraId="48EA3A9B" w14:textId="77777777" w:rsidTr="00886D29">
        <w:tc>
          <w:tcPr>
            <w:tcW w:w="616" w:type="dxa"/>
            <w:tcBorders>
              <w:top w:val="single" w:sz="4" w:space="0" w:color="auto"/>
              <w:left w:val="single" w:sz="4" w:space="0" w:color="auto"/>
              <w:bottom w:val="single" w:sz="4" w:space="0" w:color="auto"/>
              <w:right w:val="single" w:sz="4" w:space="0" w:color="auto"/>
            </w:tcBorders>
          </w:tcPr>
          <w:p w14:paraId="1021D2BB" w14:textId="77777777" w:rsidR="00BA34BB" w:rsidRPr="00E03DE2" w:rsidRDefault="00BA34BB" w:rsidP="00886D29">
            <w:pPr>
              <w:pStyle w:val="Betarp"/>
              <w:rPr>
                <w:rFonts w:asciiTheme="majorBidi" w:hAnsiTheme="majorBidi" w:cstheme="majorBidi"/>
                <w:szCs w:val="24"/>
              </w:rPr>
            </w:pPr>
            <w:r w:rsidRPr="00E03DE2">
              <w:rPr>
                <w:rFonts w:asciiTheme="majorBidi" w:hAnsiTheme="majorBidi" w:cstheme="majorBidi"/>
                <w:szCs w:val="24"/>
              </w:rPr>
              <w:t>2.</w:t>
            </w:r>
          </w:p>
        </w:tc>
        <w:tc>
          <w:tcPr>
            <w:tcW w:w="3490" w:type="dxa"/>
            <w:tcBorders>
              <w:top w:val="single" w:sz="4" w:space="0" w:color="auto"/>
              <w:left w:val="single" w:sz="4" w:space="0" w:color="auto"/>
              <w:bottom w:val="single" w:sz="4" w:space="0" w:color="auto"/>
              <w:right w:val="single" w:sz="4" w:space="0" w:color="auto"/>
            </w:tcBorders>
          </w:tcPr>
          <w:p w14:paraId="7C9E1457" w14:textId="77777777" w:rsidR="00BA34BB" w:rsidRPr="00E03DE2" w:rsidRDefault="00BA34BB" w:rsidP="00886D29">
            <w:pPr>
              <w:pStyle w:val="Betarp"/>
              <w:rPr>
                <w:rFonts w:asciiTheme="majorBidi" w:hAnsiTheme="majorBidi" w:cstheme="majorBidi"/>
                <w:szCs w:val="24"/>
              </w:rPr>
            </w:pPr>
            <w:r w:rsidRPr="00E03DE2">
              <w:rPr>
                <w:rFonts w:asciiTheme="majorBidi" w:hAnsiTheme="majorBidi" w:cstheme="majorBidi"/>
                <w:szCs w:val="24"/>
              </w:rPr>
              <w:t>Medžio genėjimas retinant lają</w:t>
            </w:r>
          </w:p>
        </w:tc>
        <w:tc>
          <w:tcPr>
            <w:tcW w:w="5528" w:type="dxa"/>
            <w:tcBorders>
              <w:top w:val="single" w:sz="4" w:space="0" w:color="auto"/>
              <w:left w:val="single" w:sz="4" w:space="0" w:color="auto"/>
              <w:bottom w:val="single" w:sz="4" w:space="0" w:color="auto"/>
              <w:right w:val="single" w:sz="4" w:space="0" w:color="auto"/>
            </w:tcBorders>
          </w:tcPr>
          <w:p w14:paraId="577F4796" w14:textId="77777777" w:rsidR="00BA34BB" w:rsidRPr="00E03DE2" w:rsidRDefault="00BA34BB" w:rsidP="00886D29">
            <w:pPr>
              <w:pStyle w:val="Betarp"/>
              <w:rPr>
                <w:rFonts w:asciiTheme="majorBidi" w:hAnsiTheme="majorBidi" w:cstheme="majorBidi"/>
                <w:szCs w:val="24"/>
              </w:rPr>
            </w:pPr>
            <w:r w:rsidRPr="00E03DE2">
              <w:rPr>
                <w:rFonts w:asciiTheme="majorBidi" w:eastAsiaTheme="minorEastAsia" w:hAnsiTheme="majorBidi" w:cstheme="majorBidi"/>
                <w:szCs w:val="24"/>
                <w:lang w:eastAsia="zh-TW"/>
              </w:rPr>
              <w:t xml:space="preserve">Lajos retinimas, kai išpjaunama ne daugiau kaip 20 % </w:t>
            </w:r>
            <w:proofErr w:type="spellStart"/>
            <w:r w:rsidRPr="00E03DE2">
              <w:rPr>
                <w:rFonts w:asciiTheme="majorBidi" w:eastAsiaTheme="minorEastAsia" w:hAnsiTheme="majorBidi" w:cstheme="majorBidi"/>
                <w:szCs w:val="24"/>
                <w:lang w:eastAsia="zh-TW"/>
              </w:rPr>
              <w:t>neskeletinių</w:t>
            </w:r>
            <w:proofErr w:type="spellEnd"/>
            <w:r w:rsidRPr="00E03DE2">
              <w:rPr>
                <w:rFonts w:asciiTheme="majorBidi" w:eastAsiaTheme="minorEastAsia" w:hAnsiTheme="majorBidi" w:cstheme="majorBidi"/>
                <w:szCs w:val="24"/>
                <w:lang w:eastAsia="zh-TW"/>
              </w:rPr>
              <w:t xml:space="preserve"> šakų iki 5 cm skersmens, išsaugant aukščiau esančias šakas ir viršūnę</w:t>
            </w:r>
            <w:r w:rsidRPr="00E03DE2">
              <w:rPr>
                <w:rFonts w:asciiTheme="majorBidi" w:hAnsiTheme="majorBidi" w:cstheme="majorBidi"/>
                <w:szCs w:val="24"/>
              </w:rPr>
              <w:t xml:space="preserve"> Teritorija baigus darbus turi būti sutvarkyta ir švari.</w:t>
            </w:r>
          </w:p>
        </w:tc>
      </w:tr>
    </w:tbl>
    <w:p w14:paraId="5CD7227A" w14:textId="77777777" w:rsidR="00BA34BB" w:rsidRPr="00E03DE2" w:rsidRDefault="00BA34BB" w:rsidP="00BA34BB">
      <w:pPr>
        <w:pStyle w:val="Betarp"/>
        <w:rPr>
          <w:rFonts w:asciiTheme="majorBidi" w:hAnsiTheme="majorBidi" w:cstheme="majorBidi"/>
          <w:szCs w:val="24"/>
        </w:rPr>
      </w:pPr>
      <w:r w:rsidRPr="00E03DE2">
        <w:rPr>
          <w:rFonts w:asciiTheme="majorBidi" w:hAnsiTheme="majorBidi" w:cstheme="majorBidi"/>
          <w:szCs w:val="24"/>
        </w:rPr>
        <w:t xml:space="preserve">              </w:t>
      </w:r>
    </w:p>
    <w:p w14:paraId="445277D0" w14:textId="2DB46B6E" w:rsidR="00BA34BB" w:rsidRPr="00E03DE2" w:rsidRDefault="00BA34BB" w:rsidP="00BA34BB">
      <w:pPr>
        <w:pStyle w:val="Betarp"/>
        <w:jc w:val="both"/>
        <w:rPr>
          <w:rFonts w:asciiTheme="majorBidi" w:hAnsiTheme="majorBidi" w:cstheme="majorBidi"/>
          <w:szCs w:val="24"/>
        </w:rPr>
      </w:pPr>
      <w:r w:rsidRPr="00E03DE2">
        <w:rPr>
          <w:rFonts w:asciiTheme="majorBidi" w:hAnsiTheme="majorBidi" w:cstheme="majorBidi"/>
          <w:szCs w:val="24"/>
        </w:rPr>
        <w:t xml:space="preserve">              </w:t>
      </w:r>
      <w:r w:rsidR="00CC7157" w:rsidRPr="00E03DE2">
        <w:rPr>
          <w:rFonts w:asciiTheme="majorBidi" w:hAnsiTheme="majorBidi" w:cstheme="majorBidi"/>
          <w:szCs w:val="24"/>
        </w:rPr>
        <w:t xml:space="preserve"> </w:t>
      </w:r>
      <w:r w:rsidRPr="00E03DE2">
        <w:rPr>
          <w:rFonts w:asciiTheme="majorBidi" w:hAnsiTheme="majorBidi" w:cstheme="majorBidi"/>
          <w:szCs w:val="24"/>
        </w:rPr>
        <w:t xml:space="preserve"> </w:t>
      </w:r>
      <w:r w:rsidR="003C50BF" w:rsidRPr="00E03DE2">
        <w:rPr>
          <w:rFonts w:asciiTheme="majorBidi" w:hAnsiTheme="majorBidi" w:cstheme="majorBidi"/>
          <w:szCs w:val="24"/>
        </w:rPr>
        <w:t>17</w:t>
      </w:r>
      <w:r w:rsidRPr="00E03DE2">
        <w:rPr>
          <w:rFonts w:asciiTheme="majorBidi" w:hAnsiTheme="majorBidi" w:cstheme="majorBidi"/>
          <w:szCs w:val="24"/>
        </w:rPr>
        <w:t>.2.2.</w:t>
      </w:r>
      <w:r w:rsidR="003C50BF" w:rsidRPr="00E03DE2">
        <w:rPr>
          <w:rFonts w:asciiTheme="majorBidi" w:hAnsiTheme="majorBidi" w:cstheme="majorBidi"/>
          <w:szCs w:val="24"/>
        </w:rPr>
        <w:t>8</w:t>
      </w:r>
      <w:r w:rsidRPr="00E03DE2">
        <w:rPr>
          <w:rFonts w:asciiTheme="majorBidi" w:hAnsiTheme="majorBidi" w:cstheme="majorBidi"/>
          <w:szCs w:val="24"/>
        </w:rPr>
        <w:t xml:space="preserve">. nukirstų avarinių </w:t>
      </w:r>
      <w:r w:rsidRPr="002536E6">
        <w:rPr>
          <w:rFonts w:asciiTheme="majorBidi" w:hAnsiTheme="majorBidi" w:cstheme="majorBidi"/>
          <w:szCs w:val="24"/>
        </w:rPr>
        <w:t xml:space="preserve">medžių mediena </w:t>
      </w:r>
      <w:r w:rsidR="00AD181A" w:rsidRPr="002536E6">
        <w:rPr>
          <w:rFonts w:asciiTheme="majorBidi" w:hAnsiTheme="majorBidi" w:cstheme="majorBidi"/>
          <w:szCs w:val="24"/>
        </w:rPr>
        <w:t>perduodama</w:t>
      </w:r>
      <w:r w:rsidRPr="002536E6">
        <w:rPr>
          <w:rFonts w:asciiTheme="majorBidi" w:hAnsiTheme="majorBidi" w:cstheme="majorBidi"/>
          <w:szCs w:val="24"/>
        </w:rPr>
        <w:t xml:space="preserve"> seniūnijai</w:t>
      </w:r>
      <w:r w:rsidRPr="00E03DE2">
        <w:rPr>
          <w:rFonts w:asciiTheme="majorBidi" w:hAnsiTheme="majorBidi" w:cstheme="majorBidi"/>
          <w:szCs w:val="24"/>
        </w:rPr>
        <w:t>. Paslaugų teikėjas turi nupjauti,  rūšiuoti ir išvežti medieną (kai medienos skersmuo mažesnis kaip 5 cm -  biologiškai skaidžių atliekų  tvarkymui; kai medienos skersmuo 5 cm ir didesnis, medžio kamienas supjaustomas kaladėmis po 1 m ir pristatomas -  Ukmergės miesto seniūnijos nurodytais adresais Ukmergės miesto seniūnijos ribose).</w:t>
      </w:r>
    </w:p>
    <w:p w14:paraId="07B1A5E9" w14:textId="435DA328" w:rsidR="001967A8" w:rsidRPr="00E03DE2" w:rsidRDefault="00BA34BB" w:rsidP="001967A8">
      <w:pPr>
        <w:pStyle w:val="Betarp"/>
        <w:jc w:val="both"/>
        <w:rPr>
          <w:rFonts w:asciiTheme="majorBidi" w:hAnsiTheme="majorBidi" w:cstheme="majorBidi"/>
          <w:szCs w:val="24"/>
        </w:rPr>
      </w:pPr>
      <w:r w:rsidRPr="00E03DE2">
        <w:rPr>
          <w:rFonts w:asciiTheme="majorBidi" w:hAnsiTheme="majorBidi" w:cstheme="majorBidi"/>
          <w:szCs w:val="24"/>
        </w:rPr>
        <w:t xml:space="preserve">               </w:t>
      </w:r>
      <w:r w:rsidR="00CC7157" w:rsidRPr="00E03DE2">
        <w:rPr>
          <w:rFonts w:asciiTheme="majorBidi" w:hAnsiTheme="majorBidi" w:cstheme="majorBidi"/>
          <w:szCs w:val="24"/>
        </w:rPr>
        <w:t xml:space="preserve"> 1</w:t>
      </w:r>
      <w:r w:rsidR="003C50BF" w:rsidRPr="00E03DE2">
        <w:rPr>
          <w:rFonts w:asciiTheme="majorBidi" w:hAnsiTheme="majorBidi" w:cstheme="majorBidi"/>
          <w:szCs w:val="24"/>
        </w:rPr>
        <w:t>7</w:t>
      </w:r>
      <w:r w:rsidRPr="00E03DE2">
        <w:rPr>
          <w:rFonts w:asciiTheme="majorBidi" w:hAnsiTheme="majorBidi" w:cstheme="majorBidi"/>
          <w:szCs w:val="24"/>
        </w:rPr>
        <w:t>.2.</w:t>
      </w:r>
      <w:r w:rsidR="003C50BF" w:rsidRPr="00E03DE2">
        <w:rPr>
          <w:rFonts w:asciiTheme="majorBidi" w:hAnsiTheme="majorBidi" w:cstheme="majorBidi"/>
          <w:szCs w:val="24"/>
        </w:rPr>
        <w:t>3</w:t>
      </w:r>
      <w:r w:rsidRPr="00E03DE2">
        <w:rPr>
          <w:rFonts w:asciiTheme="majorBidi" w:hAnsiTheme="majorBidi" w:cstheme="majorBidi"/>
          <w:szCs w:val="24"/>
        </w:rPr>
        <w:t xml:space="preserve">. Visi želdinių tvarkymo darbai turi būti atliekami vadovaujantis: </w:t>
      </w:r>
    </w:p>
    <w:p w14:paraId="38F4B707" w14:textId="1547F3CF" w:rsidR="001967A8" w:rsidRPr="00E03DE2" w:rsidRDefault="001967A8" w:rsidP="001967A8">
      <w:pPr>
        <w:pStyle w:val="Betarp"/>
        <w:jc w:val="both"/>
        <w:rPr>
          <w:rFonts w:asciiTheme="majorBidi" w:hAnsiTheme="majorBidi" w:cstheme="majorBidi"/>
          <w:szCs w:val="24"/>
        </w:rPr>
      </w:pPr>
      <w:r w:rsidRPr="00E03DE2">
        <w:rPr>
          <w:rFonts w:asciiTheme="majorBidi" w:hAnsiTheme="majorBidi" w:cstheme="majorBidi"/>
          <w:szCs w:val="24"/>
        </w:rPr>
        <w:t xml:space="preserve">              </w:t>
      </w:r>
      <w:r w:rsidR="00682FAA" w:rsidRPr="00E03DE2">
        <w:rPr>
          <w:rFonts w:asciiTheme="majorBidi" w:hAnsiTheme="majorBidi" w:cstheme="majorBidi"/>
          <w:szCs w:val="24"/>
        </w:rPr>
        <w:t xml:space="preserve">  </w:t>
      </w:r>
      <w:r w:rsidR="003C50BF" w:rsidRPr="00E03DE2">
        <w:rPr>
          <w:rFonts w:asciiTheme="majorBidi" w:hAnsiTheme="majorBidi" w:cstheme="majorBidi"/>
          <w:szCs w:val="24"/>
        </w:rPr>
        <w:t>17</w:t>
      </w:r>
      <w:r w:rsidRPr="00E03DE2">
        <w:rPr>
          <w:rFonts w:asciiTheme="majorBidi" w:hAnsiTheme="majorBidi" w:cstheme="majorBidi"/>
          <w:szCs w:val="24"/>
        </w:rPr>
        <w:t>.2.</w:t>
      </w:r>
      <w:r w:rsidR="003C50BF" w:rsidRPr="00E03DE2">
        <w:rPr>
          <w:rFonts w:asciiTheme="majorBidi" w:hAnsiTheme="majorBidi" w:cstheme="majorBidi"/>
          <w:szCs w:val="24"/>
        </w:rPr>
        <w:t>3</w:t>
      </w:r>
      <w:r w:rsidRPr="00E03DE2">
        <w:rPr>
          <w:rFonts w:asciiTheme="majorBidi" w:hAnsiTheme="majorBidi" w:cstheme="majorBidi"/>
          <w:szCs w:val="24"/>
        </w:rPr>
        <w:t xml:space="preserve">.1. </w:t>
      </w:r>
      <w:r w:rsidR="00BA34BB" w:rsidRPr="00E03DE2">
        <w:rPr>
          <w:rFonts w:asciiTheme="majorBidi" w:hAnsiTheme="majorBidi" w:cstheme="majorBidi"/>
          <w:szCs w:val="24"/>
        </w:rPr>
        <w:t xml:space="preserve">Lietuvos Respublikos želdynų įstatymu;  </w:t>
      </w:r>
    </w:p>
    <w:p w14:paraId="20B7E6FE" w14:textId="51F560A4" w:rsidR="001967A8" w:rsidRPr="00E03DE2" w:rsidRDefault="001967A8" w:rsidP="001967A8">
      <w:pPr>
        <w:pStyle w:val="Betarp"/>
        <w:jc w:val="both"/>
      </w:pPr>
      <w:r w:rsidRPr="00E03DE2">
        <w:rPr>
          <w:rFonts w:asciiTheme="majorBidi" w:hAnsiTheme="majorBidi" w:cstheme="majorBidi"/>
          <w:szCs w:val="24"/>
        </w:rPr>
        <w:t xml:space="preserve">                </w:t>
      </w:r>
      <w:r w:rsidR="003C50BF" w:rsidRPr="00E03DE2">
        <w:rPr>
          <w:rFonts w:asciiTheme="majorBidi" w:hAnsiTheme="majorBidi" w:cstheme="majorBidi"/>
          <w:szCs w:val="24"/>
        </w:rPr>
        <w:t>17</w:t>
      </w:r>
      <w:r w:rsidRPr="00E03DE2">
        <w:rPr>
          <w:rFonts w:asciiTheme="majorBidi" w:hAnsiTheme="majorBidi" w:cstheme="majorBidi"/>
          <w:szCs w:val="24"/>
        </w:rPr>
        <w:t>.2.</w:t>
      </w:r>
      <w:r w:rsidR="003C50BF" w:rsidRPr="00E03DE2">
        <w:rPr>
          <w:rFonts w:asciiTheme="majorBidi" w:hAnsiTheme="majorBidi" w:cstheme="majorBidi"/>
          <w:szCs w:val="24"/>
        </w:rPr>
        <w:t>3</w:t>
      </w:r>
      <w:r w:rsidRPr="00E03DE2">
        <w:rPr>
          <w:rFonts w:asciiTheme="majorBidi" w:hAnsiTheme="majorBidi" w:cstheme="majorBidi"/>
          <w:szCs w:val="24"/>
        </w:rPr>
        <w:t xml:space="preserve">.2. </w:t>
      </w:r>
      <w:r w:rsidRPr="00E03DE2">
        <w:t xml:space="preserve">Saugotinų medžių ir krūmų kirtimo, persodinimo ar kitokio pašalinimo atvejų, šių darbų vykdymo ir leidimų šiems darbams išdavimo, medžių ir krūmų vertės atlyginimo tvarkos aprašu, patvirtintu Lietuvos Respublikos aplinkos ministro </w:t>
      </w:r>
      <w:smartTag w:uri="urn:schemas-microsoft-com:office:smarttags" w:element="metricconverter">
        <w:smartTagPr>
          <w:attr w:name="ProductID" w:val="2008 m"/>
        </w:smartTagPr>
        <w:r w:rsidRPr="00E03DE2">
          <w:t>2008 m</w:t>
        </w:r>
      </w:smartTag>
      <w:r w:rsidRPr="00E03DE2">
        <w:t>. sausio 31 d. įsakymu Nr. D1-87;</w:t>
      </w:r>
    </w:p>
    <w:p w14:paraId="2ACB4A12" w14:textId="511C8241" w:rsidR="00BA34BB" w:rsidRPr="00E03DE2" w:rsidRDefault="001967A8" w:rsidP="001967A8">
      <w:pPr>
        <w:pStyle w:val="Betarp"/>
        <w:jc w:val="both"/>
      </w:pPr>
      <w:r w:rsidRPr="00E03DE2">
        <w:t xml:space="preserve">2020 m. sausio 6 d. įsakymo Nr. D1-4 redakcija su vėlesniais pakeitimais ir </w:t>
      </w:r>
      <w:r w:rsidR="00BA34BB" w:rsidRPr="00E03DE2">
        <w:rPr>
          <w:rFonts w:asciiTheme="majorBidi" w:hAnsiTheme="majorBidi" w:cstheme="majorBidi"/>
          <w:szCs w:val="24"/>
        </w:rPr>
        <w:t xml:space="preserve">galiojančia redakcija; </w:t>
      </w:r>
    </w:p>
    <w:p w14:paraId="74878292" w14:textId="77777777" w:rsidR="009F3190" w:rsidRDefault="003C50BF" w:rsidP="009F3190">
      <w:pPr>
        <w:pStyle w:val="Betarp"/>
        <w:ind w:firstLine="851"/>
        <w:jc w:val="both"/>
        <w:rPr>
          <w:rFonts w:asciiTheme="majorBidi" w:hAnsiTheme="majorBidi" w:cstheme="majorBidi"/>
          <w:szCs w:val="24"/>
        </w:rPr>
      </w:pPr>
      <w:r w:rsidRPr="00E03DE2">
        <w:rPr>
          <w:rFonts w:asciiTheme="majorBidi" w:hAnsiTheme="majorBidi" w:cstheme="majorBidi"/>
          <w:szCs w:val="24"/>
        </w:rPr>
        <w:t>17</w:t>
      </w:r>
      <w:r w:rsidR="001967A8" w:rsidRPr="00E03DE2">
        <w:rPr>
          <w:rFonts w:asciiTheme="majorBidi" w:hAnsiTheme="majorBidi" w:cstheme="majorBidi"/>
          <w:szCs w:val="24"/>
        </w:rPr>
        <w:t>.2.</w:t>
      </w:r>
      <w:r w:rsidRPr="00E03DE2">
        <w:rPr>
          <w:rFonts w:asciiTheme="majorBidi" w:hAnsiTheme="majorBidi" w:cstheme="majorBidi"/>
          <w:szCs w:val="24"/>
        </w:rPr>
        <w:t>3</w:t>
      </w:r>
      <w:r w:rsidR="001967A8" w:rsidRPr="00E03DE2">
        <w:rPr>
          <w:rFonts w:asciiTheme="majorBidi" w:hAnsiTheme="majorBidi" w:cstheme="majorBidi"/>
          <w:szCs w:val="24"/>
        </w:rPr>
        <w:t xml:space="preserve">.3. </w:t>
      </w:r>
      <w:r w:rsidR="001967A8" w:rsidRPr="00E03DE2">
        <w:t xml:space="preserve">Ukmergės rajono savivaldybės tarybos 2020 m. birželio 25 d. Sprendimu Nr. 7-152  „Dėl Ukmergės rajono savivaldybės želdynų ir želdinių apsaugos taisyklių patvirtinimo“ su vėlesniais pakeitimais ir </w:t>
      </w:r>
      <w:r w:rsidR="001967A8" w:rsidRPr="00E03DE2">
        <w:rPr>
          <w:rFonts w:asciiTheme="majorBidi" w:hAnsiTheme="majorBidi" w:cstheme="majorBidi"/>
          <w:szCs w:val="24"/>
        </w:rPr>
        <w:t xml:space="preserve">galiojančia redakcija. </w:t>
      </w:r>
    </w:p>
    <w:p w14:paraId="71518B34" w14:textId="21D444AA" w:rsidR="00157D7F" w:rsidRDefault="007C5FC9" w:rsidP="009F3190">
      <w:pPr>
        <w:pStyle w:val="Betarp"/>
        <w:ind w:firstLine="851"/>
        <w:jc w:val="both"/>
        <w:rPr>
          <w:rFonts w:asciiTheme="majorBidi" w:eastAsia="Times New Roman" w:hAnsiTheme="majorBidi" w:cstheme="majorBidi"/>
          <w:szCs w:val="24"/>
        </w:rPr>
      </w:pPr>
      <w:r w:rsidRPr="00E03DE2">
        <w:rPr>
          <w:rFonts w:asciiTheme="majorBidi" w:eastAsia="Times New Roman" w:hAnsiTheme="majorBidi" w:cstheme="majorBidi"/>
          <w:szCs w:val="24"/>
        </w:rPr>
        <w:t>18</w:t>
      </w:r>
      <w:r w:rsidR="00157D7F" w:rsidRPr="00E03DE2">
        <w:rPr>
          <w:rFonts w:asciiTheme="majorBidi" w:eastAsia="Times New Roman" w:hAnsiTheme="majorBidi" w:cstheme="majorBidi"/>
          <w:szCs w:val="24"/>
        </w:rPr>
        <w:t xml:space="preserve">. </w:t>
      </w:r>
      <w:r w:rsidR="00157D7F" w:rsidRPr="00604265">
        <w:rPr>
          <w:rFonts w:asciiTheme="majorBidi" w:eastAsia="Times New Roman" w:hAnsiTheme="majorBidi" w:cstheme="majorBidi"/>
          <w:szCs w:val="24"/>
        </w:rPr>
        <w:t>Reikalinga paslaugų teikimui technika, įrankiais,</w:t>
      </w:r>
      <w:r w:rsidR="00FD4338">
        <w:rPr>
          <w:rFonts w:asciiTheme="majorBidi" w:eastAsia="Times New Roman" w:hAnsiTheme="majorBidi" w:cstheme="majorBidi"/>
          <w:szCs w:val="24"/>
        </w:rPr>
        <w:t xml:space="preserve"> medžiagomis ir</w:t>
      </w:r>
      <w:r w:rsidR="00157D7F" w:rsidRPr="00604265">
        <w:rPr>
          <w:rFonts w:asciiTheme="majorBidi" w:eastAsia="Times New Roman" w:hAnsiTheme="majorBidi" w:cstheme="majorBidi"/>
          <w:szCs w:val="24"/>
        </w:rPr>
        <w:t xml:space="preserve"> darbuotojais bei kitais reikalingais ištekliais pasirūpina paslaugų teikėjas.</w:t>
      </w:r>
    </w:p>
    <w:p w14:paraId="46AB8A6F" w14:textId="07D925E7" w:rsidR="007C5FC9" w:rsidRPr="002536E6" w:rsidRDefault="00682FAA" w:rsidP="007C5FC9">
      <w:pPr>
        <w:pStyle w:val="Betarp"/>
        <w:jc w:val="both"/>
        <w:rPr>
          <w:rFonts w:asciiTheme="majorBidi" w:hAnsiTheme="majorBidi" w:cstheme="majorBidi"/>
          <w:color w:val="000000"/>
          <w:szCs w:val="24"/>
        </w:rPr>
      </w:pPr>
      <w:r>
        <w:rPr>
          <w:rFonts w:asciiTheme="majorBidi" w:eastAsia="Times New Roman" w:hAnsiTheme="majorBidi" w:cstheme="majorBidi"/>
          <w:szCs w:val="24"/>
        </w:rPr>
        <w:t xml:space="preserve">              </w:t>
      </w:r>
      <w:r w:rsidR="003C50BF">
        <w:rPr>
          <w:rFonts w:asciiTheme="majorBidi" w:eastAsia="Times New Roman" w:hAnsiTheme="majorBidi" w:cstheme="majorBidi"/>
          <w:szCs w:val="24"/>
        </w:rPr>
        <w:t xml:space="preserve">  </w:t>
      </w:r>
      <w:r>
        <w:rPr>
          <w:rFonts w:asciiTheme="majorBidi" w:eastAsia="Times New Roman" w:hAnsiTheme="majorBidi" w:cstheme="majorBidi"/>
          <w:szCs w:val="24"/>
        </w:rPr>
        <w:t xml:space="preserve"> </w:t>
      </w:r>
      <w:r w:rsidR="007C5FC9">
        <w:rPr>
          <w:rFonts w:asciiTheme="majorBidi" w:eastAsia="Times New Roman" w:hAnsiTheme="majorBidi" w:cstheme="majorBidi"/>
          <w:szCs w:val="24"/>
        </w:rPr>
        <w:t>19</w:t>
      </w:r>
      <w:r w:rsidR="007C5FC9" w:rsidRPr="00604265">
        <w:rPr>
          <w:rFonts w:asciiTheme="majorBidi" w:eastAsia="Times New Roman" w:hAnsiTheme="majorBidi" w:cstheme="majorBidi"/>
          <w:szCs w:val="24"/>
        </w:rPr>
        <w:t>. Techninėje specifikacijoje nurodytos paslaugų apimtys yra preliminarios. Perkančioji organizacija neįsipareigoja iš tiekėjo nupirkti visos paslaugų apimties.</w:t>
      </w:r>
      <w:r w:rsidR="007C5FC9" w:rsidRPr="00604265">
        <w:rPr>
          <w:rFonts w:asciiTheme="majorBidi" w:hAnsiTheme="majorBidi" w:cstheme="majorBidi"/>
          <w:color w:val="000000"/>
          <w:szCs w:val="24"/>
        </w:rPr>
        <w:t xml:space="preserve"> </w:t>
      </w:r>
      <w:r w:rsidR="007C5FC9" w:rsidRPr="00604265">
        <w:rPr>
          <w:rFonts w:asciiTheme="majorBidi" w:eastAsia="Times New Roman" w:hAnsiTheme="majorBidi" w:cstheme="majorBidi"/>
          <w:szCs w:val="24"/>
          <w:lang w:eastAsia="zh-TW"/>
        </w:rPr>
        <w:t xml:space="preserve">Paslaugų apimtys sutarties vykdymo metu gali didėti arba mažėti atsižvelgiant į finansines galimybes, faktinį poreikį ar gamtines </w:t>
      </w:r>
      <w:r w:rsidR="007C5FC9" w:rsidRPr="00604265">
        <w:rPr>
          <w:rFonts w:asciiTheme="majorBidi" w:eastAsia="Times New Roman" w:hAnsiTheme="majorBidi" w:cstheme="majorBidi"/>
          <w:szCs w:val="24"/>
          <w:lang w:eastAsia="zh-TW"/>
        </w:rPr>
        <w:lastRenderedPageBreak/>
        <w:t xml:space="preserve">sąlygas. </w:t>
      </w:r>
      <w:r w:rsidR="007C5FC9" w:rsidRPr="00604265">
        <w:rPr>
          <w:rFonts w:asciiTheme="majorBidi" w:hAnsiTheme="majorBidi" w:cstheme="majorBidi"/>
          <w:color w:val="000000"/>
          <w:szCs w:val="24"/>
        </w:rPr>
        <w:t xml:space="preserve">Perkančioji organizacija gali atlikti </w:t>
      </w:r>
      <w:r w:rsidR="007C5FC9" w:rsidRPr="002536E6">
        <w:rPr>
          <w:rFonts w:asciiTheme="majorBidi" w:hAnsiTheme="majorBidi" w:cstheme="majorBidi"/>
          <w:color w:val="000000"/>
          <w:szCs w:val="24"/>
        </w:rPr>
        <w:t>papildomus paslaugų pirkimus, vadovaudamasi Viešųjų pirkimų įstatymo nuostatomis.</w:t>
      </w:r>
    </w:p>
    <w:p w14:paraId="3DEAA249" w14:textId="2B1395A4" w:rsidR="007C5FC9" w:rsidRPr="002536E6" w:rsidRDefault="007C5FC9" w:rsidP="007C5FC9">
      <w:pPr>
        <w:pStyle w:val="Betarp"/>
        <w:jc w:val="both"/>
        <w:rPr>
          <w:rFonts w:asciiTheme="majorBidi" w:eastAsia="Times New Roman" w:hAnsiTheme="majorBidi" w:cstheme="majorBidi"/>
          <w:szCs w:val="24"/>
        </w:rPr>
      </w:pPr>
      <w:r w:rsidRPr="002536E6">
        <w:rPr>
          <w:rFonts w:asciiTheme="majorBidi" w:eastAsia="Times New Roman" w:hAnsiTheme="majorBidi" w:cstheme="majorBidi"/>
          <w:szCs w:val="24"/>
        </w:rPr>
        <w:t xml:space="preserve">         </w:t>
      </w:r>
      <w:r w:rsidR="00E43235" w:rsidRPr="002536E6">
        <w:rPr>
          <w:rFonts w:asciiTheme="majorBidi" w:eastAsia="Times New Roman" w:hAnsiTheme="majorBidi" w:cstheme="majorBidi"/>
          <w:szCs w:val="24"/>
        </w:rPr>
        <w:t xml:space="preserve">      20</w:t>
      </w:r>
      <w:r w:rsidRPr="002536E6">
        <w:rPr>
          <w:rFonts w:asciiTheme="majorBidi" w:eastAsia="Times New Roman" w:hAnsiTheme="majorBidi" w:cstheme="majorBidi"/>
          <w:szCs w:val="24"/>
        </w:rPr>
        <w:t>. Ukmergės miesto seniūnija kiekvieną mėnesį paslaugų teikėjui raštu</w:t>
      </w:r>
      <w:r w:rsidR="009F3190" w:rsidRPr="002536E6">
        <w:rPr>
          <w:rFonts w:asciiTheme="majorBidi" w:eastAsia="Times New Roman" w:hAnsiTheme="majorBidi" w:cstheme="majorBidi"/>
          <w:szCs w:val="24"/>
        </w:rPr>
        <w:t xml:space="preserve"> (el. paštu)</w:t>
      </w:r>
      <w:r w:rsidRPr="002536E6">
        <w:rPr>
          <w:rFonts w:asciiTheme="majorBidi" w:eastAsia="Times New Roman" w:hAnsiTheme="majorBidi" w:cstheme="majorBidi"/>
          <w:szCs w:val="24"/>
        </w:rPr>
        <w:t xml:space="preserve"> </w:t>
      </w:r>
      <w:r w:rsidR="009F3190" w:rsidRPr="002536E6">
        <w:rPr>
          <w:rFonts w:asciiTheme="majorBidi" w:eastAsia="Times New Roman" w:hAnsiTheme="majorBidi" w:cstheme="majorBidi"/>
          <w:szCs w:val="24"/>
        </w:rPr>
        <w:t xml:space="preserve">pateikia užsakymus, kuriuose </w:t>
      </w:r>
      <w:r w:rsidRPr="002536E6">
        <w:rPr>
          <w:rFonts w:asciiTheme="majorBidi" w:eastAsia="Times New Roman" w:hAnsiTheme="majorBidi" w:cstheme="majorBidi"/>
          <w:szCs w:val="24"/>
        </w:rPr>
        <w:t>nurodo:</w:t>
      </w:r>
    </w:p>
    <w:p w14:paraId="6D609BD0" w14:textId="18C0E207" w:rsidR="007C5FC9" w:rsidRDefault="007C5FC9" w:rsidP="007C5FC9">
      <w:pPr>
        <w:pStyle w:val="Betarp"/>
        <w:jc w:val="both"/>
        <w:rPr>
          <w:rFonts w:asciiTheme="majorBidi" w:eastAsia="Times New Roman" w:hAnsiTheme="majorBidi" w:cstheme="majorBidi"/>
          <w:szCs w:val="24"/>
        </w:rPr>
      </w:pPr>
      <w:r w:rsidRPr="002536E6">
        <w:rPr>
          <w:rFonts w:asciiTheme="majorBidi" w:eastAsia="Times New Roman" w:hAnsiTheme="majorBidi" w:cstheme="majorBidi"/>
          <w:szCs w:val="24"/>
        </w:rPr>
        <w:t xml:space="preserve">         </w:t>
      </w:r>
      <w:r w:rsidR="00E43235" w:rsidRPr="002536E6">
        <w:rPr>
          <w:rFonts w:asciiTheme="majorBidi" w:eastAsia="Times New Roman" w:hAnsiTheme="majorBidi" w:cstheme="majorBidi"/>
          <w:szCs w:val="24"/>
        </w:rPr>
        <w:t xml:space="preserve">      20</w:t>
      </w:r>
      <w:r w:rsidRPr="002536E6">
        <w:rPr>
          <w:rFonts w:asciiTheme="majorBidi" w:eastAsia="Times New Roman" w:hAnsiTheme="majorBidi" w:cstheme="majorBidi"/>
          <w:szCs w:val="24"/>
        </w:rPr>
        <w:t>.1. miesto priežiūros plotus;</w:t>
      </w:r>
      <w:r>
        <w:rPr>
          <w:rFonts w:asciiTheme="majorBidi" w:eastAsia="Times New Roman" w:hAnsiTheme="majorBidi" w:cstheme="majorBidi"/>
          <w:szCs w:val="24"/>
        </w:rPr>
        <w:t xml:space="preserve"> </w:t>
      </w:r>
    </w:p>
    <w:p w14:paraId="2E467DD7" w14:textId="594963D1" w:rsidR="007C5FC9" w:rsidRDefault="007C5FC9" w:rsidP="007C5FC9">
      <w:pPr>
        <w:pStyle w:val="Betarp"/>
        <w:jc w:val="both"/>
        <w:rPr>
          <w:rFonts w:asciiTheme="majorBidi" w:eastAsia="Times New Roman" w:hAnsiTheme="majorBidi" w:cstheme="majorBidi"/>
          <w:szCs w:val="24"/>
        </w:rPr>
      </w:pPr>
      <w:r>
        <w:rPr>
          <w:rFonts w:asciiTheme="majorBidi" w:eastAsia="Times New Roman" w:hAnsiTheme="majorBidi" w:cstheme="majorBidi"/>
          <w:szCs w:val="24"/>
        </w:rPr>
        <w:t xml:space="preserve">         </w:t>
      </w:r>
      <w:r w:rsidR="00E43235">
        <w:rPr>
          <w:rFonts w:asciiTheme="majorBidi" w:eastAsia="Times New Roman" w:hAnsiTheme="majorBidi" w:cstheme="majorBidi"/>
          <w:szCs w:val="24"/>
        </w:rPr>
        <w:t xml:space="preserve">      20</w:t>
      </w:r>
      <w:r>
        <w:rPr>
          <w:rFonts w:asciiTheme="majorBidi" w:eastAsia="Times New Roman" w:hAnsiTheme="majorBidi" w:cstheme="majorBidi"/>
          <w:szCs w:val="24"/>
        </w:rPr>
        <w:t xml:space="preserve">.2. </w:t>
      </w:r>
      <w:r w:rsidRPr="00604265">
        <w:rPr>
          <w:rFonts w:asciiTheme="majorBidi" w:eastAsia="Times New Roman" w:hAnsiTheme="majorBidi" w:cstheme="majorBidi"/>
          <w:szCs w:val="24"/>
        </w:rPr>
        <w:t>šaligatvių priežiūros paslaugų teikimo periodiškumą (kartus per savaitę) ;</w:t>
      </w:r>
    </w:p>
    <w:p w14:paraId="07FA3441" w14:textId="0D3C0861" w:rsidR="00FF4DF4" w:rsidRPr="00604265" w:rsidRDefault="00FF4DF4" w:rsidP="007C5FC9">
      <w:pPr>
        <w:pStyle w:val="Betarp"/>
        <w:jc w:val="both"/>
        <w:rPr>
          <w:rFonts w:asciiTheme="majorBidi" w:eastAsia="Times New Roman" w:hAnsiTheme="majorBidi" w:cstheme="majorBidi"/>
          <w:szCs w:val="24"/>
        </w:rPr>
      </w:pPr>
      <w:r>
        <w:rPr>
          <w:rFonts w:asciiTheme="majorBidi" w:eastAsia="Times New Roman" w:hAnsiTheme="majorBidi" w:cstheme="majorBidi"/>
          <w:szCs w:val="24"/>
        </w:rPr>
        <w:t xml:space="preserve">               20.3. mechanizuoto valymo kartus per mėnesį;</w:t>
      </w:r>
    </w:p>
    <w:p w14:paraId="61565D92" w14:textId="49B05516" w:rsidR="007C5FC9" w:rsidRDefault="007C5FC9" w:rsidP="007C5FC9">
      <w:pPr>
        <w:pStyle w:val="Betarp"/>
        <w:jc w:val="both"/>
        <w:rPr>
          <w:rFonts w:asciiTheme="majorBidi" w:eastAsia="Times New Roman" w:hAnsiTheme="majorBidi" w:cstheme="majorBidi"/>
          <w:szCs w:val="24"/>
        </w:rPr>
      </w:pPr>
      <w:r w:rsidRPr="00604265">
        <w:rPr>
          <w:rFonts w:asciiTheme="majorBidi" w:hAnsiTheme="majorBidi" w:cstheme="majorBidi"/>
          <w:szCs w:val="24"/>
        </w:rPr>
        <w:t xml:space="preserve">         </w:t>
      </w:r>
      <w:r w:rsidR="00E43235">
        <w:rPr>
          <w:rFonts w:asciiTheme="majorBidi" w:hAnsiTheme="majorBidi" w:cstheme="majorBidi"/>
          <w:szCs w:val="24"/>
        </w:rPr>
        <w:t xml:space="preserve">      </w:t>
      </w:r>
      <w:r w:rsidR="00E43235">
        <w:rPr>
          <w:rFonts w:asciiTheme="majorBidi" w:eastAsia="Times New Roman" w:hAnsiTheme="majorBidi" w:cstheme="majorBidi"/>
          <w:szCs w:val="24"/>
        </w:rPr>
        <w:t>20</w:t>
      </w:r>
      <w:r w:rsidRPr="00604265">
        <w:rPr>
          <w:rFonts w:asciiTheme="majorBidi" w:eastAsia="Times New Roman" w:hAnsiTheme="majorBidi" w:cstheme="majorBidi"/>
          <w:szCs w:val="24"/>
        </w:rPr>
        <w:t>.</w:t>
      </w:r>
      <w:r w:rsidR="00FF4DF4">
        <w:rPr>
          <w:rFonts w:asciiTheme="majorBidi" w:eastAsia="Times New Roman" w:hAnsiTheme="majorBidi" w:cstheme="majorBidi"/>
          <w:szCs w:val="24"/>
        </w:rPr>
        <w:t>4</w:t>
      </w:r>
      <w:r w:rsidRPr="00604265">
        <w:rPr>
          <w:rFonts w:asciiTheme="majorBidi" w:eastAsia="Times New Roman" w:hAnsiTheme="majorBidi" w:cstheme="majorBidi"/>
          <w:szCs w:val="24"/>
        </w:rPr>
        <w:t>. plotus, nuo kurių bus išvežamas sniegas;</w:t>
      </w:r>
    </w:p>
    <w:p w14:paraId="49509A48" w14:textId="486BC5B1" w:rsidR="007C5FC9" w:rsidRPr="00604265" w:rsidRDefault="007C5FC9" w:rsidP="007C5FC9">
      <w:pPr>
        <w:pStyle w:val="Betarp"/>
        <w:jc w:val="both"/>
        <w:rPr>
          <w:rFonts w:asciiTheme="majorBidi" w:eastAsia="Times New Roman" w:hAnsiTheme="majorBidi" w:cstheme="majorBidi"/>
          <w:szCs w:val="24"/>
        </w:rPr>
      </w:pPr>
      <w:r>
        <w:rPr>
          <w:rFonts w:asciiTheme="majorBidi" w:eastAsia="Times New Roman" w:hAnsiTheme="majorBidi" w:cstheme="majorBidi"/>
          <w:szCs w:val="24"/>
        </w:rPr>
        <w:t xml:space="preserve">        </w:t>
      </w:r>
      <w:r w:rsidR="00E43235">
        <w:rPr>
          <w:rFonts w:asciiTheme="majorBidi" w:eastAsia="Times New Roman" w:hAnsiTheme="majorBidi" w:cstheme="majorBidi"/>
          <w:szCs w:val="24"/>
        </w:rPr>
        <w:t xml:space="preserve">      </w:t>
      </w:r>
      <w:r>
        <w:rPr>
          <w:rFonts w:asciiTheme="majorBidi" w:eastAsia="Times New Roman" w:hAnsiTheme="majorBidi" w:cstheme="majorBidi"/>
          <w:szCs w:val="24"/>
        </w:rPr>
        <w:t xml:space="preserve"> </w:t>
      </w:r>
      <w:r w:rsidR="00E43235">
        <w:rPr>
          <w:rFonts w:asciiTheme="majorBidi" w:eastAsia="Times New Roman" w:hAnsiTheme="majorBidi" w:cstheme="majorBidi"/>
          <w:szCs w:val="24"/>
        </w:rPr>
        <w:t>20</w:t>
      </w:r>
      <w:r>
        <w:rPr>
          <w:rFonts w:asciiTheme="majorBidi" w:eastAsia="Times New Roman" w:hAnsiTheme="majorBidi" w:cstheme="majorBidi"/>
          <w:szCs w:val="24"/>
        </w:rPr>
        <w:t>.</w:t>
      </w:r>
      <w:r w:rsidR="00FF4DF4">
        <w:rPr>
          <w:rFonts w:asciiTheme="majorBidi" w:eastAsia="Times New Roman" w:hAnsiTheme="majorBidi" w:cstheme="majorBidi"/>
          <w:szCs w:val="24"/>
        </w:rPr>
        <w:t>5</w:t>
      </w:r>
      <w:r>
        <w:rPr>
          <w:rFonts w:asciiTheme="majorBidi" w:eastAsia="Times New Roman" w:hAnsiTheme="majorBidi" w:cstheme="majorBidi"/>
          <w:szCs w:val="24"/>
        </w:rPr>
        <w:t>. žaliuosius plotus</w:t>
      </w:r>
      <w:r w:rsidR="00FF4DF4">
        <w:rPr>
          <w:rFonts w:asciiTheme="majorBidi" w:eastAsia="Times New Roman" w:hAnsiTheme="majorBidi" w:cstheme="majorBidi"/>
          <w:szCs w:val="24"/>
        </w:rPr>
        <w:t>,</w:t>
      </w:r>
      <w:r>
        <w:rPr>
          <w:rFonts w:asciiTheme="majorBidi" w:eastAsia="Times New Roman" w:hAnsiTheme="majorBidi" w:cstheme="majorBidi"/>
          <w:szCs w:val="24"/>
        </w:rPr>
        <w:t xml:space="preserve"> nuo kurių bus surenkami lapai; </w:t>
      </w:r>
    </w:p>
    <w:p w14:paraId="343B99BE" w14:textId="395B3BFE" w:rsidR="007C5FC9" w:rsidRDefault="007C5FC9" w:rsidP="007C5FC9">
      <w:pPr>
        <w:pStyle w:val="Betarp"/>
        <w:jc w:val="both"/>
        <w:rPr>
          <w:rFonts w:asciiTheme="majorBidi" w:eastAsia="Times New Roman" w:hAnsiTheme="majorBidi" w:cstheme="majorBidi"/>
          <w:szCs w:val="24"/>
        </w:rPr>
      </w:pPr>
      <w:r w:rsidRPr="00604265">
        <w:rPr>
          <w:rFonts w:asciiTheme="majorBidi" w:eastAsia="Times New Roman" w:hAnsiTheme="majorBidi" w:cstheme="majorBidi"/>
          <w:szCs w:val="24"/>
        </w:rPr>
        <w:t xml:space="preserve">         </w:t>
      </w:r>
      <w:r w:rsidR="00E43235">
        <w:rPr>
          <w:rFonts w:asciiTheme="majorBidi" w:eastAsia="Times New Roman" w:hAnsiTheme="majorBidi" w:cstheme="majorBidi"/>
          <w:szCs w:val="24"/>
        </w:rPr>
        <w:t xml:space="preserve">      20</w:t>
      </w:r>
      <w:r w:rsidRPr="00604265">
        <w:rPr>
          <w:rFonts w:asciiTheme="majorBidi" w:eastAsia="Times New Roman" w:hAnsiTheme="majorBidi" w:cstheme="majorBidi"/>
          <w:szCs w:val="24"/>
        </w:rPr>
        <w:t>.</w:t>
      </w:r>
      <w:r w:rsidR="00FF4DF4">
        <w:rPr>
          <w:rFonts w:asciiTheme="majorBidi" w:eastAsia="Times New Roman" w:hAnsiTheme="majorBidi" w:cstheme="majorBidi"/>
          <w:szCs w:val="24"/>
        </w:rPr>
        <w:t>6</w:t>
      </w:r>
      <w:r w:rsidRPr="00604265">
        <w:rPr>
          <w:rFonts w:asciiTheme="majorBidi" w:eastAsia="Times New Roman" w:hAnsiTheme="majorBidi" w:cstheme="majorBidi"/>
          <w:szCs w:val="24"/>
        </w:rPr>
        <w:t>. šienavimo periodiškumą</w:t>
      </w:r>
      <w:r>
        <w:rPr>
          <w:rFonts w:asciiTheme="majorBidi" w:eastAsia="Times New Roman" w:hAnsiTheme="majorBidi" w:cstheme="majorBidi"/>
          <w:szCs w:val="24"/>
        </w:rPr>
        <w:t xml:space="preserve">; </w:t>
      </w:r>
    </w:p>
    <w:p w14:paraId="445C439F" w14:textId="70DBDD77" w:rsidR="007C5FC9" w:rsidRDefault="007C5FC9" w:rsidP="007C5FC9">
      <w:pPr>
        <w:pStyle w:val="Betarp"/>
        <w:jc w:val="both"/>
        <w:rPr>
          <w:rFonts w:asciiTheme="majorBidi" w:eastAsia="Times New Roman" w:hAnsiTheme="majorBidi" w:cstheme="majorBidi"/>
          <w:szCs w:val="24"/>
        </w:rPr>
      </w:pPr>
      <w:r>
        <w:rPr>
          <w:rFonts w:asciiTheme="majorBidi" w:eastAsia="Times New Roman" w:hAnsiTheme="majorBidi" w:cstheme="majorBidi"/>
          <w:szCs w:val="24"/>
        </w:rPr>
        <w:t xml:space="preserve">         </w:t>
      </w:r>
      <w:r w:rsidR="00E43235">
        <w:rPr>
          <w:rFonts w:asciiTheme="majorBidi" w:eastAsia="Times New Roman" w:hAnsiTheme="majorBidi" w:cstheme="majorBidi"/>
          <w:szCs w:val="24"/>
        </w:rPr>
        <w:t xml:space="preserve">      20</w:t>
      </w:r>
      <w:r>
        <w:rPr>
          <w:rFonts w:asciiTheme="majorBidi" w:eastAsia="Times New Roman" w:hAnsiTheme="majorBidi" w:cstheme="majorBidi"/>
          <w:szCs w:val="24"/>
        </w:rPr>
        <w:t>.</w:t>
      </w:r>
      <w:r w:rsidR="00FF4DF4">
        <w:rPr>
          <w:rFonts w:asciiTheme="majorBidi" w:eastAsia="Times New Roman" w:hAnsiTheme="majorBidi" w:cstheme="majorBidi"/>
          <w:szCs w:val="24"/>
        </w:rPr>
        <w:t>7</w:t>
      </w:r>
      <w:r>
        <w:rPr>
          <w:rFonts w:asciiTheme="majorBidi" w:eastAsia="Times New Roman" w:hAnsiTheme="majorBidi" w:cstheme="majorBidi"/>
          <w:szCs w:val="24"/>
        </w:rPr>
        <w:t xml:space="preserve">. viešųjų tualetų priežiūros periodiškumą.   </w:t>
      </w:r>
    </w:p>
    <w:p w14:paraId="3260EF06" w14:textId="57FE6EBB" w:rsidR="00E43235" w:rsidRPr="002536E6" w:rsidRDefault="00E43235" w:rsidP="00157D7F">
      <w:pPr>
        <w:pStyle w:val="Betarp"/>
        <w:jc w:val="both"/>
        <w:rPr>
          <w:rFonts w:asciiTheme="majorBidi" w:eastAsia="Times New Roman" w:hAnsiTheme="majorBidi" w:cstheme="majorBidi"/>
          <w:szCs w:val="24"/>
        </w:rPr>
      </w:pPr>
      <w:r>
        <w:rPr>
          <w:rFonts w:asciiTheme="majorBidi" w:eastAsia="Times New Roman" w:hAnsiTheme="majorBidi" w:cstheme="majorBidi"/>
          <w:szCs w:val="24"/>
        </w:rPr>
        <w:t xml:space="preserve">               </w:t>
      </w:r>
      <w:r w:rsidR="00682FAA">
        <w:rPr>
          <w:rFonts w:asciiTheme="majorBidi" w:eastAsia="Times New Roman" w:hAnsiTheme="majorBidi" w:cstheme="majorBidi"/>
          <w:szCs w:val="24"/>
        </w:rPr>
        <w:t>2</w:t>
      </w:r>
      <w:r>
        <w:rPr>
          <w:rFonts w:asciiTheme="majorBidi" w:eastAsia="Times New Roman" w:hAnsiTheme="majorBidi" w:cstheme="majorBidi"/>
          <w:szCs w:val="24"/>
        </w:rPr>
        <w:t>1</w:t>
      </w:r>
      <w:r w:rsidR="00682FAA">
        <w:rPr>
          <w:rFonts w:asciiTheme="majorBidi" w:eastAsia="Times New Roman" w:hAnsiTheme="majorBidi" w:cstheme="majorBidi"/>
          <w:szCs w:val="24"/>
        </w:rPr>
        <w:t xml:space="preserve">. </w:t>
      </w:r>
      <w:r w:rsidR="0073790C" w:rsidRPr="0073790C">
        <w:rPr>
          <w:rFonts w:asciiTheme="majorBidi" w:eastAsia="Times New Roman" w:hAnsiTheme="majorBidi" w:cstheme="majorBidi"/>
          <w:szCs w:val="24"/>
        </w:rPr>
        <w:t>Paslaugos teikiamos vadovaujantis šia technine užduotimi</w:t>
      </w:r>
      <w:r w:rsidR="009F3190">
        <w:rPr>
          <w:rFonts w:asciiTheme="majorBidi" w:eastAsia="Times New Roman" w:hAnsiTheme="majorBidi" w:cstheme="majorBidi"/>
          <w:szCs w:val="24"/>
        </w:rPr>
        <w:t xml:space="preserve">. </w:t>
      </w:r>
      <w:r w:rsidR="00572E6D" w:rsidRPr="002536E6">
        <w:rPr>
          <w:rFonts w:asciiTheme="majorBidi" w:eastAsia="Times New Roman" w:hAnsiTheme="majorBidi" w:cstheme="majorBidi"/>
          <w:szCs w:val="24"/>
        </w:rPr>
        <w:t>Apie p</w:t>
      </w:r>
      <w:r w:rsidR="0073790C" w:rsidRPr="002536E6">
        <w:rPr>
          <w:rFonts w:asciiTheme="majorBidi" w:eastAsia="Times New Roman" w:hAnsiTheme="majorBidi" w:cstheme="majorBidi"/>
          <w:szCs w:val="24"/>
        </w:rPr>
        <w:t>apildom</w:t>
      </w:r>
      <w:r w:rsidR="009F3190" w:rsidRPr="002536E6">
        <w:rPr>
          <w:rFonts w:asciiTheme="majorBidi" w:eastAsia="Times New Roman" w:hAnsiTheme="majorBidi" w:cstheme="majorBidi"/>
          <w:szCs w:val="24"/>
        </w:rPr>
        <w:t>as</w:t>
      </w:r>
      <w:r w:rsidR="0073790C" w:rsidRPr="002536E6">
        <w:rPr>
          <w:rFonts w:asciiTheme="majorBidi" w:eastAsia="Times New Roman" w:hAnsiTheme="majorBidi" w:cstheme="majorBidi"/>
          <w:szCs w:val="24"/>
        </w:rPr>
        <w:t xml:space="preserve"> </w:t>
      </w:r>
      <w:r w:rsidR="009F3190" w:rsidRPr="002536E6">
        <w:rPr>
          <w:rFonts w:asciiTheme="majorBidi" w:eastAsia="Times New Roman" w:hAnsiTheme="majorBidi" w:cstheme="majorBidi"/>
          <w:szCs w:val="24"/>
        </w:rPr>
        <w:t>paslaugas</w:t>
      </w:r>
      <w:r w:rsidR="00572E6D" w:rsidRPr="002536E6">
        <w:rPr>
          <w:rFonts w:asciiTheme="majorBidi" w:eastAsia="Times New Roman" w:hAnsiTheme="majorBidi" w:cstheme="majorBidi"/>
          <w:szCs w:val="24"/>
        </w:rPr>
        <w:t>, jų kiekius</w:t>
      </w:r>
      <w:r w:rsidR="0073790C" w:rsidRPr="002536E6">
        <w:rPr>
          <w:rFonts w:asciiTheme="majorBidi" w:eastAsia="Times New Roman" w:hAnsiTheme="majorBidi" w:cstheme="majorBidi"/>
          <w:szCs w:val="24"/>
        </w:rPr>
        <w:t xml:space="preserve"> </w:t>
      </w:r>
      <w:r w:rsidR="00572E6D" w:rsidRPr="002536E6">
        <w:rPr>
          <w:szCs w:val="24"/>
        </w:rPr>
        <w:t xml:space="preserve">Ukmergės miesto seniūnija </w:t>
      </w:r>
      <w:r w:rsidR="00572E6D" w:rsidRPr="002536E6">
        <w:rPr>
          <w:rFonts w:asciiTheme="majorBidi" w:eastAsia="Times New Roman" w:hAnsiTheme="majorBidi" w:cstheme="majorBidi"/>
          <w:szCs w:val="24"/>
        </w:rPr>
        <w:t>atskiru užsakymu raštu (el.</w:t>
      </w:r>
      <w:r w:rsidR="0073790C" w:rsidRPr="002536E6">
        <w:rPr>
          <w:rFonts w:asciiTheme="majorBidi" w:eastAsia="Times New Roman" w:hAnsiTheme="majorBidi" w:cstheme="majorBidi"/>
          <w:bCs/>
          <w:szCs w:val="24"/>
        </w:rPr>
        <w:t xml:space="preserve"> paštu</w:t>
      </w:r>
      <w:r w:rsidR="00572E6D" w:rsidRPr="002536E6">
        <w:rPr>
          <w:rFonts w:asciiTheme="majorBidi" w:eastAsia="Times New Roman" w:hAnsiTheme="majorBidi" w:cstheme="majorBidi"/>
          <w:bCs/>
          <w:szCs w:val="24"/>
        </w:rPr>
        <w:t xml:space="preserve">) informuoja </w:t>
      </w:r>
      <w:r w:rsidR="00572E6D" w:rsidRPr="002536E6">
        <w:rPr>
          <w:rFonts w:asciiTheme="majorBidi" w:eastAsia="Times New Roman" w:hAnsiTheme="majorBidi" w:cstheme="majorBidi"/>
          <w:szCs w:val="24"/>
        </w:rPr>
        <w:t>paslaugų teikėją.</w:t>
      </w:r>
      <w:r w:rsidR="0073790C" w:rsidRPr="002536E6">
        <w:rPr>
          <w:rFonts w:asciiTheme="majorBidi" w:eastAsia="Times New Roman" w:hAnsiTheme="majorBidi" w:cstheme="majorBidi"/>
          <w:szCs w:val="24"/>
        </w:rPr>
        <w:t xml:space="preserve"> </w:t>
      </w:r>
    </w:p>
    <w:p w14:paraId="6954229B" w14:textId="77777777" w:rsidR="009F3190" w:rsidRPr="002536E6" w:rsidRDefault="00E43235" w:rsidP="00157D7F">
      <w:pPr>
        <w:pStyle w:val="Betarp"/>
        <w:jc w:val="both"/>
        <w:rPr>
          <w:rFonts w:asciiTheme="majorBidi" w:hAnsiTheme="majorBidi" w:cstheme="majorBidi"/>
          <w:color w:val="000000"/>
          <w:szCs w:val="24"/>
        </w:rPr>
      </w:pPr>
      <w:r w:rsidRPr="002536E6">
        <w:rPr>
          <w:rFonts w:asciiTheme="majorBidi" w:eastAsia="Times New Roman" w:hAnsiTheme="majorBidi" w:cstheme="majorBidi"/>
          <w:szCs w:val="24"/>
        </w:rPr>
        <w:t xml:space="preserve">               </w:t>
      </w:r>
      <w:r w:rsidR="00157D7F" w:rsidRPr="002536E6">
        <w:rPr>
          <w:rFonts w:asciiTheme="majorBidi" w:eastAsia="Times New Roman" w:hAnsiTheme="majorBidi" w:cstheme="majorBidi"/>
          <w:szCs w:val="24"/>
        </w:rPr>
        <w:t>2</w:t>
      </w:r>
      <w:r w:rsidRPr="002536E6">
        <w:rPr>
          <w:rFonts w:asciiTheme="majorBidi" w:eastAsia="Times New Roman" w:hAnsiTheme="majorBidi" w:cstheme="majorBidi"/>
          <w:szCs w:val="24"/>
        </w:rPr>
        <w:t>2</w:t>
      </w:r>
      <w:r w:rsidR="00157D7F" w:rsidRPr="002536E6">
        <w:rPr>
          <w:rFonts w:asciiTheme="majorBidi" w:eastAsia="Times New Roman" w:hAnsiTheme="majorBidi" w:cstheme="majorBidi"/>
          <w:szCs w:val="24"/>
        </w:rPr>
        <w:t xml:space="preserve">. Paslaugų </w:t>
      </w:r>
      <w:r w:rsidR="00157D7F" w:rsidRPr="002536E6">
        <w:rPr>
          <w:rFonts w:asciiTheme="majorBidi" w:hAnsiTheme="majorBidi" w:cstheme="majorBidi"/>
          <w:szCs w:val="24"/>
        </w:rPr>
        <w:t>t</w:t>
      </w:r>
      <w:r w:rsidR="00157D7F" w:rsidRPr="002536E6">
        <w:rPr>
          <w:rFonts w:asciiTheme="majorBidi" w:hAnsiTheme="majorBidi" w:cstheme="majorBidi"/>
          <w:color w:val="000000"/>
          <w:szCs w:val="24"/>
        </w:rPr>
        <w:t>eikėjas, teikiant paslaugas, privalo vadovautis įstatymais</w:t>
      </w:r>
      <w:r w:rsidR="00157D7F" w:rsidRPr="00604265">
        <w:rPr>
          <w:rFonts w:asciiTheme="majorBidi" w:hAnsiTheme="majorBidi" w:cstheme="majorBidi"/>
          <w:color w:val="000000"/>
          <w:szCs w:val="24"/>
        </w:rPr>
        <w:t xml:space="preserve">, teisės aktais ir Ukmergės rajono savivaldybės patvirtintomis „Ukmergės miesto ir kitų gyvenamųjų vietovių </w:t>
      </w:r>
      <w:r w:rsidR="00157D7F" w:rsidRPr="002536E6">
        <w:rPr>
          <w:rFonts w:asciiTheme="majorBidi" w:hAnsiTheme="majorBidi" w:cstheme="majorBidi"/>
          <w:color w:val="000000"/>
          <w:szCs w:val="24"/>
        </w:rPr>
        <w:t>tvarkymo ir švaros taisyklėmis“</w:t>
      </w:r>
      <w:r w:rsidR="009F3190" w:rsidRPr="002536E6">
        <w:rPr>
          <w:rFonts w:asciiTheme="majorBidi" w:hAnsiTheme="majorBidi" w:cstheme="majorBidi"/>
          <w:color w:val="000000"/>
          <w:szCs w:val="24"/>
        </w:rPr>
        <w:t>.</w:t>
      </w:r>
    </w:p>
    <w:p w14:paraId="004F7E93" w14:textId="458D710D" w:rsidR="00572E6D" w:rsidRPr="002536E6" w:rsidRDefault="00572E6D" w:rsidP="00572E6D">
      <w:pPr>
        <w:spacing w:after="0" w:line="240" w:lineRule="atLeast"/>
        <w:ind w:firstLine="709"/>
        <w:jc w:val="both"/>
        <w:rPr>
          <w:rFonts w:ascii="Times New Roman" w:eastAsia="Calibri" w:hAnsi="Times New Roman" w:cs="Times New Roman"/>
          <w:sz w:val="24"/>
          <w:szCs w:val="24"/>
        </w:rPr>
      </w:pPr>
      <w:r w:rsidRPr="002536E6">
        <w:rPr>
          <w:rFonts w:ascii="Times New Roman" w:eastAsia="Calibri" w:hAnsi="Times New Roman" w:cs="Times New Roman"/>
          <w:sz w:val="24"/>
          <w:szCs w:val="24"/>
        </w:rPr>
        <w:t xml:space="preserve">   23. Teikėjas, gavęs raštu (</w:t>
      </w:r>
      <w:proofErr w:type="spellStart"/>
      <w:r w:rsidRPr="002536E6">
        <w:rPr>
          <w:rFonts w:ascii="Times New Roman" w:eastAsia="Calibri" w:hAnsi="Times New Roman" w:cs="Times New Roman"/>
          <w:sz w:val="24"/>
          <w:szCs w:val="24"/>
        </w:rPr>
        <w:t>el.paštu</w:t>
      </w:r>
      <w:proofErr w:type="spellEnd"/>
      <w:r w:rsidRPr="002536E6">
        <w:rPr>
          <w:rFonts w:ascii="Times New Roman" w:eastAsia="Calibri" w:hAnsi="Times New Roman" w:cs="Times New Roman"/>
          <w:sz w:val="24"/>
          <w:szCs w:val="24"/>
        </w:rPr>
        <w:t>) Ukmergės miesto seniūnijos pastabas dėl paslaugų teikimo eigos ar kokybės, per nurodytus terminus privalo ištaisyti trūkumus ir raštu (</w:t>
      </w:r>
      <w:proofErr w:type="spellStart"/>
      <w:r w:rsidRPr="002536E6">
        <w:rPr>
          <w:rFonts w:ascii="Times New Roman" w:eastAsia="Calibri" w:hAnsi="Times New Roman" w:cs="Times New Roman"/>
          <w:sz w:val="24"/>
          <w:szCs w:val="24"/>
        </w:rPr>
        <w:t>el.paštu</w:t>
      </w:r>
      <w:proofErr w:type="spellEnd"/>
      <w:r w:rsidRPr="002536E6">
        <w:rPr>
          <w:rFonts w:ascii="Times New Roman" w:eastAsia="Calibri" w:hAnsi="Times New Roman" w:cs="Times New Roman"/>
          <w:sz w:val="24"/>
          <w:szCs w:val="24"/>
        </w:rPr>
        <w:t>) informuoti Ukmergės mieto seniūniją.</w:t>
      </w:r>
    </w:p>
    <w:p w14:paraId="745751FE" w14:textId="1F8426DE" w:rsidR="00572E6D" w:rsidRPr="002536E6" w:rsidRDefault="00572E6D" w:rsidP="00572E6D">
      <w:pPr>
        <w:spacing w:after="0" w:line="240" w:lineRule="atLeast"/>
        <w:ind w:firstLine="709"/>
        <w:jc w:val="both"/>
        <w:rPr>
          <w:rFonts w:ascii="Times New Roman" w:eastAsia="Calibri" w:hAnsi="Times New Roman" w:cs="Times New Roman"/>
          <w:sz w:val="24"/>
          <w:szCs w:val="24"/>
        </w:rPr>
      </w:pPr>
      <w:r w:rsidRPr="002536E6">
        <w:rPr>
          <w:rFonts w:ascii="Times New Roman" w:eastAsia="Calibri" w:hAnsi="Times New Roman" w:cs="Times New Roman"/>
          <w:sz w:val="24"/>
          <w:szCs w:val="24"/>
        </w:rPr>
        <w:t xml:space="preserve">   24. Teikėjas privalo užtikrinti saugų darbą bei transporto eismą, aplinkos apsaugą.</w:t>
      </w:r>
    </w:p>
    <w:p w14:paraId="290B204F" w14:textId="2740C067" w:rsidR="00572E6D" w:rsidRPr="002536E6" w:rsidRDefault="00572E6D" w:rsidP="00572E6D">
      <w:pPr>
        <w:spacing w:after="0" w:line="240" w:lineRule="atLeast"/>
        <w:ind w:firstLine="720"/>
        <w:jc w:val="both"/>
        <w:rPr>
          <w:rFonts w:asciiTheme="majorBidi" w:eastAsia="Times New Roman" w:hAnsiTheme="majorBidi" w:cstheme="majorBidi"/>
          <w:sz w:val="24"/>
          <w:szCs w:val="24"/>
        </w:rPr>
      </w:pPr>
      <w:r w:rsidRPr="002536E6">
        <w:rPr>
          <w:rFonts w:asciiTheme="majorBidi" w:eastAsia="Times New Roman" w:hAnsiTheme="majorBidi" w:cstheme="majorBidi"/>
          <w:sz w:val="24"/>
          <w:szCs w:val="24"/>
        </w:rPr>
        <w:t xml:space="preserve">   25. </w:t>
      </w:r>
      <w:r w:rsidRPr="002536E6">
        <w:rPr>
          <w:rFonts w:ascii="Times New Roman" w:eastAsia="Calibri" w:hAnsi="Times New Roman" w:cs="Times New Roman"/>
          <w:sz w:val="24"/>
          <w:szCs w:val="24"/>
        </w:rPr>
        <w:t>T</w:t>
      </w:r>
      <w:r w:rsidRPr="002536E6">
        <w:rPr>
          <w:rFonts w:ascii="Times New Roman" w:eastAsia="Times New Roman" w:hAnsi="Times New Roman" w:cs="Times New Roman"/>
          <w:sz w:val="24"/>
          <w:szCs w:val="20"/>
        </w:rPr>
        <w:t xml:space="preserve">eikėjas, </w:t>
      </w:r>
      <w:r w:rsidRPr="002536E6">
        <w:rPr>
          <w:rFonts w:ascii="Times New Roman" w:eastAsia="Times New Roman" w:hAnsi="Times New Roman" w:cs="Times New Roman"/>
          <w:sz w:val="24"/>
          <w:szCs w:val="20"/>
          <w:lang w:eastAsia="ar-SA"/>
        </w:rPr>
        <w:t xml:space="preserve">kalendoriniam mėnesiui pasibaigus, vėliausiai iki sekančio mėnesio 5 d., pateikia </w:t>
      </w:r>
      <w:r w:rsidRPr="002536E6">
        <w:rPr>
          <w:rFonts w:ascii="Times New Roman" w:eastAsia="Calibri" w:hAnsi="Times New Roman" w:cs="Times New Roman"/>
          <w:sz w:val="24"/>
          <w:szCs w:val="24"/>
        </w:rPr>
        <w:t xml:space="preserve">Ukmergės miesto seniūnijai </w:t>
      </w:r>
      <w:r w:rsidRPr="002536E6">
        <w:rPr>
          <w:rFonts w:ascii="Times New Roman" w:eastAsia="Times New Roman" w:hAnsi="Times New Roman" w:cs="Times New Roman"/>
          <w:sz w:val="24"/>
          <w:szCs w:val="20"/>
          <w:lang w:eastAsia="ar-SA"/>
        </w:rPr>
        <w:t>sutarties šalių pasirašytą paslaugų suteikimo perdavimo-priėmimo aktą ir PVM sąskaitą faktūrą.</w:t>
      </w:r>
    </w:p>
    <w:p w14:paraId="605642F9" w14:textId="4193D4E8" w:rsidR="00157D7F" w:rsidRDefault="00157D7F" w:rsidP="00157D7F">
      <w:pPr>
        <w:pStyle w:val="Betarp"/>
        <w:jc w:val="both"/>
        <w:rPr>
          <w:rFonts w:asciiTheme="majorBidi" w:hAnsiTheme="majorBidi" w:cstheme="majorBidi"/>
          <w:color w:val="000000"/>
          <w:szCs w:val="24"/>
        </w:rPr>
      </w:pPr>
      <w:r w:rsidRPr="00604265">
        <w:rPr>
          <w:rFonts w:asciiTheme="majorBidi" w:hAnsiTheme="majorBidi" w:cstheme="majorBidi"/>
          <w:color w:val="000000"/>
          <w:szCs w:val="24"/>
        </w:rPr>
        <w:t xml:space="preserve"> </w:t>
      </w:r>
    </w:p>
    <w:p w14:paraId="682C9132" w14:textId="77777777" w:rsidR="00182918" w:rsidRDefault="00182918" w:rsidP="00182918">
      <w:pPr>
        <w:spacing w:after="0" w:line="240" w:lineRule="atLeast"/>
        <w:jc w:val="both"/>
        <w:rPr>
          <w:rFonts w:asciiTheme="majorBidi" w:eastAsia="Times New Roman" w:hAnsiTheme="majorBidi" w:cstheme="majorBidi"/>
          <w:sz w:val="24"/>
          <w:szCs w:val="24"/>
        </w:rPr>
      </w:pPr>
      <w:r>
        <w:rPr>
          <w:rFonts w:asciiTheme="majorBidi" w:eastAsia="Times New Roman" w:hAnsiTheme="majorBidi" w:cstheme="majorBidi"/>
          <w:sz w:val="24"/>
          <w:szCs w:val="24"/>
        </w:rPr>
        <w:t>Techninės specifikacijas parengė</w:t>
      </w:r>
    </w:p>
    <w:p w14:paraId="10CB24C7" w14:textId="77777777" w:rsidR="00182918" w:rsidRDefault="00182918" w:rsidP="00182918">
      <w:pPr>
        <w:spacing w:after="0" w:line="240" w:lineRule="atLeast"/>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Ukmergės miesto seniūno pavaduotoja</w:t>
      </w:r>
      <w:r>
        <w:rPr>
          <w:rFonts w:asciiTheme="majorBidi" w:eastAsia="Times New Roman" w:hAnsiTheme="majorBidi" w:cstheme="majorBidi"/>
          <w:sz w:val="24"/>
          <w:szCs w:val="24"/>
        </w:rPr>
        <w:tab/>
      </w:r>
      <w:r>
        <w:rPr>
          <w:rFonts w:asciiTheme="majorBidi" w:eastAsia="Times New Roman" w:hAnsiTheme="majorBidi" w:cstheme="majorBidi"/>
          <w:sz w:val="24"/>
          <w:szCs w:val="24"/>
        </w:rPr>
        <w:tab/>
      </w:r>
      <w:r>
        <w:rPr>
          <w:rFonts w:asciiTheme="majorBidi" w:eastAsia="Times New Roman" w:hAnsiTheme="majorBidi" w:cstheme="majorBidi"/>
          <w:sz w:val="24"/>
          <w:szCs w:val="24"/>
        </w:rPr>
        <w:tab/>
        <w:t>Zita Pečiulienė</w:t>
      </w:r>
    </w:p>
    <w:p w14:paraId="5C4E9233" w14:textId="77777777" w:rsidR="00182918" w:rsidRDefault="00182918" w:rsidP="0018291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w:t>
      </w:r>
    </w:p>
    <w:p w14:paraId="6047CD97" w14:textId="77777777" w:rsidR="002536E6" w:rsidRDefault="002536E6" w:rsidP="00157D7F">
      <w:pPr>
        <w:pStyle w:val="Betarp"/>
        <w:jc w:val="both"/>
        <w:rPr>
          <w:rFonts w:asciiTheme="majorBidi" w:eastAsia="Times New Roman" w:hAnsiTheme="majorBidi" w:cstheme="majorBidi"/>
          <w:szCs w:val="24"/>
        </w:rPr>
      </w:pPr>
    </w:p>
    <w:p w14:paraId="685438AD" w14:textId="3DA71424" w:rsidR="00157D7F" w:rsidRDefault="00157D7F" w:rsidP="00157D7F">
      <w:pPr>
        <w:pStyle w:val="Betarp"/>
        <w:jc w:val="both"/>
        <w:rPr>
          <w:rFonts w:asciiTheme="majorBidi" w:eastAsia="Times New Roman" w:hAnsiTheme="majorBidi" w:cstheme="majorBidi"/>
          <w:szCs w:val="24"/>
        </w:rPr>
      </w:pPr>
      <w:r w:rsidRPr="00604265">
        <w:rPr>
          <w:rFonts w:asciiTheme="majorBidi" w:eastAsia="Times New Roman" w:hAnsiTheme="majorBidi" w:cstheme="majorBidi"/>
          <w:szCs w:val="24"/>
        </w:rPr>
        <w:t>PRIDEDAMA:</w:t>
      </w:r>
    </w:p>
    <w:p w14:paraId="4DBC6D56" w14:textId="2FF449AE" w:rsidR="002536E6" w:rsidRDefault="00D35C28" w:rsidP="00157D7F">
      <w:pPr>
        <w:pStyle w:val="Betarp"/>
        <w:jc w:val="both"/>
        <w:rPr>
          <w:rFonts w:asciiTheme="majorBidi" w:eastAsia="Times New Roman" w:hAnsiTheme="majorBidi" w:cstheme="majorBidi"/>
          <w:szCs w:val="24"/>
        </w:rPr>
      </w:pPr>
      <w:r>
        <w:rPr>
          <w:rFonts w:asciiTheme="majorBidi" w:eastAsia="Times New Roman" w:hAnsiTheme="majorBidi" w:cstheme="majorBidi"/>
          <w:szCs w:val="24"/>
        </w:rPr>
        <w:t>1. Konteinerinių aikštelių sąrašas – 1 priedas;</w:t>
      </w:r>
    </w:p>
    <w:p w14:paraId="1D1636BC" w14:textId="081D121F" w:rsidR="00D35C28" w:rsidRPr="00604265" w:rsidRDefault="00D35C28" w:rsidP="00157D7F">
      <w:pPr>
        <w:pStyle w:val="Betarp"/>
        <w:jc w:val="both"/>
        <w:rPr>
          <w:rFonts w:asciiTheme="majorBidi" w:eastAsia="Times New Roman" w:hAnsiTheme="majorBidi" w:cstheme="majorBidi"/>
          <w:szCs w:val="24"/>
        </w:rPr>
      </w:pPr>
      <w:r>
        <w:rPr>
          <w:rFonts w:asciiTheme="majorBidi" w:eastAsia="Times New Roman" w:hAnsiTheme="majorBidi" w:cstheme="majorBidi"/>
          <w:szCs w:val="24"/>
        </w:rPr>
        <w:t>2. Autobusų stotelių sąrašas – 2 priedas;</w:t>
      </w:r>
    </w:p>
    <w:p w14:paraId="020F261C" w14:textId="305BC840" w:rsidR="00157D7F" w:rsidRPr="00604265" w:rsidRDefault="002536E6" w:rsidP="00157D7F">
      <w:pPr>
        <w:pStyle w:val="Betarp"/>
        <w:jc w:val="both"/>
        <w:rPr>
          <w:rFonts w:asciiTheme="majorBidi" w:eastAsia="Times New Roman" w:hAnsiTheme="majorBidi" w:cstheme="majorBidi"/>
          <w:szCs w:val="24"/>
        </w:rPr>
      </w:pPr>
      <w:r>
        <w:rPr>
          <w:rFonts w:asciiTheme="majorBidi" w:eastAsia="Times New Roman" w:hAnsiTheme="majorBidi" w:cstheme="majorBidi"/>
          <w:szCs w:val="24"/>
        </w:rPr>
        <w:t xml:space="preserve">3. </w:t>
      </w:r>
      <w:r w:rsidR="00157D7F" w:rsidRPr="00604265">
        <w:rPr>
          <w:rFonts w:asciiTheme="majorBidi" w:eastAsia="Times New Roman" w:hAnsiTheme="majorBidi" w:cstheme="majorBidi"/>
          <w:szCs w:val="24"/>
        </w:rPr>
        <w:t>Preliminarių paslaugų apimčių (plotai) kiekių lentelė vasaros</w:t>
      </w:r>
      <w:r w:rsidR="002323DE">
        <w:rPr>
          <w:rFonts w:asciiTheme="majorBidi" w:eastAsia="Times New Roman" w:hAnsiTheme="majorBidi" w:cstheme="majorBidi"/>
          <w:szCs w:val="24"/>
        </w:rPr>
        <w:t>/ žiemos</w:t>
      </w:r>
      <w:r w:rsidR="00157D7F" w:rsidRPr="00604265">
        <w:rPr>
          <w:rFonts w:asciiTheme="majorBidi" w:eastAsia="Times New Roman" w:hAnsiTheme="majorBidi" w:cstheme="majorBidi"/>
          <w:szCs w:val="24"/>
        </w:rPr>
        <w:t xml:space="preserve"> laikotarpiu</w:t>
      </w:r>
      <w:r w:rsidR="00D35C28">
        <w:rPr>
          <w:rFonts w:asciiTheme="majorBidi" w:eastAsia="Times New Roman" w:hAnsiTheme="majorBidi" w:cstheme="majorBidi"/>
          <w:szCs w:val="24"/>
        </w:rPr>
        <w:t xml:space="preserve"> – 3 priedas.</w:t>
      </w:r>
    </w:p>
    <w:p w14:paraId="25AAEE37" w14:textId="77777777" w:rsidR="001504DD" w:rsidRPr="00604265" w:rsidRDefault="001504DD" w:rsidP="00157D7F">
      <w:pPr>
        <w:pStyle w:val="Betarp"/>
        <w:jc w:val="both"/>
        <w:rPr>
          <w:rFonts w:asciiTheme="majorBidi" w:eastAsia="Times New Roman" w:hAnsiTheme="majorBidi" w:cstheme="majorBidi"/>
          <w:b/>
          <w:bCs/>
          <w:szCs w:val="24"/>
        </w:rPr>
      </w:pPr>
    </w:p>
    <w:p w14:paraId="29817A1E" w14:textId="77777777" w:rsidR="004D75EE" w:rsidRPr="00604265" w:rsidRDefault="004D75EE" w:rsidP="00157D7F">
      <w:pPr>
        <w:pStyle w:val="Betarp"/>
        <w:jc w:val="both"/>
        <w:rPr>
          <w:rFonts w:asciiTheme="majorBidi" w:eastAsia="Times New Roman" w:hAnsiTheme="majorBidi" w:cstheme="majorBidi"/>
          <w:szCs w:val="24"/>
        </w:rPr>
      </w:pPr>
    </w:p>
    <w:p w14:paraId="67369BF9" w14:textId="77777777" w:rsidR="004D75EE" w:rsidRDefault="004D75EE" w:rsidP="00157D7F">
      <w:pPr>
        <w:pStyle w:val="Betarp"/>
        <w:jc w:val="both"/>
      </w:pPr>
    </w:p>
    <w:p w14:paraId="350A9FCF" w14:textId="77777777" w:rsidR="004D75EE" w:rsidRDefault="004D75EE" w:rsidP="00157D7F">
      <w:pPr>
        <w:pStyle w:val="Betarp"/>
        <w:jc w:val="both"/>
      </w:pPr>
    </w:p>
    <w:p w14:paraId="73A1A7CE" w14:textId="77777777" w:rsidR="004A1F2B" w:rsidRDefault="004A1F2B" w:rsidP="00157D7F">
      <w:pPr>
        <w:pStyle w:val="Betarp"/>
        <w:jc w:val="both"/>
        <w:sectPr w:rsidR="004A1F2B" w:rsidSect="00886D29">
          <w:footerReference w:type="default" r:id="rId8"/>
          <w:pgSz w:w="11906" w:h="16838" w:code="9"/>
          <w:pgMar w:top="993" w:right="567" w:bottom="1134" w:left="1701" w:header="567" w:footer="567" w:gutter="0"/>
          <w:cols w:space="1296"/>
          <w:docGrid w:linePitch="326"/>
        </w:sectPr>
      </w:pPr>
    </w:p>
    <w:p w14:paraId="1602F8E9" w14:textId="106F1BB8" w:rsidR="009303F2" w:rsidRDefault="009303F2" w:rsidP="009303F2">
      <w:pPr>
        <w:jc w:val="right"/>
        <w:rPr>
          <w:rFonts w:ascii="Times New Roman" w:hAnsi="Times New Roman" w:cs="Times New Roman"/>
          <w:b/>
          <w:bCs/>
        </w:rPr>
      </w:pPr>
      <w:r>
        <w:rPr>
          <w:rFonts w:ascii="Times New Roman" w:hAnsi="Times New Roman" w:cs="Times New Roman"/>
          <w:b/>
          <w:bCs/>
        </w:rPr>
        <w:lastRenderedPageBreak/>
        <w:t xml:space="preserve">Techninių specifikacijų  </w:t>
      </w:r>
      <w:r>
        <w:rPr>
          <w:rFonts w:ascii="Times New Roman" w:hAnsi="Times New Roman" w:cs="Times New Roman"/>
          <w:b/>
          <w:bCs/>
        </w:rPr>
        <w:t>3</w:t>
      </w:r>
      <w:r>
        <w:rPr>
          <w:rFonts w:ascii="Times New Roman" w:hAnsi="Times New Roman" w:cs="Times New Roman"/>
          <w:b/>
          <w:bCs/>
        </w:rPr>
        <w:t xml:space="preserve"> priedas</w:t>
      </w:r>
    </w:p>
    <w:p w14:paraId="1BAF8159" w14:textId="48879B4A" w:rsidR="00385D7A" w:rsidRPr="00385D7A" w:rsidRDefault="00385D7A" w:rsidP="007B2C6B">
      <w:pPr>
        <w:pStyle w:val="Betarp"/>
        <w:jc w:val="center"/>
        <w:rPr>
          <w:rFonts w:eastAsia="Times New Roman"/>
          <w:b/>
          <w:szCs w:val="20"/>
          <w:lang w:eastAsia="lt-LT"/>
        </w:rPr>
      </w:pPr>
      <w:r w:rsidRPr="00C3389D">
        <w:rPr>
          <w:rFonts w:eastAsia="Times New Roman"/>
          <w:b/>
          <w:lang w:eastAsia="lt-LT"/>
        </w:rPr>
        <w:t>GATVIŲ KE</w:t>
      </w:r>
      <w:r w:rsidRPr="00385D7A">
        <w:rPr>
          <w:rFonts w:eastAsia="Times New Roman"/>
          <w:b/>
          <w:szCs w:val="20"/>
          <w:lang w:eastAsia="lt-LT"/>
        </w:rPr>
        <w:t>LKRAŠČIŲ, ŠALIGATVIŲ, TAKŲ, LAIPTŲ IR AIKŠČIŲ PRIEŽIŪROS VASAROS</w:t>
      </w:r>
    </w:p>
    <w:p w14:paraId="37020262" w14:textId="712DB096" w:rsidR="00385D7A" w:rsidRPr="00385D7A" w:rsidRDefault="00385D7A" w:rsidP="007B2C6B">
      <w:pPr>
        <w:spacing w:after="0" w:line="240" w:lineRule="auto"/>
        <w:jc w:val="center"/>
        <w:rPr>
          <w:rFonts w:ascii="Times New Roman" w:eastAsia="Times New Roman" w:hAnsi="Times New Roman" w:cs="Times New Roman"/>
          <w:b/>
          <w:sz w:val="24"/>
          <w:szCs w:val="24"/>
          <w:lang w:eastAsia="lt-LT"/>
        </w:rPr>
      </w:pPr>
      <w:r w:rsidRPr="00385D7A">
        <w:rPr>
          <w:rFonts w:ascii="Times New Roman" w:eastAsia="Times New Roman" w:hAnsi="Times New Roman" w:cs="Times New Roman"/>
          <w:b/>
          <w:sz w:val="24"/>
          <w:szCs w:val="20"/>
          <w:lang w:eastAsia="lt-LT"/>
        </w:rPr>
        <w:t>SEZONO</w:t>
      </w:r>
      <w:r w:rsidR="0040576A">
        <w:rPr>
          <w:rFonts w:ascii="Times New Roman" w:eastAsia="Times New Roman" w:hAnsi="Times New Roman" w:cs="Times New Roman"/>
          <w:b/>
          <w:sz w:val="24"/>
          <w:szCs w:val="20"/>
          <w:lang w:eastAsia="lt-LT"/>
        </w:rPr>
        <w:t xml:space="preserve"> </w:t>
      </w:r>
      <w:r w:rsidR="0036373C">
        <w:rPr>
          <w:rFonts w:ascii="Times New Roman" w:eastAsia="Times New Roman" w:hAnsi="Times New Roman" w:cs="Times New Roman"/>
          <w:b/>
          <w:sz w:val="24"/>
          <w:szCs w:val="20"/>
          <w:lang w:eastAsia="lt-LT"/>
        </w:rPr>
        <w:t>IR ŠALIGATVIŲ PRIEŽIŪRA ŽIEMOS SEZONO</w:t>
      </w:r>
      <w:r w:rsidR="0036373C" w:rsidRPr="00385D7A">
        <w:rPr>
          <w:rFonts w:ascii="Times New Roman" w:eastAsia="Times New Roman" w:hAnsi="Times New Roman" w:cs="Times New Roman"/>
          <w:b/>
          <w:sz w:val="24"/>
          <w:szCs w:val="20"/>
          <w:lang w:eastAsia="lt-LT"/>
        </w:rPr>
        <w:t xml:space="preserve"> </w:t>
      </w:r>
      <w:r w:rsidRPr="00385D7A">
        <w:rPr>
          <w:rFonts w:ascii="Times New Roman" w:eastAsia="Times New Roman" w:hAnsi="Times New Roman" w:cs="Times New Roman"/>
          <w:b/>
          <w:sz w:val="24"/>
          <w:szCs w:val="20"/>
          <w:lang w:eastAsia="lt-LT"/>
        </w:rPr>
        <w:t>METU</w:t>
      </w:r>
      <w:r w:rsidRPr="00385D7A">
        <w:t xml:space="preserve"> </w:t>
      </w:r>
      <w:r w:rsidRPr="00385D7A">
        <w:rPr>
          <w:rFonts w:ascii="Times New Roman" w:eastAsia="Times New Roman" w:hAnsi="Times New Roman" w:cs="Times New Roman"/>
          <w:b/>
          <w:sz w:val="24"/>
          <w:szCs w:val="20"/>
          <w:lang w:eastAsia="lt-LT"/>
        </w:rPr>
        <w:t xml:space="preserve">PASLAUGŲ </w:t>
      </w:r>
      <w:r w:rsidRPr="00385D7A">
        <w:rPr>
          <w:rFonts w:ascii="Times New Roman" w:eastAsia="Times New Roman" w:hAnsi="Times New Roman" w:cs="Times New Roman"/>
          <w:b/>
          <w:sz w:val="24"/>
          <w:szCs w:val="24"/>
          <w:lang w:eastAsia="lt-LT"/>
        </w:rPr>
        <w:t>PRELIMINARIOS APIMTYS (PLOTAI)</w:t>
      </w:r>
    </w:p>
    <w:p w14:paraId="63223547" w14:textId="77777777" w:rsidR="00385D7A" w:rsidRPr="00385D7A" w:rsidRDefault="00385D7A" w:rsidP="00385D7A">
      <w:pPr>
        <w:spacing w:after="0" w:line="240" w:lineRule="auto"/>
        <w:jc w:val="center"/>
        <w:rPr>
          <w:rFonts w:ascii="Times New Roman" w:eastAsia="Times New Roman" w:hAnsi="Times New Roman" w:cs="Times New Roman"/>
          <w:b/>
          <w:sz w:val="24"/>
          <w:szCs w:val="24"/>
          <w:lang w:eastAsia="lt-LT"/>
        </w:rPr>
      </w:pPr>
    </w:p>
    <w:tbl>
      <w:tblPr>
        <w:tblW w:w="14923" w:type="dxa"/>
        <w:tblInd w:w="93" w:type="dxa"/>
        <w:tblLook w:val="04A0" w:firstRow="1" w:lastRow="0" w:firstColumn="1" w:lastColumn="0" w:noHBand="0" w:noVBand="1"/>
      </w:tblPr>
      <w:tblGrid>
        <w:gridCol w:w="556"/>
        <w:gridCol w:w="5075"/>
        <w:gridCol w:w="1536"/>
        <w:gridCol w:w="1376"/>
        <w:gridCol w:w="1536"/>
        <w:gridCol w:w="2020"/>
        <w:gridCol w:w="910"/>
        <w:gridCol w:w="2022"/>
      </w:tblGrid>
      <w:tr w:rsidR="00385D7A" w:rsidRPr="00385D7A" w14:paraId="7DB106D5" w14:textId="77777777" w:rsidTr="0089746F">
        <w:trPr>
          <w:trHeight w:val="509"/>
        </w:trPr>
        <w:tc>
          <w:tcPr>
            <w:tcW w:w="556" w:type="dxa"/>
            <w:vMerge w:val="restart"/>
            <w:tcBorders>
              <w:top w:val="single" w:sz="8" w:space="0" w:color="auto"/>
              <w:left w:val="single" w:sz="8" w:space="0" w:color="auto"/>
              <w:bottom w:val="nil"/>
              <w:right w:val="single" w:sz="8" w:space="0" w:color="auto"/>
            </w:tcBorders>
            <w:noWrap/>
            <w:vAlign w:val="center"/>
            <w:hideMark/>
          </w:tcPr>
          <w:p w14:paraId="3262D02B" w14:textId="77777777" w:rsidR="00385D7A" w:rsidRPr="00385D7A" w:rsidRDefault="00385D7A" w:rsidP="00385D7A">
            <w:pPr>
              <w:spacing w:after="0" w:line="240" w:lineRule="auto"/>
              <w:jc w:val="center"/>
              <w:rPr>
                <w:rFonts w:ascii="Times New Roman" w:eastAsia="Times New Roman" w:hAnsi="Times New Roman" w:cs="Times New Roman"/>
                <w:sz w:val="24"/>
                <w:szCs w:val="24"/>
                <w:lang w:eastAsia="lt-LT"/>
              </w:rPr>
            </w:pPr>
            <w:r w:rsidRPr="00385D7A">
              <w:rPr>
                <w:rFonts w:ascii="Times New Roman" w:eastAsia="Times New Roman" w:hAnsi="Times New Roman" w:cs="Times New Roman"/>
                <w:sz w:val="24"/>
                <w:szCs w:val="24"/>
                <w:lang w:eastAsia="lt-LT"/>
              </w:rPr>
              <w:t xml:space="preserve">Eil. </w:t>
            </w:r>
          </w:p>
        </w:tc>
        <w:tc>
          <w:tcPr>
            <w:tcW w:w="5075" w:type="dxa"/>
            <w:vMerge w:val="restart"/>
            <w:tcBorders>
              <w:top w:val="single" w:sz="8" w:space="0" w:color="auto"/>
              <w:left w:val="single" w:sz="8" w:space="0" w:color="auto"/>
              <w:bottom w:val="nil"/>
              <w:right w:val="nil"/>
            </w:tcBorders>
            <w:noWrap/>
            <w:vAlign w:val="center"/>
            <w:hideMark/>
          </w:tcPr>
          <w:p w14:paraId="13D8C044" w14:textId="77777777" w:rsidR="00385D7A" w:rsidRPr="00385D7A" w:rsidRDefault="00385D7A" w:rsidP="00385D7A">
            <w:pPr>
              <w:spacing w:after="0" w:line="240" w:lineRule="auto"/>
              <w:jc w:val="center"/>
              <w:rPr>
                <w:rFonts w:ascii="Times New Roman" w:eastAsia="Times New Roman" w:hAnsi="Times New Roman" w:cs="Times New Roman"/>
                <w:sz w:val="24"/>
                <w:szCs w:val="24"/>
                <w:lang w:eastAsia="lt-LT"/>
              </w:rPr>
            </w:pPr>
            <w:r w:rsidRPr="00385D7A">
              <w:rPr>
                <w:rFonts w:ascii="Times New Roman" w:eastAsia="Times New Roman" w:hAnsi="Times New Roman" w:cs="Times New Roman"/>
                <w:sz w:val="24"/>
                <w:szCs w:val="24"/>
                <w:lang w:eastAsia="lt-LT"/>
              </w:rPr>
              <w:t>Gatvės pavadinimas (grupė)</w:t>
            </w:r>
          </w:p>
        </w:tc>
        <w:tc>
          <w:tcPr>
            <w:tcW w:w="1522" w:type="dxa"/>
            <w:vMerge w:val="restart"/>
            <w:tcBorders>
              <w:top w:val="single" w:sz="8" w:space="0" w:color="auto"/>
              <w:left w:val="single" w:sz="8" w:space="0" w:color="auto"/>
              <w:bottom w:val="single" w:sz="8" w:space="0" w:color="000000"/>
              <w:right w:val="single" w:sz="8" w:space="0" w:color="auto"/>
            </w:tcBorders>
            <w:noWrap/>
            <w:vAlign w:val="center"/>
            <w:hideMark/>
          </w:tcPr>
          <w:p w14:paraId="7D95D22B" w14:textId="77777777" w:rsidR="00385D7A" w:rsidRDefault="00385D7A" w:rsidP="00385D7A">
            <w:pPr>
              <w:spacing w:after="0" w:line="240" w:lineRule="auto"/>
              <w:jc w:val="center"/>
              <w:rPr>
                <w:rFonts w:ascii="Times New Roman" w:eastAsia="Times New Roman" w:hAnsi="Times New Roman" w:cs="Times New Roman"/>
                <w:sz w:val="24"/>
                <w:szCs w:val="24"/>
                <w:lang w:eastAsia="lt-LT"/>
              </w:rPr>
            </w:pPr>
            <w:r w:rsidRPr="00385D7A">
              <w:rPr>
                <w:rFonts w:ascii="Times New Roman" w:eastAsia="Times New Roman" w:hAnsi="Times New Roman" w:cs="Times New Roman"/>
                <w:sz w:val="24"/>
                <w:szCs w:val="24"/>
                <w:lang w:eastAsia="lt-LT"/>
              </w:rPr>
              <w:t>Šaligatvis</w:t>
            </w:r>
            <w:r w:rsidR="000329DE">
              <w:rPr>
                <w:rFonts w:ascii="Times New Roman" w:eastAsia="Times New Roman" w:hAnsi="Times New Roman" w:cs="Times New Roman"/>
                <w:sz w:val="24"/>
                <w:szCs w:val="24"/>
                <w:lang w:eastAsia="lt-LT"/>
              </w:rPr>
              <w:t>, dviračių takai</w:t>
            </w:r>
          </w:p>
          <w:p w14:paraId="7D549E7B" w14:textId="25AFA513" w:rsidR="0089746F" w:rsidRPr="0089746F" w:rsidRDefault="0089746F" w:rsidP="00385D7A">
            <w:pPr>
              <w:spacing w:after="0" w:line="240" w:lineRule="auto"/>
              <w:jc w:val="center"/>
              <w:rPr>
                <w:rFonts w:ascii="Times New Roman" w:eastAsia="Times New Roman" w:hAnsi="Times New Roman" w:cs="Times New Roman"/>
                <w:i/>
                <w:iCs/>
                <w:sz w:val="24"/>
                <w:szCs w:val="24"/>
                <w:lang w:eastAsia="lt-LT"/>
              </w:rPr>
            </w:pPr>
            <w:r w:rsidRPr="0089746F">
              <w:rPr>
                <w:rFonts w:ascii="Times New Roman" w:eastAsia="Times New Roman" w:hAnsi="Times New Roman" w:cs="Times New Roman"/>
                <w:i/>
                <w:iCs/>
                <w:sz w:val="24"/>
                <w:szCs w:val="24"/>
                <w:lang w:eastAsia="lt-LT"/>
              </w:rPr>
              <w:t>Vasara/žiema</w:t>
            </w:r>
          </w:p>
        </w:tc>
        <w:tc>
          <w:tcPr>
            <w:tcW w:w="1376" w:type="dxa"/>
            <w:vMerge w:val="restart"/>
            <w:tcBorders>
              <w:top w:val="single" w:sz="8" w:space="0" w:color="auto"/>
              <w:left w:val="single" w:sz="8" w:space="0" w:color="auto"/>
              <w:bottom w:val="single" w:sz="8" w:space="0" w:color="000000"/>
              <w:right w:val="single" w:sz="8" w:space="0" w:color="auto"/>
            </w:tcBorders>
            <w:vAlign w:val="center"/>
            <w:hideMark/>
          </w:tcPr>
          <w:p w14:paraId="1E709655" w14:textId="77777777" w:rsidR="00385D7A" w:rsidRDefault="00385D7A" w:rsidP="00385D7A">
            <w:pPr>
              <w:spacing w:after="0" w:line="240" w:lineRule="auto"/>
              <w:jc w:val="center"/>
              <w:rPr>
                <w:rFonts w:ascii="Times New Roman" w:eastAsia="Times New Roman" w:hAnsi="Times New Roman" w:cs="Times New Roman"/>
                <w:sz w:val="24"/>
                <w:szCs w:val="24"/>
                <w:lang w:eastAsia="lt-LT"/>
              </w:rPr>
            </w:pPr>
            <w:r w:rsidRPr="00385D7A">
              <w:rPr>
                <w:rFonts w:ascii="Times New Roman" w:eastAsia="Times New Roman" w:hAnsi="Times New Roman" w:cs="Times New Roman"/>
                <w:sz w:val="24"/>
                <w:szCs w:val="24"/>
                <w:lang w:eastAsia="lt-LT"/>
              </w:rPr>
              <w:t>Važiuojama dalis</w:t>
            </w:r>
          </w:p>
          <w:p w14:paraId="3250D436" w14:textId="2525524A" w:rsidR="0089746F" w:rsidRPr="0089746F" w:rsidRDefault="0089746F" w:rsidP="00385D7A">
            <w:pPr>
              <w:spacing w:after="0" w:line="240" w:lineRule="auto"/>
              <w:jc w:val="center"/>
              <w:rPr>
                <w:rFonts w:ascii="Times New Roman" w:eastAsia="Times New Roman" w:hAnsi="Times New Roman" w:cs="Times New Roman"/>
                <w:i/>
                <w:iCs/>
                <w:sz w:val="24"/>
                <w:szCs w:val="24"/>
                <w:lang w:eastAsia="lt-LT"/>
              </w:rPr>
            </w:pPr>
            <w:r w:rsidRPr="0089746F">
              <w:rPr>
                <w:rFonts w:ascii="Times New Roman" w:eastAsia="Times New Roman" w:hAnsi="Times New Roman" w:cs="Times New Roman"/>
                <w:i/>
                <w:iCs/>
                <w:sz w:val="24"/>
                <w:szCs w:val="24"/>
                <w:lang w:eastAsia="lt-LT"/>
              </w:rPr>
              <w:t>Vasara</w:t>
            </w:r>
          </w:p>
        </w:tc>
        <w:tc>
          <w:tcPr>
            <w:tcW w:w="1522" w:type="dxa"/>
            <w:vMerge w:val="restart"/>
            <w:tcBorders>
              <w:top w:val="single" w:sz="8" w:space="0" w:color="auto"/>
              <w:left w:val="single" w:sz="8" w:space="0" w:color="auto"/>
              <w:bottom w:val="single" w:sz="8" w:space="0" w:color="000000"/>
              <w:right w:val="single" w:sz="8" w:space="0" w:color="auto"/>
            </w:tcBorders>
            <w:noWrap/>
            <w:vAlign w:val="center"/>
            <w:hideMark/>
          </w:tcPr>
          <w:p w14:paraId="03387BC3" w14:textId="77777777" w:rsidR="00385D7A" w:rsidRDefault="00385D7A" w:rsidP="00385D7A">
            <w:pPr>
              <w:spacing w:after="0" w:line="240" w:lineRule="auto"/>
              <w:jc w:val="center"/>
              <w:rPr>
                <w:rFonts w:ascii="Times New Roman" w:eastAsia="Times New Roman" w:hAnsi="Times New Roman" w:cs="Times New Roman"/>
                <w:sz w:val="24"/>
                <w:szCs w:val="24"/>
                <w:lang w:eastAsia="lt-LT"/>
              </w:rPr>
            </w:pPr>
            <w:r w:rsidRPr="00385D7A">
              <w:rPr>
                <w:rFonts w:ascii="Times New Roman" w:eastAsia="Times New Roman" w:hAnsi="Times New Roman" w:cs="Times New Roman"/>
                <w:sz w:val="24"/>
                <w:szCs w:val="24"/>
                <w:lang w:eastAsia="lt-LT"/>
              </w:rPr>
              <w:t>Laiptai</w:t>
            </w:r>
          </w:p>
          <w:p w14:paraId="61E9FB73" w14:textId="28F0A894" w:rsidR="0089746F" w:rsidRPr="0089746F" w:rsidRDefault="0089746F" w:rsidP="00385D7A">
            <w:pPr>
              <w:spacing w:after="0" w:line="240" w:lineRule="auto"/>
              <w:jc w:val="center"/>
              <w:rPr>
                <w:rFonts w:ascii="Times New Roman" w:eastAsia="Times New Roman" w:hAnsi="Times New Roman" w:cs="Times New Roman"/>
                <w:i/>
                <w:iCs/>
                <w:sz w:val="24"/>
                <w:szCs w:val="24"/>
                <w:lang w:eastAsia="lt-LT"/>
              </w:rPr>
            </w:pPr>
            <w:r w:rsidRPr="0089746F">
              <w:rPr>
                <w:rFonts w:ascii="Times New Roman" w:eastAsia="Times New Roman" w:hAnsi="Times New Roman" w:cs="Times New Roman"/>
                <w:i/>
                <w:iCs/>
                <w:sz w:val="24"/>
                <w:szCs w:val="24"/>
                <w:lang w:eastAsia="lt-LT"/>
              </w:rPr>
              <w:t>Vasara/žiema</w:t>
            </w:r>
          </w:p>
        </w:tc>
        <w:tc>
          <w:tcPr>
            <w:tcW w:w="2020" w:type="dxa"/>
            <w:vMerge w:val="restart"/>
            <w:tcBorders>
              <w:top w:val="single" w:sz="8" w:space="0" w:color="auto"/>
              <w:left w:val="single" w:sz="8" w:space="0" w:color="auto"/>
              <w:bottom w:val="single" w:sz="8" w:space="0" w:color="000000"/>
              <w:right w:val="single" w:sz="8" w:space="0" w:color="auto"/>
            </w:tcBorders>
            <w:vAlign w:val="center"/>
            <w:hideMark/>
          </w:tcPr>
          <w:p w14:paraId="7522FBDB" w14:textId="50F437E5" w:rsidR="00385D7A" w:rsidRDefault="00385D7A" w:rsidP="00385D7A">
            <w:pPr>
              <w:spacing w:after="0" w:line="240" w:lineRule="auto"/>
              <w:jc w:val="center"/>
              <w:rPr>
                <w:rFonts w:ascii="Times New Roman" w:eastAsia="Times New Roman" w:hAnsi="Times New Roman" w:cs="Times New Roman"/>
                <w:sz w:val="24"/>
                <w:szCs w:val="24"/>
                <w:lang w:eastAsia="lt-LT"/>
              </w:rPr>
            </w:pPr>
            <w:r w:rsidRPr="00385D7A">
              <w:rPr>
                <w:rFonts w:ascii="Times New Roman" w:eastAsia="Times New Roman" w:hAnsi="Times New Roman" w:cs="Times New Roman"/>
                <w:sz w:val="24"/>
                <w:szCs w:val="24"/>
                <w:lang w:eastAsia="lt-LT"/>
              </w:rPr>
              <w:t>Automobilių stovėjimo aikštelės</w:t>
            </w:r>
            <w:r w:rsidR="0089746F">
              <w:rPr>
                <w:rFonts w:ascii="Times New Roman" w:eastAsia="Times New Roman" w:hAnsi="Times New Roman" w:cs="Times New Roman"/>
                <w:sz w:val="24"/>
                <w:szCs w:val="24"/>
                <w:lang w:eastAsia="lt-LT"/>
              </w:rPr>
              <w:t xml:space="preserve">, </w:t>
            </w:r>
            <w:r w:rsidR="003605EA">
              <w:rPr>
                <w:rFonts w:ascii="Times New Roman" w:eastAsia="Times New Roman" w:hAnsi="Times New Roman" w:cs="Times New Roman"/>
                <w:sz w:val="24"/>
                <w:szCs w:val="24"/>
                <w:lang w:eastAsia="lt-LT"/>
              </w:rPr>
              <w:t>pėsčiųjų tiltas</w:t>
            </w:r>
            <w:r w:rsidRPr="00385D7A">
              <w:rPr>
                <w:rFonts w:ascii="Times New Roman" w:eastAsia="Times New Roman" w:hAnsi="Times New Roman" w:cs="Times New Roman"/>
                <w:sz w:val="24"/>
                <w:szCs w:val="24"/>
                <w:lang w:eastAsia="lt-LT"/>
              </w:rPr>
              <w:t xml:space="preserve"> </w:t>
            </w:r>
          </w:p>
          <w:p w14:paraId="686050D4" w14:textId="004B3A7C" w:rsidR="0089746F" w:rsidRPr="0089746F" w:rsidRDefault="0089746F" w:rsidP="00385D7A">
            <w:pPr>
              <w:spacing w:after="0" w:line="240" w:lineRule="auto"/>
              <w:jc w:val="center"/>
              <w:rPr>
                <w:rFonts w:ascii="Times New Roman" w:eastAsia="Times New Roman" w:hAnsi="Times New Roman" w:cs="Times New Roman"/>
                <w:i/>
                <w:iCs/>
                <w:sz w:val="24"/>
                <w:szCs w:val="24"/>
                <w:lang w:eastAsia="lt-LT"/>
              </w:rPr>
            </w:pPr>
            <w:r w:rsidRPr="0089746F">
              <w:rPr>
                <w:rFonts w:ascii="Times New Roman" w:eastAsia="Times New Roman" w:hAnsi="Times New Roman" w:cs="Times New Roman"/>
                <w:i/>
                <w:iCs/>
                <w:sz w:val="24"/>
                <w:szCs w:val="24"/>
                <w:lang w:eastAsia="lt-LT"/>
              </w:rPr>
              <w:t>Vasara</w:t>
            </w:r>
          </w:p>
        </w:tc>
        <w:tc>
          <w:tcPr>
            <w:tcW w:w="830" w:type="dxa"/>
            <w:vMerge w:val="restart"/>
            <w:tcBorders>
              <w:top w:val="single" w:sz="8" w:space="0" w:color="auto"/>
              <w:left w:val="single" w:sz="8" w:space="0" w:color="auto"/>
              <w:bottom w:val="single" w:sz="8" w:space="0" w:color="000000"/>
              <w:right w:val="single" w:sz="8" w:space="0" w:color="auto"/>
            </w:tcBorders>
            <w:noWrap/>
            <w:vAlign w:val="center"/>
            <w:hideMark/>
          </w:tcPr>
          <w:p w14:paraId="75C0CF06" w14:textId="77777777" w:rsidR="00385D7A" w:rsidRDefault="00385D7A" w:rsidP="00385D7A">
            <w:pPr>
              <w:spacing w:after="0" w:line="240" w:lineRule="auto"/>
              <w:jc w:val="center"/>
              <w:rPr>
                <w:rFonts w:ascii="Times New Roman" w:eastAsia="Times New Roman" w:hAnsi="Times New Roman" w:cs="Times New Roman"/>
                <w:sz w:val="24"/>
                <w:szCs w:val="24"/>
                <w:lang w:eastAsia="lt-LT"/>
              </w:rPr>
            </w:pPr>
            <w:r w:rsidRPr="00385D7A">
              <w:rPr>
                <w:rFonts w:ascii="Times New Roman" w:eastAsia="Times New Roman" w:hAnsi="Times New Roman" w:cs="Times New Roman"/>
                <w:sz w:val="24"/>
                <w:szCs w:val="24"/>
                <w:lang w:eastAsia="lt-LT"/>
              </w:rPr>
              <w:t>Šlaitai</w:t>
            </w:r>
          </w:p>
          <w:p w14:paraId="5209BDFD" w14:textId="00D30980" w:rsidR="0089746F" w:rsidRPr="0089746F" w:rsidRDefault="0089746F" w:rsidP="00385D7A">
            <w:pPr>
              <w:spacing w:after="0" w:line="240" w:lineRule="auto"/>
              <w:jc w:val="center"/>
              <w:rPr>
                <w:rFonts w:ascii="Times New Roman" w:eastAsia="Times New Roman" w:hAnsi="Times New Roman" w:cs="Times New Roman"/>
                <w:i/>
                <w:iCs/>
                <w:sz w:val="24"/>
                <w:szCs w:val="24"/>
                <w:lang w:eastAsia="lt-LT"/>
              </w:rPr>
            </w:pPr>
            <w:r w:rsidRPr="0089746F">
              <w:rPr>
                <w:rFonts w:ascii="Times New Roman" w:eastAsia="Times New Roman" w:hAnsi="Times New Roman" w:cs="Times New Roman"/>
                <w:i/>
                <w:iCs/>
                <w:sz w:val="24"/>
                <w:szCs w:val="24"/>
                <w:lang w:eastAsia="lt-LT"/>
              </w:rPr>
              <w:t>Vasara</w:t>
            </w:r>
          </w:p>
        </w:tc>
        <w:tc>
          <w:tcPr>
            <w:tcW w:w="2022" w:type="dxa"/>
            <w:vMerge w:val="restart"/>
            <w:tcBorders>
              <w:top w:val="single" w:sz="8" w:space="0" w:color="auto"/>
              <w:left w:val="single" w:sz="8" w:space="0" w:color="auto"/>
              <w:bottom w:val="single" w:sz="8" w:space="0" w:color="000000"/>
              <w:right w:val="single" w:sz="8" w:space="0" w:color="auto"/>
            </w:tcBorders>
            <w:vAlign w:val="center"/>
            <w:hideMark/>
          </w:tcPr>
          <w:p w14:paraId="5ACA7F1B" w14:textId="77777777" w:rsidR="00385D7A" w:rsidRPr="00385D7A" w:rsidRDefault="00385D7A" w:rsidP="00385D7A">
            <w:pPr>
              <w:spacing w:after="0" w:line="240" w:lineRule="auto"/>
              <w:jc w:val="center"/>
              <w:rPr>
                <w:rFonts w:ascii="Times New Roman" w:eastAsia="Times New Roman" w:hAnsi="Times New Roman" w:cs="Times New Roman"/>
                <w:sz w:val="24"/>
                <w:szCs w:val="24"/>
                <w:lang w:eastAsia="lt-LT"/>
              </w:rPr>
            </w:pPr>
            <w:r w:rsidRPr="00385D7A">
              <w:rPr>
                <w:rFonts w:ascii="Times New Roman" w:eastAsia="Times New Roman" w:hAnsi="Times New Roman" w:cs="Times New Roman"/>
                <w:sz w:val="24"/>
                <w:szCs w:val="24"/>
                <w:lang w:eastAsia="lt-LT"/>
              </w:rPr>
              <w:t>Žalieji plotai</w:t>
            </w:r>
          </w:p>
          <w:p w14:paraId="5D2203DE" w14:textId="77777777" w:rsidR="00385D7A" w:rsidRDefault="00385D7A" w:rsidP="00385D7A">
            <w:pPr>
              <w:spacing w:after="0" w:line="240" w:lineRule="auto"/>
              <w:jc w:val="center"/>
              <w:rPr>
                <w:rFonts w:ascii="Times New Roman" w:eastAsia="Times New Roman" w:hAnsi="Times New Roman" w:cs="Times New Roman"/>
                <w:sz w:val="24"/>
                <w:szCs w:val="24"/>
                <w:lang w:eastAsia="lt-LT"/>
              </w:rPr>
            </w:pPr>
            <w:r w:rsidRPr="00385D7A">
              <w:rPr>
                <w:rFonts w:ascii="Times New Roman" w:eastAsia="Times New Roman" w:hAnsi="Times New Roman" w:cs="Times New Roman"/>
                <w:sz w:val="24"/>
                <w:szCs w:val="24"/>
                <w:lang w:eastAsia="lt-LT"/>
              </w:rPr>
              <w:t>kv. m</w:t>
            </w:r>
          </w:p>
          <w:p w14:paraId="257B13BD" w14:textId="7CFB54E1" w:rsidR="0089746F" w:rsidRPr="0089746F" w:rsidRDefault="0089746F" w:rsidP="00385D7A">
            <w:pPr>
              <w:spacing w:after="0" w:line="240" w:lineRule="auto"/>
              <w:jc w:val="center"/>
              <w:rPr>
                <w:rFonts w:ascii="Times New Roman" w:eastAsia="Times New Roman" w:hAnsi="Times New Roman" w:cs="Times New Roman"/>
                <w:i/>
                <w:iCs/>
                <w:sz w:val="24"/>
                <w:szCs w:val="24"/>
                <w:lang w:eastAsia="lt-LT"/>
              </w:rPr>
            </w:pPr>
            <w:r w:rsidRPr="0089746F">
              <w:rPr>
                <w:rFonts w:ascii="Times New Roman" w:eastAsia="Times New Roman" w:hAnsi="Times New Roman" w:cs="Times New Roman"/>
                <w:i/>
                <w:iCs/>
                <w:sz w:val="24"/>
                <w:szCs w:val="24"/>
                <w:lang w:eastAsia="lt-LT"/>
              </w:rPr>
              <w:t>Vasara</w:t>
            </w:r>
          </w:p>
        </w:tc>
      </w:tr>
      <w:tr w:rsidR="00385D7A" w:rsidRPr="00385D7A" w14:paraId="7E6985CA" w14:textId="77777777" w:rsidTr="0089746F">
        <w:trPr>
          <w:trHeight w:val="509"/>
        </w:trPr>
        <w:tc>
          <w:tcPr>
            <w:tcW w:w="556" w:type="dxa"/>
            <w:vMerge/>
            <w:tcBorders>
              <w:top w:val="single" w:sz="8" w:space="0" w:color="auto"/>
              <w:left w:val="single" w:sz="8" w:space="0" w:color="auto"/>
              <w:bottom w:val="nil"/>
              <w:right w:val="single" w:sz="8" w:space="0" w:color="auto"/>
            </w:tcBorders>
            <w:vAlign w:val="center"/>
            <w:hideMark/>
          </w:tcPr>
          <w:p w14:paraId="0B601D08" w14:textId="77777777" w:rsidR="00385D7A" w:rsidRPr="00385D7A" w:rsidRDefault="00385D7A" w:rsidP="00385D7A">
            <w:pPr>
              <w:spacing w:after="0"/>
              <w:rPr>
                <w:rFonts w:ascii="Times New Roman" w:eastAsia="Times New Roman" w:hAnsi="Times New Roman" w:cs="Times New Roman"/>
                <w:sz w:val="24"/>
                <w:szCs w:val="24"/>
                <w:lang w:eastAsia="lt-LT"/>
              </w:rPr>
            </w:pPr>
          </w:p>
        </w:tc>
        <w:tc>
          <w:tcPr>
            <w:tcW w:w="5075" w:type="dxa"/>
            <w:vMerge/>
            <w:tcBorders>
              <w:top w:val="single" w:sz="8" w:space="0" w:color="auto"/>
              <w:left w:val="single" w:sz="8" w:space="0" w:color="auto"/>
              <w:bottom w:val="nil"/>
              <w:right w:val="nil"/>
            </w:tcBorders>
            <w:vAlign w:val="center"/>
            <w:hideMark/>
          </w:tcPr>
          <w:p w14:paraId="014674EE" w14:textId="77777777" w:rsidR="00385D7A" w:rsidRPr="00385D7A" w:rsidRDefault="00385D7A" w:rsidP="00385D7A">
            <w:pPr>
              <w:spacing w:after="0"/>
              <w:rPr>
                <w:rFonts w:ascii="Times New Roman" w:eastAsia="Times New Roman" w:hAnsi="Times New Roman" w:cs="Times New Roman"/>
                <w:sz w:val="24"/>
                <w:szCs w:val="24"/>
                <w:lang w:eastAsia="lt-LT"/>
              </w:rPr>
            </w:pPr>
          </w:p>
        </w:tc>
        <w:tc>
          <w:tcPr>
            <w:tcW w:w="1522" w:type="dxa"/>
            <w:vMerge/>
            <w:tcBorders>
              <w:top w:val="single" w:sz="8" w:space="0" w:color="auto"/>
              <w:left w:val="single" w:sz="8" w:space="0" w:color="auto"/>
              <w:bottom w:val="single" w:sz="8" w:space="0" w:color="000000"/>
              <w:right w:val="single" w:sz="8" w:space="0" w:color="auto"/>
            </w:tcBorders>
            <w:vAlign w:val="center"/>
            <w:hideMark/>
          </w:tcPr>
          <w:p w14:paraId="07008AB5" w14:textId="77777777" w:rsidR="00385D7A" w:rsidRPr="00385D7A" w:rsidRDefault="00385D7A" w:rsidP="00385D7A">
            <w:pPr>
              <w:spacing w:after="0"/>
              <w:rPr>
                <w:rFonts w:ascii="Times New Roman" w:eastAsia="Times New Roman" w:hAnsi="Times New Roman" w:cs="Times New Roman"/>
                <w:sz w:val="24"/>
                <w:szCs w:val="24"/>
                <w:lang w:eastAsia="lt-LT"/>
              </w:rPr>
            </w:pPr>
          </w:p>
        </w:tc>
        <w:tc>
          <w:tcPr>
            <w:tcW w:w="1376" w:type="dxa"/>
            <w:vMerge/>
            <w:tcBorders>
              <w:top w:val="single" w:sz="8" w:space="0" w:color="auto"/>
              <w:left w:val="single" w:sz="8" w:space="0" w:color="auto"/>
              <w:bottom w:val="single" w:sz="8" w:space="0" w:color="000000"/>
              <w:right w:val="single" w:sz="8" w:space="0" w:color="auto"/>
            </w:tcBorders>
            <w:vAlign w:val="center"/>
            <w:hideMark/>
          </w:tcPr>
          <w:p w14:paraId="3AD5F6BB" w14:textId="77777777" w:rsidR="00385D7A" w:rsidRPr="00385D7A" w:rsidRDefault="00385D7A" w:rsidP="00385D7A">
            <w:pPr>
              <w:spacing w:after="0"/>
              <w:rPr>
                <w:rFonts w:ascii="Times New Roman" w:eastAsia="Times New Roman" w:hAnsi="Times New Roman" w:cs="Times New Roman"/>
                <w:sz w:val="24"/>
                <w:szCs w:val="24"/>
                <w:lang w:eastAsia="lt-LT"/>
              </w:rPr>
            </w:pPr>
          </w:p>
        </w:tc>
        <w:tc>
          <w:tcPr>
            <w:tcW w:w="1522" w:type="dxa"/>
            <w:vMerge/>
            <w:tcBorders>
              <w:top w:val="single" w:sz="8" w:space="0" w:color="auto"/>
              <w:left w:val="single" w:sz="8" w:space="0" w:color="auto"/>
              <w:bottom w:val="single" w:sz="8" w:space="0" w:color="000000"/>
              <w:right w:val="single" w:sz="8" w:space="0" w:color="auto"/>
            </w:tcBorders>
            <w:vAlign w:val="center"/>
            <w:hideMark/>
          </w:tcPr>
          <w:p w14:paraId="3D673305" w14:textId="77777777" w:rsidR="00385D7A" w:rsidRPr="00385D7A" w:rsidRDefault="00385D7A" w:rsidP="00385D7A">
            <w:pPr>
              <w:spacing w:after="0"/>
              <w:rPr>
                <w:rFonts w:ascii="Times New Roman" w:eastAsia="Times New Roman" w:hAnsi="Times New Roman" w:cs="Times New Roman"/>
                <w:sz w:val="24"/>
                <w:szCs w:val="24"/>
                <w:lang w:eastAsia="lt-LT"/>
              </w:rPr>
            </w:pPr>
          </w:p>
        </w:tc>
        <w:tc>
          <w:tcPr>
            <w:tcW w:w="2020" w:type="dxa"/>
            <w:vMerge/>
            <w:tcBorders>
              <w:top w:val="single" w:sz="8" w:space="0" w:color="auto"/>
              <w:left w:val="single" w:sz="8" w:space="0" w:color="auto"/>
              <w:bottom w:val="single" w:sz="8" w:space="0" w:color="000000"/>
              <w:right w:val="single" w:sz="8" w:space="0" w:color="auto"/>
            </w:tcBorders>
            <w:vAlign w:val="center"/>
            <w:hideMark/>
          </w:tcPr>
          <w:p w14:paraId="3B1D291F" w14:textId="77777777" w:rsidR="00385D7A" w:rsidRPr="00385D7A" w:rsidRDefault="00385D7A" w:rsidP="00385D7A">
            <w:pPr>
              <w:spacing w:after="0"/>
              <w:rPr>
                <w:rFonts w:ascii="Times New Roman" w:eastAsia="Times New Roman" w:hAnsi="Times New Roman" w:cs="Times New Roman"/>
                <w:sz w:val="24"/>
                <w:szCs w:val="24"/>
                <w:lang w:eastAsia="lt-LT"/>
              </w:rPr>
            </w:pPr>
          </w:p>
        </w:tc>
        <w:tc>
          <w:tcPr>
            <w:tcW w:w="830" w:type="dxa"/>
            <w:vMerge/>
            <w:tcBorders>
              <w:top w:val="single" w:sz="8" w:space="0" w:color="auto"/>
              <w:left w:val="single" w:sz="8" w:space="0" w:color="auto"/>
              <w:bottom w:val="single" w:sz="8" w:space="0" w:color="000000"/>
              <w:right w:val="single" w:sz="8" w:space="0" w:color="auto"/>
            </w:tcBorders>
            <w:vAlign w:val="center"/>
            <w:hideMark/>
          </w:tcPr>
          <w:p w14:paraId="68BF7016" w14:textId="77777777" w:rsidR="00385D7A" w:rsidRPr="00385D7A" w:rsidRDefault="00385D7A" w:rsidP="00385D7A">
            <w:pPr>
              <w:spacing w:after="0"/>
              <w:rPr>
                <w:rFonts w:ascii="Times New Roman" w:eastAsia="Times New Roman" w:hAnsi="Times New Roman" w:cs="Times New Roman"/>
                <w:sz w:val="24"/>
                <w:szCs w:val="24"/>
                <w:lang w:eastAsia="lt-LT"/>
              </w:rPr>
            </w:pPr>
          </w:p>
        </w:tc>
        <w:tc>
          <w:tcPr>
            <w:tcW w:w="2022" w:type="dxa"/>
            <w:vMerge/>
            <w:tcBorders>
              <w:top w:val="single" w:sz="8" w:space="0" w:color="auto"/>
              <w:left w:val="single" w:sz="8" w:space="0" w:color="auto"/>
              <w:bottom w:val="single" w:sz="8" w:space="0" w:color="000000"/>
              <w:right w:val="single" w:sz="8" w:space="0" w:color="auto"/>
            </w:tcBorders>
            <w:vAlign w:val="center"/>
            <w:hideMark/>
          </w:tcPr>
          <w:p w14:paraId="133BF66E" w14:textId="77777777" w:rsidR="00385D7A" w:rsidRPr="00385D7A" w:rsidRDefault="00385D7A" w:rsidP="00385D7A">
            <w:pPr>
              <w:spacing w:after="0"/>
              <w:rPr>
                <w:rFonts w:ascii="Times New Roman" w:eastAsia="Times New Roman" w:hAnsi="Times New Roman" w:cs="Times New Roman"/>
                <w:sz w:val="24"/>
                <w:szCs w:val="24"/>
                <w:lang w:eastAsia="lt-LT"/>
              </w:rPr>
            </w:pPr>
          </w:p>
        </w:tc>
      </w:tr>
      <w:tr w:rsidR="00385D7A" w:rsidRPr="00385D7A" w14:paraId="61E52B9C" w14:textId="77777777" w:rsidTr="0089746F">
        <w:trPr>
          <w:trHeight w:val="509"/>
        </w:trPr>
        <w:tc>
          <w:tcPr>
            <w:tcW w:w="556" w:type="dxa"/>
            <w:vMerge/>
            <w:tcBorders>
              <w:top w:val="single" w:sz="8" w:space="0" w:color="auto"/>
              <w:left w:val="single" w:sz="8" w:space="0" w:color="auto"/>
              <w:bottom w:val="nil"/>
              <w:right w:val="single" w:sz="8" w:space="0" w:color="auto"/>
            </w:tcBorders>
            <w:vAlign w:val="center"/>
            <w:hideMark/>
          </w:tcPr>
          <w:p w14:paraId="313EA08D" w14:textId="77777777" w:rsidR="00385D7A" w:rsidRPr="00385D7A" w:rsidRDefault="00385D7A" w:rsidP="00385D7A">
            <w:pPr>
              <w:spacing w:after="0"/>
              <w:rPr>
                <w:rFonts w:ascii="Times New Roman" w:eastAsia="Times New Roman" w:hAnsi="Times New Roman" w:cs="Times New Roman"/>
                <w:sz w:val="24"/>
                <w:szCs w:val="24"/>
                <w:lang w:eastAsia="lt-LT"/>
              </w:rPr>
            </w:pPr>
          </w:p>
        </w:tc>
        <w:tc>
          <w:tcPr>
            <w:tcW w:w="5075" w:type="dxa"/>
            <w:vMerge/>
            <w:tcBorders>
              <w:top w:val="single" w:sz="8" w:space="0" w:color="auto"/>
              <w:left w:val="single" w:sz="8" w:space="0" w:color="auto"/>
              <w:bottom w:val="nil"/>
              <w:right w:val="nil"/>
            </w:tcBorders>
            <w:vAlign w:val="center"/>
            <w:hideMark/>
          </w:tcPr>
          <w:p w14:paraId="4AA218F7" w14:textId="77777777" w:rsidR="00385D7A" w:rsidRPr="00385D7A" w:rsidRDefault="00385D7A" w:rsidP="00385D7A">
            <w:pPr>
              <w:spacing w:after="0"/>
              <w:rPr>
                <w:rFonts w:ascii="Times New Roman" w:eastAsia="Times New Roman" w:hAnsi="Times New Roman" w:cs="Times New Roman"/>
                <w:sz w:val="24"/>
                <w:szCs w:val="24"/>
                <w:lang w:eastAsia="lt-LT"/>
              </w:rPr>
            </w:pPr>
          </w:p>
        </w:tc>
        <w:tc>
          <w:tcPr>
            <w:tcW w:w="1522" w:type="dxa"/>
            <w:vMerge/>
            <w:tcBorders>
              <w:top w:val="single" w:sz="8" w:space="0" w:color="auto"/>
              <w:left w:val="single" w:sz="8" w:space="0" w:color="auto"/>
              <w:bottom w:val="single" w:sz="8" w:space="0" w:color="000000"/>
              <w:right w:val="single" w:sz="8" w:space="0" w:color="auto"/>
            </w:tcBorders>
            <w:vAlign w:val="center"/>
            <w:hideMark/>
          </w:tcPr>
          <w:p w14:paraId="47A48A1B" w14:textId="77777777" w:rsidR="00385D7A" w:rsidRPr="00385D7A" w:rsidRDefault="00385D7A" w:rsidP="00385D7A">
            <w:pPr>
              <w:spacing w:after="0"/>
              <w:rPr>
                <w:rFonts w:ascii="Times New Roman" w:eastAsia="Times New Roman" w:hAnsi="Times New Roman" w:cs="Times New Roman"/>
                <w:sz w:val="24"/>
                <w:szCs w:val="24"/>
                <w:lang w:eastAsia="lt-LT"/>
              </w:rPr>
            </w:pPr>
          </w:p>
        </w:tc>
        <w:tc>
          <w:tcPr>
            <w:tcW w:w="1376" w:type="dxa"/>
            <w:vMerge/>
            <w:tcBorders>
              <w:top w:val="single" w:sz="8" w:space="0" w:color="auto"/>
              <w:left w:val="single" w:sz="8" w:space="0" w:color="auto"/>
              <w:bottom w:val="single" w:sz="8" w:space="0" w:color="000000"/>
              <w:right w:val="single" w:sz="8" w:space="0" w:color="auto"/>
            </w:tcBorders>
            <w:vAlign w:val="center"/>
            <w:hideMark/>
          </w:tcPr>
          <w:p w14:paraId="0E530780" w14:textId="77777777" w:rsidR="00385D7A" w:rsidRPr="00385D7A" w:rsidRDefault="00385D7A" w:rsidP="00385D7A">
            <w:pPr>
              <w:spacing w:after="0"/>
              <w:rPr>
                <w:rFonts w:ascii="Times New Roman" w:eastAsia="Times New Roman" w:hAnsi="Times New Roman" w:cs="Times New Roman"/>
                <w:sz w:val="24"/>
                <w:szCs w:val="24"/>
                <w:lang w:eastAsia="lt-LT"/>
              </w:rPr>
            </w:pPr>
          </w:p>
        </w:tc>
        <w:tc>
          <w:tcPr>
            <w:tcW w:w="1522" w:type="dxa"/>
            <w:vMerge/>
            <w:tcBorders>
              <w:top w:val="single" w:sz="8" w:space="0" w:color="auto"/>
              <w:left w:val="single" w:sz="8" w:space="0" w:color="auto"/>
              <w:bottom w:val="single" w:sz="8" w:space="0" w:color="000000"/>
              <w:right w:val="single" w:sz="8" w:space="0" w:color="auto"/>
            </w:tcBorders>
            <w:vAlign w:val="center"/>
            <w:hideMark/>
          </w:tcPr>
          <w:p w14:paraId="22537D3D" w14:textId="77777777" w:rsidR="00385D7A" w:rsidRPr="00385D7A" w:rsidRDefault="00385D7A" w:rsidP="00385D7A">
            <w:pPr>
              <w:spacing w:after="0"/>
              <w:rPr>
                <w:rFonts w:ascii="Times New Roman" w:eastAsia="Times New Roman" w:hAnsi="Times New Roman" w:cs="Times New Roman"/>
                <w:sz w:val="24"/>
                <w:szCs w:val="24"/>
                <w:lang w:eastAsia="lt-LT"/>
              </w:rPr>
            </w:pPr>
          </w:p>
        </w:tc>
        <w:tc>
          <w:tcPr>
            <w:tcW w:w="2020" w:type="dxa"/>
            <w:vMerge/>
            <w:tcBorders>
              <w:top w:val="single" w:sz="8" w:space="0" w:color="auto"/>
              <w:left w:val="single" w:sz="8" w:space="0" w:color="auto"/>
              <w:bottom w:val="single" w:sz="8" w:space="0" w:color="000000"/>
              <w:right w:val="single" w:sz="8" w:space="0" w:color="auto"/>
            </w:tcBorders>
            <w:vAlign w:val="center"/>
            <w:hideMark/>
          </w:tcPr>
          <w:p w14:paraId="77F8486D" w14:textId="77777777" w:rsidR="00385D7A" w:rsidRPr="00385D7A" w:rsidRDefault="00385D7A" w:rsidP="00385D7A">
            <w:pPr>
              <w:spacing w:after="0"/>
              <w:rPr>
                <w:rFonts w:ascii="Times New Roman" w:eastAsia="Times New Roman" w:hAnsi="Times New Roman" w:cs="Times New Roman"/>
                <w:sz w:val="24"/>
                <w:szCs w:val="24"/>
                <w:lang w:eastAsia="lt-LT"/>
              </w:rPr>
            </w:pPr>
          </w:p>
        </w:tc>
        <w:tc>
          <w:tcPr>
            <w:tcW w:w="830" w:type="dxa"/>
            <w:vMerge/>
            <w:tcBorders>
              <w:top w:val="single" w:sz="8" w:space="0" w:color="auto"/>
              <w:left w:val="single" w:sz="8" w:space="0" w:color="auto"/>
              <w:bottom w:val="single" w:sz="8" w:space="0" w:color="000000"/>
              <w:right w:val="single" w:sz="8" w:space="0" w:color="auto"/>
            </w:tcBorders>
            <w:vAlign w:val="center"/>
            <w:hideMark/>
          </w:tcPr>
          <w:p w14:paraId="0AFF7171" w14:textId="77777777" w:rsidR="00385D7A" w:rsidRPr="00385D7A" w:rsidRDefault="00385D7A" w:rsidP="00385D7A">
            <w:pPr>
              <w:spacing w:after="0"/>
              <w:rPr>
                <w:rFonts w:ascii="Times New Roman" w:eastAsia="Times New Roman" w:hAnsi="Times New Roman" w:cs="Times New Roman"/>
                <w:sz w:val="24"/>
                <w:szCs w:val="24"/>
                <w:lang w:eastAsia="lt-LT"/>
              </w:rPr>
            </w:pPr>
          </w:p>
        </w:tc>
        <w:tc>
          <w:tcPr>
            <w:tcW w:w="2022" w:type="dxa"/>
            <w:vMerge/>
            <w:tcBorders>
              <w:top w:val="single" w:sz="8" w:space="0" w:color="auto"/>
              <w:left w:val="single" w:sz="8" w:space="0" w:color="auto"/>
              <w:bottom w:val="single" w:sz="8" w:space="0" w:color="000000"/>
              <w:right w:val="single" w:sz="8" w:space="0" w:color="auto"/>
            </w:tcBorders>
            <w:vAlign w:val="center"/>
            <w:hideMark/>
          </w:tcPr>
          <w:p w14:paraId="04AFA8A3" w14:textId="77777777" w:rsidR="00385D7A" w:rsidRPr="00385D7A" w:rsidRDefault="00385D7A" w:rsidP="00385D7A">
            <w:pPr>
              <w:spacing w:after="0"/>
              <w:rPr>
                <w:rFonts w:ascii="Times New Roman" w:eastAsia="Times New Roman" w:hAnsi="Times New Roman" w:cs="Times New Roman"/>
                <w:sz w:val="24"/>
                <w:szCs w:val="24"/>
                <w:lang w:eastAsia="lt-LT"/>
              </w:rPr>
            </w:pPr>
          </w:p>
        </w:tc>
      </w:tr>
      <w:tr w:rsidR="00385D7A" w:rsidRPr="00385D7A" w14:paraId="7769B48C" w14:textId="77777777" w:rsidTr="0089746F">
        <w:trPr>
          <w:trHeight w:val="509"/>
        </w:trPr>
        <w:tc>
          <w:tcPr>
            <w:tcW w:w="556" w:type="dxa"/>
            <w:vMerge/>
            <w:tcBorders>
              <w:top w:val="single" w:sz="8" w:space="0" w:color="auto"/>
              <w:left w:val="single" w:sz="8" w:space="0" w:color="auto"/>
              <w:bottom w:val="nil"/>
              <w:right w:val="single" w:sz="8" w:space="0" w:color="auto"/>
            </w:tcBorders>
            <w:vAlign w:val="center"/>
            <w:hideMark/>
          </w:tcPr>
          <w:p w14:paraId="2FC6FAEE" w14:textId="77777777" w:rsidR="00385D7A" w:rsidRPr="00385D7A" w:rsidRDefault="00385D7A" w:rsidP="00385D7A">
            <w:pPr>
              <w:spacing w:after="0"/>
              <w:rPr>
                <w:rFonts w:ascii="Times New Roman" w:eastAsia="Times New Roman" w:hAnsi="Times New Roman" w:cs="Times New Roman"/>
                <w:sz w:val="24"/>
                <w:szCs w:val="24"/>
                <w:lang w:eastAsia="lt-LT"/>
              </w:rPr>
            </w:pPr>
          </w:p>
        </w:tc>
        <w:tc>
          <w:tcPr>
            <w:tcW w:w="5075" w:type="dxa"/>
            <w:vMerge/>
            <w:tcBorders>
              <w:top w:val="single" w:sz="8" w:space="0" w:color="auto"/>
              <w:left w:val="single" w:sz="8" w:space="0" w:color="auto"/>
              <w:bottom w:val="nil"/>
              <w:right w:val="nil"/>
            </w:tcBorders>
            <w:vAlign w:val="center"/>
            <w:hideMark/>
          </w:tcPr>
          <w:p w14:paraId="7F954E94" w14:textId="77777777" w:rsidR="00385D7A" w:rsidRPr="00385D7A" w:rsidRDefault="00385D7A" w:rsidP="00385D7A">
            <w:pPr>
              <w:spacing w:after="0"/>
              <w:rPr>
                <w:rFonts w:ascii="Times New Roman" w:eastAsia="Times New Roman" w:hAnsi="Times New Roman" w:cs="Times New Roman"/>
                <w:sz w:val="24"/>
                <w:szCs w:val="24"/>
                <w:lang w:eastAsia="lt-LT"/>
              </w:rPr>
            </w:pPr>
          </w:p>
        </w:tc>
        <w:tc>
          <w:tcPr>
            <w:tcW w:w="1522" w:type="dxa"/>
            <w:vMerge/>
            <w:tcBorders>
              <w:top w:val="single" w:sz="8" w:space="0" w:color="auto"/>
              <w:left w:val="single" w:sz="8" w:space="0" w:color="auto"/>
              <w:bottom w:val="single" w:sz="8" w:space="0" w:color="000000"/>
              <w:right w:val="single" w:sz="8" w:space="0" w:color="auto"/>
            </w:tcBorders>
            <w:vAlign w:val="center"/>
            <w:hideMark/>
          </w:tcPr>
          <w:p w14:paraId="1DF486F8" w14:textId="77777777" w:rsidR="00385D7A" w:rsidRPr="00385D7A" w:rsidRDefault="00385D7A" w:rsidP="00385D7A">
            <w:pPr>
              <w:spacing w:after="0"/>
              <w:rPr>
                <w:rFonts w:ascii="Times New Roman" w:eastAsia="Times New Roman" w:hAnsi="Times New Roman" w:cs="Times New Roman"/>
                <w:sz w:val="24"/>
                <w:szCs w:val="24"/>
                <w:lang w:eastAsia="lt-LT"/>
              </w:rPr>
            </w:pPr>
          </w:p>
        </w:tc>
        <w:tc>
          <w:tcPr>
            <w:tcW w:w="1376" w:type="dxa"/>
            <w:vMerge/>
            <w:tcBorders>
              <w:top w:val="single" w:sz="8" w:space="0" w:color="auto"/>
              <w:left w:val="single" w:sz="8" w:space="0" w:color="auto"/>
              <w:bottom w:val="single" w:sz="8" w:space="0" w:color="000000"/>
              <w:right w:val="single" w:sz="8" w:space="0" w:color="auto"/>
            </w:tcBorders>
            <w:vAlign w:val="center"/>
            <w:hideMark/>
          </w:tcPr>
          <w:p w14:paraId="48EA8DAB" w14:textId="77777777" w:rsidR="00385D7A" w:rsidRPr="00385D7A" w:rsidRDefault="00385D7A" w:rsidP="00385D7A">
            <w:pPr>
              <w:spacing w:after="0"/>
              <w:rPr>
                <w:rFonts w:ascii="Times New Roman" w:eastAsia="Times New Roman" w:hAnsi="Times New Roman" w:cs="Times New Roman"/>
                <w:sz w:val="24"/>
                <w:szCs w:val="24"/>
                <w:lang w:eastAsia="lt-LT"/>
              </w:rPr>
            </w:pPr>
          </w:p>
        </w:tc>
        <w:tc>
          <w:tcPr>
            <w:tcW w:w="1522" w:type="dxa"/>
            <w:vMerge/>
            <w:tcBorders>
              <w:top w:val="single" w:sz="8" w:space="0" w:color="auto"/>
              <w:left w:val="single" w:sz="8" w:space="0" w:color="auto"/>
              <w:bottom w:val="single" w:sz="8" w:space="0" w:color="000000"/>
              <w:right w:val="single" w:sz="8" w:space="0" w:color="auto"/>
            </w:tcBorders>
            <w:vAlign w:val="center"/>
            <w:hideMark/>
          </w:tcPr>
          <w:p w14:paraId="6949AE16" w14:textId="77777777" w:rsidR="00385D7A" w:rsidRPr="00385D7A" w:rsidRDefault="00385D7A" w:rsidP="00385D7A">
            <w:pPr>
              <w:spacing w:after="0"/>
              <w:rPr>
                <w:rFonts w:ascii="Times New Roman" w:eastAsia="Times New Roman" w:hAnsi="Times New Roman" w:cs="Times New Roman"/>
                <w:sz w:val="24"/>
                <w:szCs w:val="24"/>
                <w:lang w:eastAsia="lt-LT"/>
              </w:rPr>
            </w:pPr>
          </w:p>
        </w:tc>
        <w:tc>
          <w:tcPr>
            <w:tcW w:w="2020" w:type="dxa"/>
            <w:vMerge/>
            <w:tcBorders>
              <w:top w:val="single" w:sz="8" w:space="0" w:color="auto"/>
              <w:left w:val="single" w:sz="8" w:space="0" w:color="auto"/>
              <w:bottom w:val="single" w:sz="8" w:space="0" w:color="000000"/>
              <w:right w:val="single" w:sz="8" w:space="0" w:color="auto"/>
            </w:tcBorders>
            <w:vAlign w:val="center"/>
            <w:hideMark/>
          </w:tcPr>
          <w:p w14:paraId="4AA88172" w14:textId="77777777" w:rsidR="00385D7A" w:rsidRPr="00385D7A" w:rsidRDefault="00385D7A" w:rsidP="00385D7A">
            <w:pPr>
              <w:spacing w:after="0"/>
              <w:rPr>
                <w:rFonts w:ascii="Times New Roman" w:eastAsia="Times New Roman" w:hAnsi="Times New Roman" w:cs="Times New Roman"/>
                <w:sz w:val="24"/>
                <w:szCs w:val="24"/>
                <w:lang w:eastAsia="lt-LT"/>
              </w:rPr>
            </w:pPr>
          </w:p>
        </w:tc>
        <w:tc>
          <w:tcPr>
            <w:tcW w:w="830" w:type="dxa"/>
            <w:vMerge/>
            <w:tcBorders>
              <w:top w:val="single" w:sz="8" w:space="0" w:color="auto"/>
              <w:left w:val="single" w:sz="8" w:space="0" w:color="auto"/>
              <w:bottom w:val="single" w:sz="8" w:space="0" w:color="000000"/>
              <w:right w:val="single" w:sz="8" w:space="0" w:color="auto"/>
            </w:tcBorders>
            <w:vAlign w:val="center"/>
            <w:hideMark/>
          </w:tcPr>
          <w:p w14:paraId="3D7ACB21" w14:textId="77777777" w:rsidR="00385D7A" w:rsidRPr="00385D7A" w:rsidRDefault="00385D7A" w:rsidP="00385D7A">
            <w:pPr>
              <w:spacing w:after="0"/>
              <w:rPr>
                <w:rFonts w:ascii="Times New Roman" w:eastAsia="Times New Roman" w:hAnsi="Times New Roman" w:cs="Times New Roman"/>
                <w:sz w:val="24"/>
                <w:szCs w:val="24"/>
                <w:lang w:eastAsia="lt-LT"/>
              </w:rPr>
            </w:pPr>
          </w:p>
        </w:tc>
        <w:tc>
          <w:tcPr>
            <w:tcW w:w="2022" w:type="dxa"/>
            <w:vMerge/>
            <w:tcBorders>
              <w:top w:val="single" w:sz="8" w:space="0" w:color="auto"/>
              <w:left w:val="single" w:sz="8" w:space="0" w:color="auto"/>
              <w:bottom w:val="single" w:sz="8" w:space="0" w:color="000000"/>
              <w:right w:val="single" w:sz="8" w:space="0" w:color="auto"/>
            </w:tcBorders>
            <w:vAlign w:val="center"/>
            <w:hideMark/>
          </w:tcPr>
          <w:p w14:paraId="2ACF8D3A" w14:textId="77777777" w:rsidR="00385D7A" w:rsidRPr="00385D7A" w:rsidRDefault="00385D7A" w:rsidP="00385D7A">
            <w:pPr>
              <w:spacing w:after="0"/>
              <w:rPr>
                <w:rFonts w:ascii="Times New Roman" w:eastAsia="Times New Roman" w:hAnsi="Times New Roman" w:cs="Times New Roman"/>
                <w:sz w:val="24"/>
                <w:szCs w:val="24"/>
                <w:lang w:eastAsia="lt-LT"/>
              </w:rPr>
            </w:pPr>
          </w:p>
        </w:tc>
      </w:tr>
      <w:tr w:rsidR="00385D7A" w:rsidRPr="00385D7A" w14:paraId="062BAECE" w14:textId="77777777" w:rsidTr="0089746F">
        <w:trPr>
          <w:trHeight w:val="270"/>
        </w:trPr>
        <w:tc>
          <w:tcPr>
            <w:tcW w:w="556" w:type="dxa"/>
            <w:tcBorders>
              <w:top w:val="single" w:sz="8" w:space="0" w:color="auto"/>
              <w:left w:val="single" w:sz="8" w:space="0" w:color="auto"/>
              <w:bottom w:val="single" w:sz="8" w:space="0" w:color="auto"/>
              <w:right w:val="single" w:sz="8" w:space="0" w:color="auto"/>
            </w:tcBorders>
            <w:noWrap/>
            <w:vAlign w:val="bottom"/>
            <w:hideMark/>
          </w:tcPr>
          <w:p w14:paraId="2D404DD4" w14:textId="77777777" w:rsidR="00385D7A" w:rsidRPr="004E3B0E" w:rsidRDefault="00385D7A" w:rsidP="00385D7A">
            <w:pPr>
              <w:spacing w:after="0" w:line="240" w:lineRule="auto"/>
              <w:jc w:val="center"/>
              <w:rPr>
                <w:rFonts w:ascii="Times New Roman" w:eastAsia="Times New Roman" w:hAnsi="Times New Roman" w:cs="Times New Roman"/>
                <w:i/>
                <w:iCs/>
                <w:lang w:eastAsia="lt-LT"/>
              </w:rPr>
            </w:pPr>
            <w:r w:rsidRPr="004E3B0E">
              <w:rPr>
                <w:rFonts w:ascii="Times New Roman" w:eastAsia="Times New Roman" w:hAnsi="Times New Roman" w:cs="Times New Roman"/>
                <w:i/>
                <w:iCs/>
                <w:lang w:eastAsia="lt-LT"/>
              </w:rPr>
              <w:t>1</w:t>
            </w:r>
          </w:p>
        </w:tc>
        <w:tc>
          <w:tcPr>
            <w:tcW w:w="5075" w:type="dxa"/>
            <w:tcBorders>
              <w:top w:val="single" w:sz="8" w:space="0" w:color="auto"/>
              <w:left w:val="nil"/>
              <w:bottom w:val="single" w:sz="8" w:space="0" w:color="auto"/>
              <w:right w:val="nil"/>
            </w:tcBorders>
            <w:noWrap/>
            <w:vAlign w:val="bottom"/>
            <w:hideMark/>
          </w:tcPr>
          <w:p w14:paraId="16F6984F" w14:textId="77777777" w:rsidR="00385D7A" w:rsidRPr="004E3B0E" w:rsidRDefault="00385D7A" w:rsidP="00385D7A">
            <w:pPr>
              <w:spacing w:after="0" w:line="240" w:lineRule="auto"/>
              <w:jc w:val="center"/>
              <w:rPr>
                <w:rFonts w:ascii="Times New Roman" w:eastAsia="Times New Roman" w:hAnsi="Times New Roman" w:cs="Times New Roman"/>
                <w:i/>
                <w:iCs/>
                <w:lang w:eastAsia="lt-LT"/>
              </w:rPr>
            </w:pPr>
            <w:r w:rsidRPr="004E3B0E">
              <w:rPr>
                <w:rFonts w:ascii="Times New Roman" w:eastAsia="Times New Roman" w:hAnsi="Times New Roman" w:cs="Times New Roman"/>
                <w:i/>
                <w:iCs/>
                <w:lang w:eastAsia="lt-LT"/>
              </w:rPr>
              <w:t>2</w:t>
            </w:r>
          </w:p>
        </w:tc>
        <w:tc>
          <w:tcPr>
            <w:tcW w:w="1522" w:type="dxa"/>
            <w:tcBorders>
              <w:top w:val="nil"/>
              <w:left w:val="single" w:sz="8" w:space="0" w:color="auto"/>
              <w:bottom w:val="single" w:sz="8" w:space="0" w:color="auto"/>
              <w:right w:val="single" w:sz="8" w:space="0" w:color="auto"/>
            </w:tcBorders>
            <w:noWrap/>
            <w:vAlign w:val="bottom"/>
            <w:hideMark/>
          </w:tcPr>
          <w:p w14:paraId="0D3DBD75" w14:textId="77777777" w:rsidR="00385D7A" w:rsidRPr="004E3B0E" w:rsidRDefault="00385D7A" w:rsidP="00385D7A">
            <w:pPr>
              <w:spacing w:after="0" w:line="240" w:lineRule="auto"/>
              <w:jc w:val="center"/>
              <w:rPr>
                <w:rFonts w:ascii="Times New Roman" w:eastAsia="Times New Roman" w:hAnsi="Times New Roman" w:cs="Times New Roman"/>
                <w:i/>
                <w:iCs/>
                <w:lang w:eastAsia="lt-LT"/>
              </w:rPr>
            </w:pPr>
            <w:r w:rsidRPr="004E3B0E">
              <w:rPr>
                <w:rFonts w:ascii="Times New Roman" w:eastAsia="Times New Roman" w:hAnsi="Times New Roman" w:cs="Times New Roman"/>
                <w:i/>
                <w:iCs/>
                <w:lang w:eastAsia="lt-LT"/>
              </w:rPr>
              <w:t>1</w:t>
            </w:r>
          </w:p>
        </w:tc>
        <w:tc>
          <w:tcPr>
            <w:tcW w:w="1376" w:type="dxa"/>
            <w:tcBorders>
              <w:top w:val="nil"/>
              <w:left w:val="nil"/>
              <w:bottom w:val="single" w:sz="8" w:space="0" w:color="auto"/>
              <w:right w:val="single" w:sz="8" w:space="0" w:color="auto"/>
            </w:tcBorders>
            <w:noWrap/>
            <w:vAlign w:val="bottom"/>
            <w:hideMark/>
          </w:tcPr>
          <w:p w14:paraId="1499F22C" w14:textId="77777777" w:rsidR="00385D7A" w:rsidRPr="004E3B0E" w:rsidRDefault="00385D7A" w:rsidP="00385D7A">
            <w:pPr>
              <w:spacing w:after="0" w:line="240" w:lineRule="auto"/>
              <w:jc w:val="center"/>
              <w:rPr>
                <w:rFonts w:ascii="Times New Roman" w:eastAsia="Times New Roman" w:hAnsi="Times New Roman" w:cs="Times New Roman"/>
                <w:i/>
                <w:iCs/>
                <w:lang w:eastAsia="lt-LT"/>
              </w:rPr>
            </w:pPr>
            <w:r w:rsidRPr="004E3B0E">
              <w:rPr>
                <w:rFonts w:ascii="Times New Roman" w:eastAsia="Times New Roman" w:hAnsi="Times New Roman" w:cs="Times New Roman"/>
                <w:i/>
                <w:iCs/>
                <w:lang w:eastAsia="lt-LT"/>
              </w:rPr>
              <w:t>2</w:t>
            </w:r>
          </w:p>
        </w:tc>
        <w:tc>
          <w:tcPr>
            <w:tcW w:w="1522" w:type="dxa"/>
            <w:tcBorders>
              <w:top w:val="nil"/>
              <w:left w:val="nil"/>
              <w:bottom w:val="single" w:sz="8" w:space="0" w:color="auto"/>
              <w:right w:val="single" w:sz="8" w:space="0" w:color="auto"/>
            </w:tcBorders>
            <w:noWrap/>
            <w:vAlign w:val="bottom"/>
            <w:hideMark/>
          </w:tcPr>
          <w:p w14:paraId="70EC2C17" w14:textId="77777777" w:rsidR="00385D7A" w:rsidRPr="004E3B0E" w:rsidRDefault="00385D7A" w:rsidP="00385D7A">
            <w:pPr>
              <w:spacing w:after="0" w:line="240" w:lineRule="auto"/>
              <w:jc w:val="center"/>
              <w:rPr>
                <w:rFonts w:ascii="Times New Roman" w:eastAsia="Times New Roman" w:hAnsi="Times New Roman" w:cs="Times New Roman"/>
                <w:i/>
                <w:iCs/>
                <w:lang w:eastAsia="lt-LT"/>
              </w:rPr>
            </w:pPr>
            <w:r w:rsidRPr="004E3B0E">
              <w:rPr>
                <w:rFonts w:ascii="Times New Roman" w:eastAsia="Times New Roman" w:hAnsi="Times New Roman" w:cs="Times New Roman"/>
                <w:i/>
                <w:iCs/>
                <w:lang w:eastAsia="lt-LT"/>
              </w:rPr>
              <w:t>4</w:t>
            </w:r>
          </w:p>
        </w:tc>
        <w:tc>
          <w:tcPr>
            <w:tcW w:w="2020" w:type="dxa"/>
            <w:tcBorders>
              <w:top w:val="nil"/>
              <w:left w:val="nil"/>
              <w:bottom w:val="single" w:sz="8" w:space="0" w:color="auto"/>
              <w:right w:val="single" w:sz="8" w:space="0" w:color="auto"/>
            </w:tcBorders>
            <w:noWrap/>
            <w:vAlign w:val="bottom"/>
            <w:hideMark/>
          </w:tcPr>
          <w:p w14:paraId="2F6471B5" w14:textId="77777777" w:rsidR="00385D7A" w:rsidRPr="004E3B0E" w:rsidRDefault="00385D7A" w:rsidP="00385D7A">
            <w:pPr>
              <w:spacing w:after="0" w:line="240" w:lineRule="auto"/>
              <w:jc w:val="center"/>
              <w:rPr>
                <w:rFonts w:ascii="Times New Roman" w:eastAsia="Times New Roman" w:hAnsi="Times New Roman" w:cs="Times New Roman"/>
                <w:i/>
                <w:iCs/>
                <w:lang w:eastAsia="lt-LT"/>
              </w:rPr>
            </w:pPr>
            <w:r w:rsidRPr="004E3B0E">
              <w:rPr>
                <w:rFonts w:ascii="Times New Roman" w:eastAsia="Times New Roman" w:hAnsi="Times New Roman" w:cs="Times New Roman"/>
                <w:i/>
                <w:iCs/>
                <w:lang w:eastAsia="lt-LT"/>
              </w:rPr>
              <w:t>5</w:t>
            </w:r>
          </w:p>
        </w:tc>
        <w:tc>
          <w:tcPr>
            <w:tcW w:w="830" w:type="dxa"/>
            <w:tcBorders>
              <w:top w:val="nil"/>
              <w:left w:val="nil"/>
              <w:bottom w:val="single" w:sz="8" w:space="0" w:color="auto"/>
              <w:right w:val="single" w:sz="8" w:space="0" w:color="auto"/>
            </w:tcBorders>
            <w:noWrap/>
            <w:vAlign w:val="bottom"/>
            <w:hideMark/>
          </w:tcPr>
          <w:p w14:paraId="3B6AF044" w14:textId="77777777" w:rsidR="00385D7A" w:rsidRPr="004E3B0E" w:rsidRDefault="00385D7A" w:rsidP="00385D7A">
            <w:pPr>
              <w:spacing w:after="0" w:line="240" w:lineRule="auto"/>
              <w:jc w:val="center"/>
              <w:rPr>
                <w:rFonts w:ascii="Times New Roman" w:eastAsia="Times New Roman" w:hAnsi="Times New Roman" w:cs="Times New Roman"/>
                <w:i/>
                <w:iCs/>
                <w:lang w:eastAsia="lt-LT"/>
              </w:rPr>
            </w:pPr>
            <w:r w:rsidRPr="004E3B0E">
              <w:rPr>
                <w:rFonts w:ascii="Times New Roman" w:eastAsia="Times New Roman" w:hAnsi="Times New Roman" w:cs="Times New Roman"/>
                <w:i/>
                <w:iCs/>
                <w:lang w:eastAsia="lt-LT"/>
              </w:rPr>
              <w:t>7</w:t>
            </w:r>
          </w:p>
        </w:tc>
        <w:tc>
          <w:tcPr>
            <w:tcW w:w="2022" w:type="dxa"/>
            <w:tcBorders>
              <w:top w:val="nil"/>
              <w:left w:val="nil"/>
              <w:bottom w:val="single" w:sz="8" w:space="0" w:color="auto"/>
              <w:right w:val="single" w:sz="8" w:space="0" w:color="auto"/>
            </w:tcBorders>
            <w:noWrap/>
            <w:vAlign w:val="bottom"/>
            <w:hideMark/>
          </w:tcPr>
          <w:p w14:paraId="10902D6F" w14:textId="77777777" w:rsidR="00385D7A" w:rsidRPr="004E3B0E" w:rsidRDefault="00385D7A" w:rsidP="00385D7A">
            <w:pPr>
              <w:spacing w:after="0" w:line="240" w:lineRule="auto"/>
              <w:jc w:val="center"/>
              <w:rPr>
                <w:rFonts w:ascii="Times New Roman" w:eastAsia="Times New Roman" w:hAnsi="Times New Roman" w:cs="Times New Roman"/>
                <w:i/>
                <w:iCs/>
                <w:lang w:eastAsia="lt-LT"/>
              </w:rPr>
            </w:pPr>
            <w:r w:rsidRPr="004E3B0E">
              <w:rPr>
                <w:rFonts w:ascii="Times New Roman" w:eastAsia="Times New Roman" w:hAnsi="Times New Roman" w:cs="Times New Roman"/>
                <w:i/>
                <w:iCs/>
                <w:lang w:eastAsia="lt-LT"/>
              </w:rPr>
              <w:t>8</w:t>
            </w:r>
          </w:p>
        </w:tc>
      </w:tr>
      <w:tr w:rsidR="00385D7A" w:rsidRPr="00385D7A" w14:paraId="62CB66C6" w14:textId="77777777" w:rsidTr="0089746F">
        <w:trPr>
          <w:trHeight w:val="300"/>
        </w:trPr>
        <w:tc>
          <w:tcPr>
            <w:tcW w:w="556" w:type="dxa"/>
            <w:tcBorders>
              <w:top w:val="nil"/>
              <w:left w:val="single" w:sz="8" w:space="0" w:color="auto"/>
              <w:bottom w:val="single" w:sz="8" w:space="0" w:color="auto"/>
              <w:right w:val="single" w:sz="4" w:space="0" w:color="auto"/>
            </w:tcBorders>
            <w:shd w:val="clear" w:color="auto" w:fill="FFC7CE"/>
            <w:noWrap/>
            <w:vAlign w:val="bottom"/>
            <w:hideMark/>
          </w:tcPr>
          <w:p w14:paraId="54DDC025"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1</w:t>
            </w:r>
          </w:p>
        </w:tc>
        <w:tc>
          <w:tcPr>
            <w:tcW w:w="5075" w:type="dxa"/>
            <w:tcBorders>
              <w:top w:val="nil"/>
              <w:left w:val="nil"/>
              <w:bottom w:val="single" w:sz="4" w:space="0" w:color="auto"/>
              <w:right w:val="nil"/>
            </w:tcBorders>
            <w:shd w:val="clear" w:color="auto" w:fill="FFC7CE"/>
            <w:noWrap/>
            <w:vAlign w:val="bottom"/>
            <w:hideMark/>
          </w:tcPr>
          <w:p w14:paraId="5A2124D4" w14:textId="77777777" w:rsidR="00385D7A" w:rsidRPr="00385D7A" w:rsidRDefault="00385D7A" w:rsidP="00ED0B53">
            <w:pPr>
              <w:spacing w:after="0" w:line="240" w:lineRule="auto"/>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 xml:space="preserve">Antakalnio g. nuo Vilniaus g. iki </w:t>
            </w:r>
            <w:r w:rsidR="00ED0B53">
              <w:rPr>
                <w:rFonts w:ascii="Times New Roman" w:eastAsia="Times New Roman" w:hAnsi="Times New Roman" w:cs="Times New Roman"/>
                <w:color w:val="C00000"/>
                <w:sz w:val="24"/>
                <w:szCs w:val="24"/>
                <w:lang w:eastAsia="lt-LT"/>
              </w:rPr>
              <w:t xml:space="preserve">Ąžuolų g. </w:t>
            </w:r>
            <w:r w:rsidRPr="00385D7A">
              <w:rPr>
                <w:rFonts w:ascii="Times New Roman" w:eastAsia="Times New Roman" w:hAnsi="Times New Roman" w:cs="Times New Roman"/>
                <w:color w:val="C00000"/>
                <w:sz w:val="24"/>
                <w:szCs w:val="24"/>
                <w:lang w:eastAsia="lt-LT"/>
              </w:rPr>
              <w:t xml:space="preserve"> (3) </w:t>
            </w:r>
          </w:p>
        </w:tc>
        <w:tc>
          <w:tcPr>
            <w:tcW w:w="1522" w:type="dxa"/>
            <w:tcBorders>
              <w:top w:val="nil"/>
              <w:left w:val="single" w:sz="8" w:space="0" w:color="auto"/>
              <w:bottom w:val="single" w:sz="4" w:space="0" w:color="auto"/>
              <w:right w:val="single" w:sz="8" w:space="0" w:color="auto"/>
            </w:tcBorders>
            <w:shd w:val="clear" w:color="auto" w:fill="FFC7CE"/>
            <w:noWrap/>
            <w:vAlign w:val="bottom"/>
            <w:hideMark/>
          </w:tcPr>
          <w:p w14:paraId="448ECD9B" w14:textId="5291CF95" w:rsidR="00385D7A" w:rsidRPr="000329DE" w:rsidRDefault="000329DE" w:rsidP="00385D7A">
            <w:pPr>
              <w:spacing w:after="0" w:line="240" w:lineRule="auto"/>
              <w:jc w:val="center"/>
              <w:rPr>
                <w:rFonts w:ascii="Times New Roman" w:eastAsia="Times New Roman" w:hAnsi="Times New Roman" w:cs="Times New Roman"/>
                <w:color w:val="C00000"/>
                <w:sz w:val="24"/>
                <w:szCs w:val="24"/>
                <w:lang w:eastAsia="lt-LT"/>
              </w:rPr>
            </w:pPr>
            <w:r w:rsidRPr="000329DE">
              <w:rPr>
                <w:rFonts w:ascii="Times New Roman" w:eastAsia="Times New Roman" w:hAnsi="Times New Roman" w:cs="Times New Roman"/>
                <w:color w:val="C00000"/>
                <w:sz w:val="24"/>
                <w:szCs w:val="24"/>
                <w:lang w:eastAsia="lt-LT"/>
              </w:rPr>
              <w:t>12700</w:t>
            </w:r>
          </w:p>
        </w:tc>
        <w:tc>
          <w:tcPr>
            <w:tcW w:w="1376" w:type="dxa"/>
            <w:tcBorders>
              <w:top w:val="nil"/>
              <w:left w:val="nil"/>
              <w:bottom w:val="single" w:sz="4" w:space="0" w:color="auto"/>
              <w:right w:val="single" w:sz="8" w:space="0" w:color="auto"/>
            </w:tcBorders>
            <w:shd w:val="clear" w:color="auto" w:fill="FFC7CE"/>
            <w:noWrap/>
            <w:vAlign w:val="bottom"/>
            <w:hideMark/>
          </w:tcPr>
          <w:p w14:paraId="35727F10" w14:textId="1E4DCFFF" w:rsidR="00385D7A" w:rsidRPr="00385D7A" w:rsidRDefault="000329DE" w:rsidP="00385D7A">
            <w:pPr>
              <w:spacing w:after="0" w:line="240" w:lineRule="auto"/>
              <w:jc w:val="center"/>
              <w:rPr>
                <w:rFonts w:ascii="Times New Roman" w:eastAsia="Times New Roman" w:hAnsi="Times New Roman" w:cs="Times New Roman"/>
                <w:color w:val="C00000"/>
                <w:sz w:val="24"/>
                <w:szCs w:val="24"/>
                <w:lang w:eastAsia="lt-LT"/>
              </w:rPr>
            </w:pPr>
            <w:r>
              <w:rPr>
                <w:rFonts w:ascii="Times New Roman" w:eastAsia="Times New Roman" w:hAnsi="Times New Roman" w:cs="Times New Roman"/>
                <w:color w:val="C00000"/>
                <w:sz w:val="24"/>
                <w:szCs w:val="24"/>
                <w:lang w:eastAsia="lt-LT"/>
              </w:rPr>
              <w:t>3000</w:t>
            </w:r>
          </w:p>
        </w:tc>
        <w:tc>
          <w:tcPr>
            <w:tcW w:w="1522" w:type="dxa"/>
            <w:tcBorders>
              <w:top w:val="nil"/>
              <w:left w:val="nil"/>
              <w:bottom w:val="single" w:sz="4" w:space="0" w:color="auto"/>
              <w:right w:val="single" w:sz="8" w:space="0" w:color="auto"/>
            </w:tcBorders>
            <w:shd w:val="clear" w:color="auto" w:fill="FFC7CE"/>
            <w:noWrap/>
            <w:vAlign w:val="bottom"/>
            <w:hideMark/>
          </w:tcPr>
          <w:p w14:paraId="048154CB"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 </w:t>
            </w:r>
          </w:p>
        </w:tc>
        <w:tc>
          <w:tcPr>
            <w:tcW w:w="2020" w:type="dxa"/>
            <w:tcBorders>
              <w:top w:val="nil"/>
              <w:left w:val="nil"/>
              <w:bottom w:val="single" w:sz="4" w:space="0" w:color="auto"/>
              <w:right w:val="single" w:sz="8" w:space="0" w:color="auto"/>
            </w:tcBorders>
            <w:shd w:val="clear" w:color="auto" w:fill="FFC7CE"/>
            <w:noWrap/>
            <w:vAlign w:val="bottom"/>
            <w:hideMark/>
          </w:tcPr>
          <w:p w14:paraId="709EAA43" w14:textId="01AB8592" w:rsidR="00385D7A" w:rsidRPr="00385D7A" w:rsidRDefault="000329DE" w:rsidP="00385D7A">
            <w:pPr>
              <w:spacing w:after="0" w:line="240" w:lineRule="auto"/>
              <w:jc w:val="center"/>
              <w:rPr>
                <w:rFonts w:ascii="Times New Roman" w:eastAsia="Times New Roman" w:hAnsi="Times New Roman" w:cs="Times New Roman"/>
                <w:color w:val="C00000"/>
                <w:sz w:val="24"/>
                <w:szCs w:val="24"/>
                <w:lang w:eastAsia="lt-LT"/>
              </w:rPr>
            </w:pPr>
            <w:r>
              <w:rPr>
                <w:rFonts w:ascii="Times New Roman" w:eastAsia="Times New Roman" w:hAnsi="Times New Roman" w:cs="Times New Roman"/>
                <w:color w:val="C00000"/>
                <w:sz w:val="24"/>
                <w:szCs w:val="24"/>
                <w:lang w:eastAsia="lt-LT"/>
              </w:rPr>
              <w:t>1</w:t>
            </w:r>
            <w:r w:rsidR="00603681">
              <w:rPr>
                <w:rFonts w:ascii="Times New Roman" w:eastAsia="Times New Roman" w:hAnsi="Times New Roman" w:cs="Times New Roman"/>
                <w:color w:val="C00000"/>
                <w:sz w:val="24"/>
                <w:szCs w:val="24"/>
                <w:lang w:eastAsia="lt-LT"/>
              </w:rPr>
              <w:t>8</w:t>
            </w:r>
            <w:r>
              <w:rPr>
                <w:rFonts w:ascii="Times New Roman" w:eastAsia="Times New Roman" w:hAnsi="Times New Roman" w:cs="Times New Roman"/>
                <w:color w:val="C00000"/>
                <w:sz w:val="24"/>
                <w:szCs w:val="24"/>
                <w:lang w:eastAsia="lt-LT"/>
              </w:rPr>
              <w:t>00</w:t>
            </w:r>
          </w:p>
        </w:tc>
        <w:tc>
          <w:tcPr>
            <w:tcW w:w="830" w:type="dxa"/>
            <w:tcBorders>
              <w:top w:val="nil"/>
              <w:left w:val="nil"/>
              <w:bottom w:val="single" w:sz="4" w:space="0" w:color="auto"/>
              <w:right w:val="single" w:sz="8" w:space="0" w:color="auto"/>
            </w:tcBorders>
            <w:shd w:val="clear" w:color="auto" w:fill="FFC7CE"/>
            <w:noWrap/>
            <w:vAlign w:val="bottom"/>
            <w:hideMark/>
          </w:tcPr>
          <w:p w14:paraId="11F6C73A"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 </w:t>
            </w:r>
          </w:p>
        </w:tc>
        <w:tc>
          <w:tcPr>
            <w:tcW w:w="2022" w:type="dxa"/>
            <w:tcBorders>
              <w:top w:val="nil"/>
              <w:left w:val="single" w:sz="4" w:space="0" w:color="auto"/>
              <w:bottom w:val="single" w:sz="4" w:space="0" w:color="auto"/>
              <w:right w:val="single" w:sz="8" w:space="0" w:color="auto"/>
            </w:tcBorders>
            <w:shd w:val="clear" w:color="auto" w:fill="FFC7CE"/>
            <w:noWrap/>
            <w:vAlign w:val="bottom"/>
            <w:hideMark/>
          </w:tcPr>
          <w:p w14:paraId="4345AB5A" w14:textId="77777777" w:rsidR="00385D7A" w:rsidRPr="00385D7A" w:rsidRDefault="00385D7A" w:rsidP="003605EA">
            <w:pPr>
              <w:spacing w:after="0" w:line="240" w:lineRule="auto"/>
              <w:jc w:val="center"/>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36</w:t>
            </w:r>
            <w:r w:rsidR="003605EA">
              <w:rPr>
                <w:rFonts w:ascii="Times New Roman" w:eastAsia="Times New Roman" w:hAnsi="Times New Roman" w:cs="Times New Roman"/>
                <w:color w:val="C00000"/>
                <w:sz w:val="24"/>
                <w:szCs w:val="24"/>
                <w:lang w:eastAsia="lt-LT"/>
              </w:rPr>
              <w:t>70</w:t>
            </w:r>
            <w:r w:rsidRPr="00385D7A">
              <w:rPr>
                <w:rFonts w:ascii="Times New Roman" w:eastAsia="Times New Roman" w:hAnsi="Times New Roman" w:cs="Times New Roman"/>
                <w:color w:val="C00000"/>
                <w:sz w:val="24"/>
                <w:szCs w:val="24"/>
                <w:lang w:eastAsia="lt-LT"/>
              </w:rPr>
              <w:t> </w:t>
            </w:r>
          </w:p>
        </w:tc>
      </w:tr>
      <w:tr w:rsidR="007C2EAC" w:rsidRPr="00385D7A" w14:paraId="214892B5" w14:textId="77777777" w:rsidTr="0089746F">
        <w:trPr>
          <w:trHeight w:val="300"/>
        </w:trPr>
        <w:tc>
          <w:tcPr>
            <w:tcW w:w="556" w:type="dxa"/>
            <w:vMerge w:val="restart"/>
            <w:tcBorders>
              <w:top w:val="nil"/>
              <w:left w:val="single" w:sz="8" w:space="0" w:color="auto"/>
              <w:right w:val="single" w:sz="4" w:space="0" w:color="auto"/>
            </w:tcBorders>
            <w:shd w:val="clear" w:color="auto" w:fill="C6EFCE"/>
            <w:noWrap/>
            <w:vAlign w:val="bottom"/>
            <w:hideMark/>
          </w:tcPr>
          <w:p w14:paraId="303293EB"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2</w:t>
            </w:r>
          </w:p>
          <w:p w14:paraId="1F617DFB"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p>
        </w:tc>
        <w:tc>
          <w:tcPr>
            <w:tcW w:w="5075" w:type="dxa"/>
            <w:shd w:val="clear" w:color="auto" w:fill="C6EFCE"/>
            <w:noWrap/>
            <w:vAlign w:val="bottom"/>
            <w:hideMark/>
          </w:tcPr>
          <w:p w14:paraId="7A2AD754" w14:textId="77777777" w:rsidR="007C2EAC" w:rsidRPr="00385D7A" w:rsidRDefault="007C2EAC" w:rsidP="00385D7A">
            <w:pPr>
              <w:spacing w:after="0" w:line="240" w:lineRule="auto"/>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Anykščių g. (1)</w:t>
            </w:r>
          </w:p>
        </w:tc>
        <w:tc>
          <w:tcPr>
            <w:tcW w:w="1522" w:type="dxa"/>
            <w:tcBorders>
              <w:top w:val="nil"/>
              <w:left w:val="single" w:sz="8" w:space="0" w:color="auto"/>
              <w:bottom w:val="nil"/>
              <w:right w:val="single" w:sz="8" w:space="0" w:color="auto"/>
            </w:tcBorders>
            <w:shd w:val="clear" w:color="auto" w:fill="C6EFCE"/>
            <w:noWrap/>
            <w:vAlign w:val="bottom"/>
            <w:hideMark/>
          </w:tcPr>
          <w:p w14:paraId="5893A6DA" w14:textId="77777777" w:rsidR="007C2EAC" w:rsidRPr="00385D7A" w:rsidRDefault="007C2EAC" w:rsidP="00105FF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24</w:t>
            </w:r>
            <w:r>
              <w:rPr>
                <w:rFonts w:ascii="Times New Roman" w:eastAsia="Times New Roman" w:hAnsi="Times New Roman" w:cs="Times New Roman"/>
                <w:color w:val="006100"/>
                <w:sz w:val="24"/>
                <w:szCs w:val="24"/>
                <w:lang w:eastAsia="lt-LT"/>
              </w:rPr>
              <w:t>60</w:t>
            </w:r>
          </w:p>
        </w:tc>
        <w:tc>
          <w:tcPr>
            <w:tcW w:w="1376" w:type="dxa"/>
            <w:tcBorders>
              <w:top w:val="nil"/>
              <w:left w:val="nil"/>
              <w:bottom w:val="nil"/>
              <w:right w:val="single" w:sz="8" w:space="0" w:color="auto"/>
            </w:tcBorders>
            <w:shd w:val="clear" w:color="auto" w:fill="C6EFCE"/>
            <w:noWrap/>
            <w:vAlign w:val="bottom"/>
            <w:hideMark/>
          </w:tcPr>
          <w:p w14:paraId="3374E46B"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1050 </w:t>
            </w:r>
          </w:p>
        </w:tc>
        <w:tc>
          <w:tcPr>
            <w:tcW w:w="1522" w:type="dxa"/>
            <w:tcBorders>
              <w:top w:val="nil"/>
              <w:left w:val="nil"/>
              <w:bottom w:val="nil"/>
              <w:right w:val="single" w:sz="8" w:space="0" w:color="auto"/>
            </w:tcBorders>
            <w:shd w:val="clear" w:color="auto" w:fill="C6EFCE"/>
            <w:noWrap/>
            <w:vAlign w:val="bottom"/>
            <w:hideMark/>
          </w:tcPr>
          <w:p w14:paraId="266BB3F1"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20</w:t>
            </w:r>
          </w:p>
        </w:tc>
        <w:tc>
          <w:tcPr>
            <w:tcW w:w="2020" w:type="dxa"/>
            <w:tcBorders>
              <w:top w:val="nil"/>
              <w:left w:val="nil"/>
              <w:bottom w:val="nil"/>
              <w:right w:val="single" w:sz="8" w:space="0" w:color="auto"/>
            </w:tcBorders>
            <w:shd w:val="clear" w:color="auto" w:fill="C6EFCE"/>
            <w:noWrap/>
            <w:vAlign w:val="bottom"/>
            <w:hideMark/>
          </w:tcPr>
          <w:p w14:paraId="0CE2DA94"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470</w:t>
            </w:r>
            <w:r w:rsidRPr="00385D7A">
              <w:rPr>
                <w:rFonts w:ascii="Times New Roman" w:eastAsia="Times New Roman" w:hAnsi="Times New Roman" w:cs="Times New Roman"/>
                <w:color w:val="006100"/>
                <w:sz w:val="24"/>
                <w:szCs w:val="24"/>
                <w:lang w:eastAsia="lt-LT"/>
              </w:rPr>
              <w:t> </w:t>
            </w:r>
          </w:p>
        </w:tc>
        <w:tc>
          <w:tcPr>
            <w:tcW w:w="830" w:type="dxa"/>
            <w:tcBorders>
              <w:top w:val="nil"/>
              <w:left w:val="nil"/>
              <w:bottom w:val="nil"/>
              <w:right w:val="single" w:sz="8" w:space="0" w:color="auto"/>
            </w:tcBorders>
            <w:shd w:val="clear" w:color="auto" w:fill="C6EFCE"/>
            <w:noWrap/>
            <w:vAlign w:val="bottom"/>
            <w:hideMark/>
          </w:tcPr>
          <w:p w14:paraId="75E811D1"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2022" w:type="dxa"/>
            <w:tcBorders>
              <w:top w:val="nil"/>
              <w:left w:val="single" w:sz="4" w:space="0" w:color="auto"/>
              <w:bottom w:val="nil"/>
              <w:right w:val="single" w:sz="8" w:space="0" w:color="auto"/>
            </w:tcBorders>
            <w:shd w:val="clear" w:color="auto" w:fill="C6EFCE"/>
            <w:noWrap/>
            <w:vAlign w:val="bottom"/>
            <w:hideMark/>
          </w:tcPr>
          <w:p w14:paraId="630065A7"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r>
      <w:tr w:rsidR="007C2EAC" w:rsidRPr="00385D7A" w14:paraId="11DA18EB" w14:textId="77777777" w:rsidTr="0089746F">
        <w:trPr>
          <w:trHeight w:val="300"/>
        </w:trPr>
        <w:tc>
          <w:tcPr>
            <w:tcW w:w="556" w:type="dxa"/>
            <w:vMerge/>
            <w:tcBorders>
              <w:left w:val="single" w:sz="8" w:space="0" w:color="auto"/>
              <w:right w:val="single" w:sz="4" w:space="0" w:color="auto"/>
            </w:tcBorders>
            <w:vAlign w:val="center"/>
            <w:hideMark/>
          </w:tcPr>
          <w:p w14:paraId="7830F7D3" w14:textId="77777777" w:rsidR="007C2EAC" w:rsidRPr="00385D7A" w:rsidRDefault="007C2EAC" w:rsidP="00385D7A">
            <w:pPr>
              <w:spacing w:after="0"/>
              <w:jc w:val="center"/>
              <w:rPr>
                <w:rFonts w:ascii="Times New Roman" w:eastAsia="Times New Roman" w:hAnsi="Times New Roman" w:cs="Times New Roman"/>
                <w:color w:val="006100"/>
                <w:sz w:val="24"/>
                <w:szCs w:val="24"/>
                <w:lang w:eastAsia="lt-LT"/>
              </w:rPr>
            </w:pPr>
          </w:p>
        </w:tc>
        <w:tc>
          <w:tcPr>
            <w:tcW w:w="5075" w:type="dxa"/>
            <w:tcBorders>
              <w:top w:val="single" w:sz="4" w:space="0" w:color="auto"/>
              <w:left w:val="nil"/>
              <w:bottom w:val="single" w:sz="4" w:space="0" w:color="auto"/>
              <w:right w:val="nil"/>
            </w:tcBorders>
            <w:shd w:val="clear" w:color="auto" w:fill="C6EFCE"/>
            <w:noWrap/>
            <w:vAlign w:val="bottom"/>
            <w:hideMark/>
          </w:tcPr>
          <w:p w14:paraId="09A06433" w14:textId="77777777" w:rsidR="007C2EAC" w:rsidRPr="00385D7A" w:rsidRDefault="007C2EAC" w:rsidP="00385D7A">
            <w:pPr>
              <w:spacing w:after="0" w:line="240" w:lineRule="auto"/>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xml:space="preserve">4 m. nuo g. bordiūro iki Daukanto g. dešinė pusė </w:t>
            </w:r>
          </w:p>
        </w:tc>
        <w:tc>
          <w:tcPr>
            <w:tcW w:w="1522" w:type="dxa"/>
            <w:tcBorders>
              <w:top w:val="single" w:sz="4" w:space="0" w:color="auto"/>
              <w:left w:val="single" w:sz="8" w:space="0" w:color="auto"/>
              <w:bottom w:val="single" w:sz="4" w:space="0" w:color="auto"/>
              <w:right w:val="single" w:sz="8" w:space="0" w:color="auto"/>
            </w:tcBorders>
            <w:shd w:val="clear" w:color="auto" w:fill="C6EFCE"/>
            <w:noWrap/>
            <w:vAlign w:val="bottom"/>
            <w:hideMark/>
          </w:tcPr>
          <w:p w14:paraId="6930A675"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1376" w:type="dxa"/>
            <w:tcBorders>
              <w:top w:val="single" w:sz="4" w:space="0" w:color="auto"/>
              <w:left w:val="nil"/>
              <w:bottom w:val="single" w:sz="4" w:space="0" w:color="auto"/>
              <w:right w:val="single" w:sz="8" w:space="0" w:color="auto"/>
            </w:tcBorders>
            <w:shd w:val="clear" w:color="auto" w:fill="C6EFCE"/>
            <w:noWrap/>
            <w:vAlign w:val="bottom"/>
            <w:hideMark/>
          </w:tcPr>
          <w:p w14:paraId="0A6EBD9C"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1522" w:type="dxa"/>
            <w:tcBorders>
              <w:top w:val="single" w:sz="4" w:space="0" w:color="auto"/>
              <w:left w:val="nil"/>
              <w:bottom w:val="single" w:sz="4" w:space="0" w:color="auto"/>
              <w:right w:val="single" w:sz="8" w:space="0" w:color="auto"/>
            </w:tcBorders>
            <w:shd w:val="clear" w:color="auto" w:fill="C6EFCE"/>
            <w:noWrap/>
            <w:vAlign w:val="bottom"/>
            <w:hideMark/>
          </w:tcPr>
          <w:p w14:paraId="556CBAC0"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2020" w:type="dxa"/>
            <w:tcBorders>
              <w:top w:val="single" w:sz="4" w:space="0" w:color="auto"/>
              <w:left w:val="nil"/>
              <w:bottom w:val="single" w:sz="4" w:space="0" w:color="auto"/>
              <w:right w:val="single" w:sz="8" w:space="0" w:color="auto"/>
            </w:tcBorders>
            <w:shd w:val="clear" w:color="auto" w:fill="C6EFCE"/>
            <w:noWrap/>
            <w:vAlign w:val="bottom"/>
            <w:hideMark/>
          </w:tcPr>
          <w:p w14:paraId="4745309D"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830" w:type="dxa"/>
            <w:tcBorders>
              <w:top w:val="single" w:sz="4" w:space="0" w:color="auto"/>
              <w:left w:val="nil"/>
              <w:bottom w:val="single" w:sz="4" w:space="0" w:color="auto"/>
              <w:right w:val="single" w:sz="8" w:space="0" w:color="auto"/>
            </w:tcBorders>
            <w:shd w:val="clear" w:color="auto" w:fill="C6EFCE"/>
            <w:noWrap/>
            <w:vAlign w:val="bottom"/>
            <w:hideMark/>
          </w:tcPr>
          <w:p w14:paraId="4466E135"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2022" w:type="dxa"/>
            <w:tcBorders>
              <w:top w:val="single" w:sz="4" w:space="0" w:color="auto"/>
              <w:left w:val="single" w:sz="4" w:space="0" w:color="auto"/>
              <w:bottom w:val="single" w:sz="4" w:space="0" w:color="auto"/>
              <w:right w:val="single" w:sz="8" w:space="0" w:color="auto"/>
            </w:tcBorders>
            <w:shd w:val="clear" w:color="auto" w:fill="C6EFCE"/>
            <w:noWrap/>
            <w:vAlign w:val="bottom"/>
            <w:hideMark/>
          </w:tcPr>
          <w:p w14:paraId="39DA96DB" w14:textId="77777777" w:rsidR="007C2EAC" w:rsidRPr="00385D7A" w:rsidRDefault="007C2EAC" w:rsidP="003605E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18</w:t>
            </w:r>
            <w:r>
              <w:rPr>
                <w:rFonts w:ascii="Times New Roman" w:eastAsia="Times New Roman" w:hAnsi="Times New Roman" w:cs="Times New Roman"/>
                <w:color w:val="006100"/>
                <w:sz w:val="24"/>
                <w:szCs w:val="24"/>
                <w:lang w:eastAsia="lt-LT"/>
              </w:rPr>
              <w:t>20</w:t>
            </w:r>
          </w:p>
        </w:tc>
      </w:tr>
      <w:tr w:rsidR="007C2EAC" w:rsidRPr="00385D7A" w14:paraId="224C230C" w14:textId="77777777" w:rsidTr="0089746F">
        <w:trPr>
          <w:trHeight w:val="300"/>
        </w:trPr>
        <w:tc>
          <w:tcPr>
            <w:tcW w:w="556" w:type="dxa"/>
            <w:vMerge/>
            <w:tcBorders>
              <w:left w:val="single" w:sz="8" w:space="0" w:color="auto"/>
              <w:bottom w:val="single" w:sz="4" w:space="0" w:color="auto"/>
              <w:right w:val="single" w:sz="4" w:space="0" w:color="auto"/>
            </w:tcBorders>
            <w:vAlign w:val="center"/>
          </w:tcPr>
          <w:p w14:paraId="76FA9C2D" w14:textId="77777777" w:rsidR="007C2EAC" w:rsidRPr="00385D7A" w:rsidRDefault="007C2EAC" w:rsidP="00385D7A">
            <w:pPr>
              <w:spacing w:after="0"/>
              <w:jc w:val="center"/>
              <w:rPr>
                <w:rFonts w:ascii="Times New Roman" w:eastAsia="Times New Roman" w:hAnsi="Times New Roman" w:cs="Times New Roman"/>
                <w:color w:val="006100"/>
                <w:sz w:val="24"/>
                <w:szCs w:val="24"/>
                <w:lang w:eastAsia="lt-LT"/>
              </w:rPr>
            </w:pPr>
          </w:p>
        </w:tc>
        <w:tc>
          <w:tcPr>
            <w:tcW w:w="5075" w:type="dxa"/>
            <w:tcBorders>
              <w:top w:val="single" w:sz="4" w:space="0" w:color="auto"/>
              <w:left w:val="nil"/>
              <w:bottom w:val="single" w:sz="4" w:space="0" w:color="auto"/>
              <w:right w:val="nil"/>
            </w:tcBorders>
            <w:shd w:val="clear" w:color="auto" w:fill="C6EFCE"/>
            <w:noWrap/>
            <w:vAlign w:val="bottom"/>
          </w:tcPr>
          <w:p w14:paraId="07465C05" w14:textId="77777777" w:rsidR="007C2EAC" w:rsidRPr="00385D7A" w:rsidRDefault="007C2EAC" w:rsidP="00385D7A">
            <w:pPr>
              <w:spacing w:after="0" w:line="240" w:lineRule="auto"/>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iki 4 m. šalia „Ukmergės duona“</w:t>
            </w:r>
          </w:p>
        </w:tc>
        <w:tc>
          <w:tcPr>
            <w:tcW w:w="1522" w:type="dxa"/>
            <w:tcBorders>
              <w:top w:val="single" w:sz="4" w:space="0" w:color="auto"/>
              <w:left w:val="single" w:sz="8" w:space="0" w:color="auto"/>
              <w:bottom w:val="single" w:sz="4" w:space="0" w:color="auto"/>
              <w:right w:val="single" w:sz="8" w:space="0" w:color="auto"/>
            </w:tcBorders>
            <w:shd w:val="clear" w:color="auto" w:fill="C6EFCE"/>
            <w:noWrap/>
            <w:vAlign w:val="bottom"/>
          </w:tcPr>
          <w:p w14:paraId="3144CE0F"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p>
        </w:tc>
        <w:tc>
          <w:tcPr>
            <w:tcW w:w="1376" w:type="dxa"/>
            <w:tcBorders>
              <w:top w:val="single" w:sz="4" w:space="0" w:color="auto"/>
              <w:left w:val="nil"/>
              <w:bottom w:val="single" w:sz="4" w:space="0" w:color="auto"/>
              <w:right w:val="single" w:sz="8" w:space="0" w:color="auto"/>
            </w:tcBorders>
            <w:shd w:val="clear" w:color="auto" w:fill="C6EFCE"/>
            <w:noWrap/>
            <w:vAlign w:val="bottom"/>
          </w:tcPr>
          <w:p w14:paraId="37A1EFAA"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p>
        </w:tc>
        <w:tc>
          <w:tcPr>
            <w:tcW w:w="1522" w:type="dxa"/>
            <w:tcBorders>
              <w:top w:val="single" w:sz="4" w:space="0" w:color="auto"/>
              <w:left w:val="nil"/>
              <w:bottom w:val="single" w:sz="4" w:space="0" w:color="auto"/>
              <w:right w:val="single" w:sz="8" w:space="0" w:color="auto"/>
            </w:tcBorders>
            <w:shd w:val="clear" w:color="auto" w:fill="C6EFCE"/>
            <w:noWrap/>
            <w:vAlign w:val="bottom"/>
          </w:tcPr>
          <w:p w14:paraId="5A741AE8"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p>
        </w:tc>
        <w:tc>
          <w:tcPr>
            <w:tcW w:w="2020" w:type="dxa"/>
            <w:tcBorders>
              <w:top w:val="single" w:sz="4" w:space="0" w:color="auto"/>
              <w:left w:val="nil"/>
              <w:bottom w:val="single" w:sz="4" w:space="0" w:color="auto"/>
              <w:right w:val="single" w:sz="8" w:space="0" w:color="auto"/>
            </w:tcBorders>
            <w:shd w:val="clear" w:color="auto" w:fill="C6EFCE"/>
            <w:noWrap/>
            <w:vAlign w:val="bottom"/>
          </w:tcPr>
          <w:p w14:paraId="3339216E"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p>
        </w:tc>
        <w:tc>
          <w:tcPr>
            <w:tcW w:w="830" w:type="dxa"/>
            <w:tcBorders>
              <w:top w:val="single" w:sz="4" w:space="0" w:color="auto"/>
              <w:left w:val="nil"/>
              <w:bottom w:val="single" w:sz="4" w:space="0" w:color="auto"/>
              <w:right w:val="single" w:sz="8" w:space="0" w:color="auto"/>
            </w:tcBorders>
            <w:shd w:val="clear" w:color="auto" w:fill="C6EFCE"/>
            <w:noWrap/>
            <w:vAlign w:val="bottom"/>
          </w:tcPr>
          <w:p w14:paraId="31C4490F"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p>
        </w:tc>
        <w:tc>
          <w:tcPr>
            <w:tcW w:w="2022" w:type="dxa"/>
            <w:tcBorders>
              <w:top w:val="single" w:sz="4" w:space="0" w:color="auto"/>
              <w:left w:val="single" w:sz="4" w:space="0" w:color="auto"/>
              <w:bottom w:val="single" w:sz="4" w:space="0" w:color="auto"/>
              <w:right w:val="single" w:sz="8" w:space="0" w:color="auto"/>
            </w:tcBorders>
            <w:shd w:val="clear" w:color="auto" w:fill="C6EFCE"/>
            <w:noWrap/>
            <w:vAlign w:val="bottom"/>
          </w:tcPr>
          <w:p w14:paraId="5233A4F5" w14:textId="77777777" w:rsidR="007C2EAC" w:rsidRPr="00385D7A" w:rsidRDefault="007C2EAC" w:rsidP="003605E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180</w:t>
            </w:r>
          </w:p>
        </w:tc>
      </w:tr>
      <w:tr w:rsidR="00385D7A" w:rsidRPr="00385D7A" w14:paraId="5D88C605" w14:textId="77777777" w:rsidTr="0089746F">
        <w:trPr>
          <w:trHeight w:val="300"/>
        </w:trPr>
        <w:tc>
          <w:tcPr>
            <w:tcW w:w="556" w:type="dxa"/>
            <w:vMerge w:val="restart"/>
            <w:tcBorders>
              <w:top w:val="nil"/>
              <w:left w:val="single" w:sz="8" w:space="0" w:color="auto"/>
              <w:bottom w:val="single" w:sz="4" w:space="0" w:color="auto"/>
              <w:right w:val="single" w:sz="4" w:space="0" w:color="auto"/>
            </w:tcBorders>
            <w:shd w:val="clear" w:color="auto" w:fill="FFC7CE"/>
            <w:noWrap/>
            <w:vAlign w:val="bottom"/>
            <w:hideMark/>
          </w:tcPr>
          <w:p w14:paraId="5DE9473E"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3</w:t>
            </w:r>
          </w:p>
          <w:p w14:paraId="595F0517"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p>
        </w:tc>
        <w:tc>
          <w:tcPr>
            <w:tcW w:w="5075" w:type="dxa"/>
            <w:shd w:val="clear" w:color="auto" w:fill="FFC7CE"/>
            <w:noWrap/>
            <w:vAlign w:val="bottom"/>
            <w:hideMark/>
          </w:tcPr>
          <w:p w14:paraId="2D532EF4" w14:textId="77777777" w:rsidR="00385D7A" w:rsidRPr="00385D7A" w:rsidRDefault="00385D7A" w:rsidP="00385D7A">
            <w:pPr>
              <w:spacing w:after="0" w:line="240" w:lineRule="auto"/>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Ąžuolų g. (3)</w:t>
            </w:r>
          </w:p>
        </w:tc>
        <w:tc>
          <w:tcPr>
            <w:tcW w:w="1522" w:type="dxa"/>
            <w:tcBorders>
              <w:top w:val="nil"/>
              <w:left w:val="single" w:sz="8" w:space="0" w:color="auto"/>
              <w:bottom w:val="nil"/>
              <w:right w:val="single" w:sz="8" w:space="0" w:color="auto"/>
            </w:tcBorders>
            <w:shd w:val="clear" w:color="auto" w:fill="FFC7CE"/>
            <w:noWrap/>
            <w:vAlign w:val="bottom"/>
            <w:hideMark/>
          </w:tcPr>
          <w:p w14:paraId="6B3D1A2F"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 </w:t>
            </w:r>
          </w:p>
        </w:tc>
        <w:tc>
          <w:tcPr>
            <w:tcW w:w="1376" w:type="dxa"/>
            <w:tcBorders>
              <w:top w:val="nil"/>
              <w:left w:val="nil"/>
              <w:bottom w:val="nil"/>
              <w:right w:val="single" w:sz="8" w:space="0" w:color="auto"/>
            </w:tcBorders>
            <w:shd w:val="clear" w:color="auto" w:fill="FFC7CE"/>
            <w:noWrap/>
            <w:vAlign w:val="bottom"/>
            <w:hideMark/>
          </w:tcPr>
          <w:p w14:paraId="22226B39"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 </w:t>
            </w:r>
          </w:p>
        </w:tc>
        <w:tc>
          <w:tcPr>
            <w:tcW w:w="1522" w:type="dxa"/>
            <w:tcBorders>
              <w:top w:val="nil"/>
              <w:left w:val="nil"/>
              <w:bottom w:val="nil"/>
              <w:right w:val="single" w:sz="8" w:space="0" w:color="auto"/>
            </w:tcBorders>
            <w:shd w:val="clear" w:color="auto" w:fill="FFC7CE"/>
            <w:noWrap/>
            <w:vAlign w:val="bottom"/>
            <w:hideMark/>
          </w:tcPr>
          <w:p w14:paraId="1D781DC9"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 </w:t>
            </w:r>
          </w:p>
        </w:tc>
        <w:tc>
          <w:tcPr>
            <w:tcW w:w="2020" w:type="dxa"/>
            <w:tcBorders>
              <w:top w:val="nil"/>
              <w:left w:val="nil"/>
              <w:bottom w:val="nil"/>
              <w:right w:val="single" w:sz="8" w:space="0" w:color="auto"/>
            </w:tcBorders>
            <w:shd w:val="clear" w:color="auto" w:fill="FFC7CE"/>
            <w:noWrap/>
            <w:vAlign w:val="bottom"/>
            <w:hideMark/>
          </w:tcPr>
          <w:p w14:paraId="241B64B7"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 </w:t>
            </w:r>
          </w:p>
        </w:tc>
        <w:tc>
          <w:tcPr>
            <w:tcW w:w="830" w:type="dxa"/>
            <w:tcBorders>
              <w:top w:val="nil"/>
              <w:left w:val="nil"/>
              <w:bottom w:val="nil"/>
              <w:right w:val="single" w:sz="8" w:space="0" w:color="auto"/>
            </w:tcBorders>
            <w:shd w:val="clear" w:color="auto" w:fill="FFC7CE"/>
            <w:noWrap/>
            <w:vAlign w:val="bottom"/>
            <w:hideMark/>
          </w:tcPr>
          <w:p w14:paraId="49F378E7"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 </w:t>
            </w:r>
          </w:p>
        </w:tc>
        <w:tc>
          <w:tcPr>
            <w:tcW w:w="2022" w:type="dxa"/>
            <w:tcBorders>
              <w:top w:val="nil"/>
              <w:left w:val="single" w:sz="4" w:space="0" w:color="auto"/>
              <w:bottom w:val="nil"/>
              <w:right w:val="single" w:sz="8" w:space="0" w:color="auto"/>
            </w:tcBorders>
            <w:shd w:val="clear" w:color="auto" w:fill="FFC7CE"/>
            <w:noWrap/>
            <w:vAlign w:val="bottom"/>
            <w:hideMark/>
          </w:tcPr>
          <w:p w14:paraId="1C720725"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 </w:t>
            </w:r>
          </w:p>
        </w:tc>
      </w:tr>
      <w:tr w:rsidR="00385D7A" w:rsidRPr="00385D7A" w14:paraId="397FEBB4" w14:textId="77777777" w:rsidTr="0089746F">
        <w:trPr>
          <w:trHeight w:val="300"/>
        </w:trPr>
        <w:tc>
          <w:tcPr>
            <w:tcW w:w="556" w:type="dxa"/>
            <w:vMerge/>
            <w:tcBorders>
              <w:top w:val="nil"/>
              <w:left w:val="single" w:sz="8" w:space="0" w:color="auto"/>
              <w:bottom w:val="single" w:sz="4" w:space="0" w:color="auto"/>
              <w:right w:val="single" w:sz="4" w:space="0" w:color="auto"/>
            </w:tcBorders>
            <w:shd w:val="clear" w:color="auto" w:fill="FFC7CE"/>
            <w:vAlign w:val="center"/>
            <w:hideMark/>
          </w:tcPr>
          <w:p w14:paraId="632194C4" w14:textId="77777777" w:rsidR="00385D7A" w:rsidRPr="00385D7A" w:rsidRDefault="00385D7A" w:rsidP="00385D7A">
            <w:pPr>
              <w:spacing w:after="0"/>
              <w:jc w:val="center"/>
              <w:rPr>
                <w:rFonts w:ascii="Times New Roman" w:eastAsia="Times New Roman" w:hAnsi="Times New Roman" w:cs="Times New Roman"/>
                <w:color w:val="C00000"/>
                <w:sz w:val="24"/>
                <w:szCs w:val="24"/>
                <w:lang w:eastAsia="lt-LT"/>
              </w:rPr>
            </w:pPr>
          </w:p>
        </w:tc>
        <w:tc>
          <w:tcPr>
            <w:tcW w:w="5075" w:type="dxa"/>
            <w:tcBorders>
              <w:top w:val="single" w:sz="4" w:space="0" w:color="auto"/>
              <w:left w:val="nil"/>
              <w:bottom w:val="single" w:sz="4" w:space="0" w:color="auto"/>
              <w:right w:val="nil"/>
            </w:tcBorders>
            <w:shd w:val="clear" w:color="auto" w:fill="FFC7CE"/>
            <w:noWrap/>
            <w:vAlign w:val="bottom"/>
            <w:hideMark/>
          </w:tcPr>
          <w:p w14:paraId="1A551313" w14:textId="77777777" w:rsidR="00385D7A" w:rsidRPr="00385D7A" w:rsidRDefault="00385D7A" w:rsidP="0008597C">
            <w:pPr>
              <w:spacing w:after="0" w:line="240" w:lineRule="auto"/>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 xml:space="preserve">abi pusės po </w:t>
            </w:r>
            <w:r w:rsidR="00916F99">
              <w:rPr>
                <w:rFonts w:ascii="Times New Roman" w:eastAsia="Times New Roman" w:hAnsi="Times New Roman" w:cs="Times New Roman"/>
                <w:color w:val="C00000"/>
                <w:sz w:val="24"/>
                <w:szCs w:val="24"/>
                <w:lang w:eastAsia="lt-LT"/>
              </w:rPr>
              <w:t>4</w:t>
            </w:r>
            <w:r w:rsidRPr="00385D7A">
              <w:rPr>
                <w:rFonts w:ascii="Times New Roman" w:eastAsia="Times New Roman" w:hAnsi="Times New Roman" w:cs="Times New Roman"/>
                <w:color w:val="C00000"/>
                <w:sz w:val="24"/>
                <w:szCs w:val="24"/>
                <w:lang w:eastAsia="lt-LT"/>
              </w:rPr>
              <w:t xml:space="preserve"> m ir </w:t>
            </w:r>
            <w:r w:rsidR="0008597C">
              <w:rPr>
                <w:rFonts w:ascii="Times New Roman" w:eastAsia="Times New Roman" w:hAnsi="Times New Roman" w:cs="Times New Roman"/>
                <w:color w:val="C00000"/>
                <w:sz w:val="24"/>
                <w:szCs w:val="24"/>
                <w:lang w:eastAsia="lt-LT"/>
              </w:rPr>
              <w:t xml:space="preserve">kampas </w:t>
            </w:r>
            <w:r w:rsidRPr="00385D7A">
              <w:rPr>
                <w:rFonts w:ascii="Times New Roman" w:eastAsia="Times New Roman" w:hAnsi="Times New Roman" w:cs="Times New Roman"/>
                <w:color w:val="C00000"/>
                <w:sz w:val="24"/>
                <w:szCs w:val="24"/>
                <w:lang w:eastAsia="lt-LT"/>
              </w:rPr>
              <w:t>prie Nuotekų g</w:t>
            </w:r>
          </w:p>
        </w:tc>
        <w:tc>
          <w:tcPr>
            <w:tcW w:w="1522" w:type="dxa"/>
            <w:tcBorders>
              <w:top w:val="single" w:sz="4" w:space="0" w:color="auto"/>
              <w:left w:val="single" w:sz="8" w:space="0" w:color="auto"/>
              <w:bottom w:val="single" w:sz="4" w:space="0" w:color="auto"/>
              <w:right w:val="single" w:sz="8" w:space="0" w:color="auto"/>
            </w:tcBorders>
            <w:shd w:val="clear" w:color="auto" w:fill="FFC7CE"/>
            <w:noWrap/>
            <w:vAlign w:val="bottom"/>
            <w:hideMark/>
          </w:tcPr>
          <w:p w14:paraId="4CC97AA5"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 </w:t>
            </w:r>
          </w:p>
        </w:tc>
        <w:tc>
          <w:tcPr>
            <w:tcW w:w="1376" w:type="dxa"/>
            <w:tcBorders>
              <w:top w:val="single" w:sz="4" w:space="0" w:color="auto"/>
              <w:left w:val="nil"/>
              <w:bottom w:val="single" w:sz="4" w:space="0" w:color="auto"/>
              <w:right w:val="single" w:sz="8" w:space="0" w:color="auto"/>
            </w:tcBorders>
            <w:shd w:val="clear" w:color="auto" w:fill="FFC7CE"/>
            <w:noWrap/>
            <w:vAlign w:val="bottom"/>
            <w:hideMark/>
          </w:tcPr>
          <w:p w14:paraId="6872F55D"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 </w:t>
            </w:r>
          </w:p>
        </w:tc>
        <w:tc>
          <w:tcPr>
            <w:tcW w:w="1522" w:type="dxa"/>
            <w:tcBorders>
              <w:top w:val="single" w:sz="4" w:space="0" w:color="auto"/>
              <w:left w:val="nil"/>
              <w:bottom w:val="single" w:sz="4" w:space="0" w:color="auto"/>
              <w:right w:val="single" w:sz="8" w:space="0" w:color="auto"/>
            </w:tcBorders>
            <w:shd w:val="clear" w:color="auto" w:fill="FFC7CE"/>
            <w:noWrap/>
            <w:vAlign w:val="bottom"/>
            <w:hideMark/>
          </w:tcPr>
          <w:p w14:paraId="1D3BE06E"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 </w:t>
            </w:r>
          </w:p>
        </w:tc>
        <w:tc>
          <w:tcPr>
            <w:tcW w:w="2020" w:type="dxa"/>
            <w:tcBorders>
              <w:top w:val="single" w:sz="4" w:space="0" w:color="auto"/>
              <w:left w:val="nil"/>
              <w:bottom w:val="single" w:sz="4" w:space="0" w:color="auto"/>
              <w:right w:val="single" w:sz="8" w:space="0" w:color="auto"/>
            </w:tcBorders>
            <w:shd w:val="clear" w:color="auto" w:fill="FFC7CE"/>
            <w:noWrap/>
            <w:vAlign w:val="bottom"/>
            <w:hideMark/>
          </w:tcPr>
          <w:p w14:paraId="1D1DA82A"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 </w:t>
            </w:r>
          </w:p>
        </w:tc>
        <w:tc>
          <w:tcPr>
            <w:tcW w:w="830" w:type="dxa"/>
            <w:tcBorders>
              <w:top w:val="single" w:sz="4" w:space="0" w:color="auto"/>
              <w:left w:val="nil"/>
              <w:bottom w:val="single" w:sz="4" w:space="0" w:color="auto"/>
              <w:right w:val="single" w:sz="8" w:space="0" w:color="auto"/>
            </w:tcBorders>
            <w:shd w:val="clear" w:color="auto" w:fill="FFC7CE"/>
            <w:noWrap/>
            <w:vAlign w:val="bottom"/>
            <w:hideMark/>
          </w:tcPr>
          <w:p w14:paraId="15C922AF"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 </w:t>
            </w:r>
          </w:p>
        </w:tc>
        <w:tc>
          <w:tcPr>
            <w:tcW w:w="2022" w:type="dxa"/>
            <w:tcBorders>
              <w:top w:val="single" w:sz="4" w:space="0" w:color="auto"/>
              <w:left w:val="single" w:sz="4" w:space="0" w:color="auto"/>
              <w:bottom w:val="single" w:sz="4" w:space="0" w:color="auto"/>
              <w:right w:val="single" w:sz="8" w:space="0" w:color="auto"/>
            </w:tcBorders>
            <w:shd w:val="clear" w:color="auto" w:fill="FFC7CE"/>
            <w:noWrap/>
            <w:vAlign w:val="bottom"/>
            <w:hideMark/>
          </w:tcPr>
          <w:p w14:paraId="60445BBB" w14:textId="77777777" w:rsidR="00385D7A" w:rsidRPr="00385D7A" w:rsidRDefault="00916F99" w:rsidP="00385D7A">
            <w:pPr>
              <w:spacing w:after="0" w:line="240" w:lineRule="auto"/>
              <w:jc w:val="center"/>
              <w:rPr>
                <w:rFonts w:ascii="Times New Roman" w:eastAsia="Times New Roman" w:hAnsi="Times New Roman" w:cs="Times New Roman"/>
                <w:color w:val="C00000"/>
                <w:sz w:val="24"/>
                <w:szCs w:val="24"/>
                <w:lang w:eastAsia="lt-LT"/>
              </w:rPr>
            </w:pPr>
            <w:r>
              <w:rPr>
                <w:rFonts w:ascii="Times New Roman" w:eastAsia="Times New Roman" w:hAnsi="Times New Roman" w:cs="Times New Roman"/>
                <w:color w:val="C00000"/>
                <w:sz w:val="24"/>
                <w:szCs w:val="24"/>
                <w:lang w:eastAsia="lt-LT"/>
              </w:rPr>
              <w:t>9600</w:t>
            </w:r>
          </w:p>
        </w:tc>
      </w:tr>
      <w:tr w:rsidR="00385D7A" w:rsidRPr="00385D7A" w14:paraId="736B6A99" w14:textId="77777777" w:rsidTr="0089746F">
        <w:trPr>
          <w:trHeight w:val="300"/>
        </w:trPr>
        <w:tc>
          <w:tcPr>
            <w:tcW w:w="556"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7B8218E7"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4</w:t>
            </w:r>
          </w:p>
        </w:tc>
        <w:tc>
          <w:tcPr>
            <w:tcW w:w="5075"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49023ED1" w14:textId="77777777" w:rsidR="00385D7A" w:rsidRPr="00385D7A" w:rsidRDefault="00385D7A" w:rsidP="00251E88">
            <w:pPr>
              <w:spacing w:after="0" w:line="240" w:lineRule="auto"/>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S. Daukanto g. (2)</w:t>
            </w:r>
          </w:p>
        </w:tc>
        <w:tc>
          <w:tcPr>
            <w:tcW w:w="1522"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7630BD27"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2350</w:t>
            </w:r>
          </w:p>
        </w:tc>
        <w:tc>
          <w:tcPr>
            <w:tcW w:w="1376"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46D56A38"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2140 </w:t>
            </w:r>
          </w:p>
        </w:tc>
        <w:tc>
          <w:tcPr>
            <w:tcW w:w="1522"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0458B34D"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2020"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59E332FD"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830"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7C27FF94"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2022"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2584D1A5" w14:textId="77777777" w:rsidR="00385D7A" w:rsidRPr="00385D7A" w:rsidRDefault="00251E88" w:rsidP="00385D7A">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3850</w:t>
            </w:r>
          </w:p>
        </w:tc>
      </w:tr>
      <w:tr w:rsidR="007C2EAC" w:rsidRPr="00385D7A" w14:paraId="1FBAA39D" w14:textId="77777777" w:rsidTr="0089746F">
        <w:trPr>
          <w:trHeight w:val="300"/>
        </w:trPr>
        <w:tc>
          <w:tcPr>
            <w:tcW w:w="556" w:type="dxa"/>
            <w:vMerge w:val="restart"/>
            <w:tcBorders>
              <w:top w:val="single" w:sz="4" w:space="0" w:color="auto"/>
              <w:left w:val="single" w:sz="4" w:space="0" w:color="auto"/>
              <w:right w:val="single" w:sz="4" w:space="0" w:color="auto"/>
            </w:tcBorders>
            <w:shd w:val="clear" w:color="auto" w:fill="C6EFCE"/>
            <w:noWrap/>
            <w:vAlign w:val="center"/>
            <w:hideMark/>
          </w:tcPr>
          <w:p w14:paraId="7AE5709B" w14:textId="77777777" w:rsidR="007C2EAC" w:rsidRPr="00385D7A" w:rsidRDefault="007C2EAC" w:rsidP="007C2EAC">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5</w:t>
            </w:r>
          </w:p>
        </w:tc>
        <w:tc>
          <w:tcPr>
            <w:tcW w:w="5075"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4F1DE26B" w14:textId="77777777" w:rsidR="007C2EAC" w:rsidRPr="00385D7A" w:rsidRDefault="007C2EAC" w:rsidP="00385D7A">
            <w:pPr>
              <w:spacing w:after="0" w:line="240" w:lineRule="auto"/>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J. Basanavičiaus g. (1)</w:t>
            </w:r>
          </w:p>
        </w:tc>
        <w:tc>
          <w:tcPr>
            <w:tcW w:w="1522"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4884034E"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1376"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0B7F9869"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1522"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3906BC27"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2020"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526CECFF"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650</w:t>
            </w:r>
          </w:p>
        </w:tc>
        <w:tc>
          <w:tcPr>
            <w:tcW w:w="830"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37CCE1C2"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2022"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49FD9143"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r>
      <w:tr w:rsidR="007C2EAC" w:rsidRPr="00385D7A" w14:paraId="451B0516" w14:textId="77777777" w:rsidTr="0089746F">
        <w:trPr>
          <w:trHeight w:val="300"/>
        </w:trPr>
        <w:tc>
          <w:tcPr>
            <w:tcW w:w="556" w:type="dxa"/>
            <w:vMerge/>
            <w:tcBorders>
              <w:left w:val="single" w:sz="4" w:space="0" w:color="auto"/>
              <w:right w:val="single" w:sz="4" w:space="0" w:color="auto"/>
            </w:tcBorders>
            <w:shd w:val="clear" w:color="auto" w:fill="C6EFCE"/>
            <w:noWrap/>
            <w:vAlign w:val="bottom"/>
            <w:hideMark/>
          </w:tcPr>
          <w:p w14:paraId="56238391"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p>
        </w:tc>
        <w:tc>
          <w:tcPr>
            <w:tcW w:w="5075" w:type="dxa"/>
            <w:tcBorders>
              <w:top w:val="single" w:sz="4" w:space="0" w:color="auto"/>
              <w:left w:val="single" w:sz="4" w:space="0" w:color="auto"/>
              <w:bottom w:val="single" w:sz="4" w:space="0" w:color="auto"/>
              <w:right w:val="nil"/>
            </w:tcBorders>
            <w:shd w:val="clear" w:color="auto" w:fill="C6EFCE"/>
            <w:noWrap/>
            <w:vAlign w:val="bottom"/>
            <w:hideMark/>
          </w:tcPr>
          <w:p w14:paraId="2B7B4119" w14:textId="77777777" w:rsidR="007C2EAC" w:rsidRPr="00385D7A" w:rsidRDefault="007C2EAC" w:rsidP="00385D7A">
            <w:pPr>
              <w:spacing w:after="0" w:line="240" w:lineRule="auto"/>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nuo Paupio g. iki Daukanto g.</w:t>
            </w:r>
          </w:p>
        </w:tc>
        <w:tc>
          <w:tcPr>
            <w:tcW w:w="1522" w:type="dxa"/>
            <w:tcBorders>
              <w:top w:val="single" w:sz="4" w:space="0" w:color="auto"/>
              <w:left w:val="single" w:sz="8" w:space="0" w:color="auto"/>
              <w:bottom w:val="single" w:sz="4" w:space="0" w:color="auto"/>
              <w:right w:val="single" w:sz="8" w:space="0" w:color="auto"/>
            </w:tcBorders>
            <w:shd w:val="clear" w:color="auto" w:fill="C6EFCE"/>
            <w:noWrap/>
            <w:vAlign w:val="bottom"/>
            <w:hideMark/>
          </w:tcPr>
          <w:p w14:paraId="327D1361" w14:textId="77777777" w:rsidR="007C2EAC" w:rsidRPr="00385D7A" w:rsidRDefault="007C2EAC" w:rsidP="00105FF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38</w:t>
            </w:r>
            <w:r>
              <w:rPr>
                <w:rFonts w:ascii="Times New Roman" w:eastAsia="Times New Roman" w:hAnsi="Times New Roman" w:cs="Times New Roman"/>
                <w:color w:val="006100"/>
                <w:sz w:val="24"/>
                <w:szCs w:val="24"/>
                <w:lang w:eastAsia="lt-LT"/>
              </w:rPr>
              <w:t>30</w:t>
            </w:r>
          </w:p>
        </w:tc>
        <w:tc>
          <w:tcPr>
            <w:tcW w:w="1376" w:type="dxa"/>
            <w:tcBorders>
              <w:top w:val="single" w:sz="4" w:space="0" w:color="auto"/>
              <w:left w:val="nil"/>
              <w:bottom w:val="single" w:sz="4" w:space="0" w:color="auto"/>
              <w:right w:val="single" w:sz="8" w:space="0" w:color="auto"/>
            </w:tcBorders>
            <w:shd w:val="clear" w:color="auto" w:fill="C6EFCE"/>
            <w:noWrap/>
            <w:vAlign w:val="bottom"/>
            <w:hideMark/>
          </w:tcPr>
          <w:p w14:paraId="035D4C08"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1350 </w:t>
            </w:r>
          </w:p>
        </w:tc>
        <w:tc>
          <w:tcPr>
            <w:tcW w:w="1522" w:type="dxa"/>
            <w:tcBorders>
              <w:top w:val="single" w:sz="4" w:space="0" w:color="auto"/>
              <w:left w:val="nil"/>
              <w:bottom w:val="single" w:sz="4" w:space="0" w:color="auto"/>
              <w:right w:val="single" w:sz="8" w:space="0" w:color="auto"/>
            </w:tcBorders>
            <w:shd w:val="clear" w:color="auto" w:fill="C6EFCE"/>
            <w:noWrap/>
            <w:vAlign w:val="bottom"/>
            <w:hideMark/>
          </w:tcPr>
          <w:p w14:paraId="2D3A6F94"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2020" w:type="dxa"/>
            <w:tcBorders>
              <w:top w:val="single" w:sz="4" w:space="0" w:color="auto"/>
              <w:left w:val="nil"/>
              <w:bottom w:val="single" w:sz="4" w:space="0" w:color="auto"/>
              <w:right w:val="single" w:sz="8" w:space="0" w:color="auto"/>
            </w:tcBorders>
            <w:shd w:val="clear" w:color="auto" w:fill="C6EFCE"/>
            <w:noWrap/>
            <w:vAlign w:val="bottom"/>
            <w:hideMark/>
          </w:tcPr>
          <w:p w14:paraId="35D73BBC"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830" w:type="dxa"/>
            <w:tcBorders>
              <w:top w:val="single" w:sz="4" w:space="0" w:color="auto"/>
              <w:left w:val="nil"/>
              <w:bottom w:val="single" w:sz="4" w:space="0" w:color="auto"/>
              <w:right w:val="single" w:sz="8" w:space="0" w:color="auto"/>
            </w:tcBorders>
            <w:shd w:val="clear" w:color="auto" w:fill="C6EFCE"/>
            <w:noWrap/>
            <w:vAlign w:val="bottom"/>
            <w:hideMark/>
          </w:tcPr>
          <w:p w14:paraId="1D1B7344"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2022" w:type="dxa"/>
            <w:tcBorders>
              <w:top w:val="single" w:sz="4" w:space="0" w:color="auto"/>
              <w:left w:val="single" w:sz="4" w:space="0" w:color="auto"/>
              <w:bottom w:val="single" w:sz="4" w:space="0" w:color="auto"/>
              <w:right w:val="single" w:sz="8" w:space="0" w:color="auto"/>
            </w:tcBorders>
            <w:shd w:val="clear" w:color="auto" w:fill="C6EFCE"/>
            <w:noWrap/>
            <w:vAlign w:val="bottom"/>
            <w:hideMark/>
          </w:tcPr>
          <w:p w14:paraId="4121B49F"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640</w:t>
            </w:r>
            <w:r w:rsidRPr="00385D7A">
              <w:rPr>
                <w:rFonts w:ascii="Times New Roman" w:eastAsia="Times New Roman" w:hAnsi="Times New Roman" w:cs="Times New Roman"/>
                <w:color w:val="006100"/>
                <w:sz w:val="24"/>
                <w:szCs w:val="24"/>
                <w:lang w:eastAsia="lt-LT"/>
              </w:rPr>
              <w:t> </w:t>
            </w:r>
          </w:p>
        </w:tc>
      </w:tr>
      <w:tr w:rsidR="007C2EAC" w:rsidRPr="00385D7A" w14:paraId="5987D959" w14:textId="77777777" w:rsidTr="0089746F">
        <w:trPr>
          <w:trHeight w:val="300"/>
        </w:trPr>
        <w:tc>
          <w:tcPr>
            <w:tcW w:w="556" w:type="dxa"/>
            <w:vMerge/>
            <w:tcBorders>
              <w:left w:val="single" w:sz="4" w:space="0" w:color="auto"/>
              <w:right w:val="single" w:sz="4" w:space="0" w:color="auto"/>
            </w:tcBorders>
            <w:shd w:val="clear" w:color="auto" w:fill="C6EFCE"/>
            <w:noWrap/>
            <w:vAlign w:val="bottom"/>
            <w:hideMark/>
          </w:tcPr>
          <w:p w14:paraId="389F0837"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p>
        </w:tc>
        <w:tc>
          <w:tcPr>
            <w:tcW w:w="5075" w:type="dxa"/>
            <w:tcBorders>
              <w:top w:val="nil"/>
              <w:left w:val="single" w:sz="4" w:space="0" w:color="auto"/>
              <w:bottom w:val="single" w:sz="4" w:space="0" w:color="auto"/>
              <w:right w:val="nil"/>
            </w:tcBorders>
            <w:shd w:val="clear" w:color="auto" w:fill="C6EFCE"/>
            <w:noWrap/>
            <w:vAlign w:val="bottom"/>
            <w:hideMark/>
          </w:tcPr>
          <w:p w14:paraId="480AFD0C" w14:textId="6DE37AD4" w:rsidR="007C2EAC" w:rsidRPr="00385D7A" w:rsidRDefault="007C2EAC" w:rsidP="00916F99">
            <w:pPr>
              <w:spacing w:after="0" w:line="240" w:lineRule="auto"/>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prie Viešosios bibliotekos ir Prokuratūros</w:t>
            </w:r>
            <w:r w:rsidR="000329DE">
              <w:rPr>
                <w:rFonts w:ascii="Times New Roman" w:eastAsia="Times New Roman" w:hAnsi="Times New Roman" w:cs="Times New Roman"/>
                <w:color w:val="006100"/>
                <w:sz w:val="24"/>
                <w:szCs w:val="24"/>
                <w:lang w:eastAsia="lt-LT"/>
              </w:rPr>
              <w:t xml:space="preserve">, </w:t>
            </w:r>
            <w:r>
              <w:rPr>
                <w:rFonts w:ascii="Times New Roman" w:eastAsia="Times New Roman" w:hAnsi="Times New Roman" w:cs="Times New Roman"/>
                <w:color w:val="006100"/>
                <w:sz w:val="24"/>
                <w:szCs w:val="24"/>
                <w:lang w:eastAsia="lt-LT"/>
              </w:rPr>
              <w:t>skvera</w:t>
            </w:r>
            <w:r w:rsidR="000329DE">
              <w:rPr>
                <w:rFonts w:ascii="Times New Roman" w:eastAsia="Times New Roman" w:hAnsi="Times New Roman" w:cs="Times New Roman"/>
                <w:color w:val="006100"/>
                <w:sz w:val="24"/>
                <w:szCs w:val="24"/>
                <w:lang w:eastAsia="lt-LT"/>
              </w:rPr>
              <w:t>i abejose pusėse</w:t>
            </w:r>
          </w:p>
        </w:tc>
        <w:tc>
          <w:tcPr>
            <w:tcW w:w="1522" w:type="dxa"/>
            <w:tcBorders>
              <w:top w:val="nil"/>
              <w:left w:val="single" w:sz="8" w:space="0" w:color="auto"/>
              <w:bottom w:val="single" w:sz="4" w:space="0" w:color="auto"/>
              <w:right w:val="single" w:sz="8" w:space="0" w:color="auto"/>
            </w:tcBorders>
            <w:shd w:val="clear" w:color="auto" w:fill="C6EFCE"/>
            <w:noWrap/>
            <w:vAlign w:val="bottom"/>
            <w:hideMark/>
          </w:tcPr>
          <w:p w14:paraId="689A91BE"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120</w:t>
            </w:r>
          </w:p>
        </w:tc>
        <w:tc>
          <w:tcPr>
            <w:tcW w:w="1376" w:type="dxa"/>
            <w:tcBorders>
              <w:top w:val="nil"/>
              <w:left w:val="nil"/>
              <w:bottom w:val="single" w:sz="4" w:space="0" w:color="auto"/>
              <w:right w:val="single" w:sz="8" w:space="0" w:color="auto"/>
            </w:tcBorders>
            <w:shd w:val="clear" w:color="auto" w:fill="C6EFCE"/>
            <w:noWrap/>
            <w:vAlign w:val="bottom"/>
            <w:hideMark/>
          </w:tcPr>
          <w:p w14:paraId="0CD624CE"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p>
        </w:tc>
        <w:tc>
          <w:tcPr>
            <w:tcW w:w="1522" w:type="dxa"/>
            <w:tcBorders>
              <w:top w:val="nil"/>
              <w:left w:val="nil"/>
              <w:bottom w:val="single" w:sz="4" w:space="0" w:color="auto"/>
              <w:right w:val="single" w:sz="8" w:space="0" w:color="auto"/>
            </w:tcBorders>
            <w:shd w:val="clear" w:color="auto" w:fill="C6EFCE"/>
            <w:noWrap/>
            <w:vAlign w:val="bottom"/>
            <w:hideMark/>
          </w:tcPr>
          <w:p w14:paraId="0E4EB334"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2020" w:type="dxa"/>
            <w:tcBorders>
              <w:top w:val="nil"/>
              <w:left w:val="nil"/>
              <w:bottom w:val="single" w:sz="4" w:space="0" w:color="auto"/>
              <w:right w:val="single" w:sz="8" w:space="0" w:color="auto"/>
            </w:tcBorders>
            <w:shd w:val="clear" w:color="auto" w:fill="C6EFCE"/>
            <w:noWrap/>
            <w:vAlign w:val="bottom"/>
            <w:hideMark/>
          </w:tcPr>
          <w:p w14:paraId="7C3D867D"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r>
              <w:rPr>
                <w:rFonts w:ascii="Times New Roman" w:eastAsia="Times New Roman" w:hAnsi="Times New Roman" w:cs="Times New Roman"/>
                <w:color w:val="006100"/>
                <w:sz w:val="24"/>
                <w:szCs w:val="24"/>
                <w:lang w:eastAsia="lt-LT"/>
              </w:rPr>
              <w:t>1000</w:t>
            </w:r>
          </w:p>
        </w:tc>
        <w:tc>
          <w:tcPr>
            <w:tcW w:w="830" w:type="dxa"/>
            <w:tcBorders>
              <w:top w:val="nil"/>
              <w:left w:val="nil"/>
              <w:bottom w:val="single" w:sz="4" w:space="0" w:color="auto"/>
              <w:right w:val="single" w:sz="8" w:space="0" w:color="auto"/>
            </w:tcBorders>
            <w:shd w:val="clear" w:color="auto" w:fill="C6EFCE"/>
            <w:noWrap/>
            <w:vAlign w:val="bottom"/>
            <w:hideMark/>
          </w:tcPr>
          <w:p w14:paraId="5F5D56E1"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2022" w:type="dxa"/>
            <w:tcBorders>
              <w:top w:val="nil"/>
              <w:left w:val="single" w:sz="4" w:space="0" w:color="auto"/>
              <w:bottom w:val="single" w:sz="4" w:space="0" w:color="auto"/>
              <w:right w:val="single" w:sz="8" w:space="0" w:color="auto"/>
            </w:tcBorders>
            <w:shd w:val="clear" w:color="auto" w:fill="C6EFCE"/>
            <w:noWrap/>
            <w:vAlign w:val="bottom"/>
            <w:hideMark/>
          </w:tcPr>
          <w:p w14:paraId="1ADADE1E" w14:textId="3C102BC9" w:rsidR="007C2EAC" w:rsidRPr="00385D7A" w:rsidRDefault="000329DE"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20</w:t>
            </w:r>
            <w:r w:rsidR="007C2EAC">
              <w:rPr>
                <w:rFonts w:ascii="Times New Roman" w:eastAsia="Times New Roman" w:hAnsi="Times New Roman" w:cs="Times New Roman"/>
                <w:color w:val="006100"/>
                <w:sz w:val="24"/>
                <w:szCs w:val="24"/>
                <w:lang w:eastAsia="lt-LT"/>
              </w:rPr>
              <w:t>00</w:t>
            </w:r>
          </w:p>
        </w:tc>
      </w:tr>
      <w:tr w:rsidR="007C2EAC" w:rsidRPr="00385D7A" w14:paraId="57876DC0" w14:textId="77777777" w:rsidTr="0089746F">
        <w:trPr>
          <w:trHeight w:val="70"/>
        </w:trPr>
        <w:tc>
          <w:tcPr>
            <w:tcW w:w="556" w:type="dxa"/>
            <w:vMerge/>
            <w:tcBorders>
              <w:left w:val="single" w:sz="4" w:space="0" w:color="auto"/>
              <w:bottom w:val="single" w:sz="4" w:space="0" w:color="auto"/>
              <w:right w:val="single" w:sz="4" w:space="0" w:color="auto"/>
            </w:tcBorders>
            <w:shd w:val="clear" w:color="auto" w:fill="C6EFCE"/>
            <w:noWrap/>
            <w:vAlign w:val="bottom"/>
          </w:tcPr>
          <w:p w14:paraId="4BAA0ADD"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p>
        </w:tc>
        <w:tc>
          <w:tcPr>
            <w:tcW w:w="5075" w:type="dxa"/>
            <w:tcBorders>
              <w:top w:val="nil"/>
              <w:left w:val="single" w:sz="4" w:space="0" w:color="auto"/>
              <w:bottom w:val="single" w:sz="4" w:space="0" w:color="auto"/>
              <w:right w:val="nil"/>
            </w:tcBorders>
            <w:shd w:val="clear" w:color="auto" w:fill="C6EFCE"/>
            <w:noWrap/>
            <w:vAlign w:val="bottom"/>
          </w:tcPr>
          <w:p w14:paraId="556FB0D4" w14:textId="77777777" w:rsidR="007C2EAC" w:rsidRPr="00385D7A" w:rsidRDefault="007C2EAC" w:rsidP="00385D7A">
            <w:pPr>
              <w:spacing w:after="0" w:line="240" w:lineRule="auto"/>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J. Basanavičiaus ir Šlaitų g. sankryža</w:t>
            </w:r>
          </w:p>
        </w:tc>
        <w:tc>
          <w:tcPr>
            <w:tcW w:w="1522" w:type="dxa"/>
            <w:tcBorders>
              <w:top w:val="nil"/>
              <w:left w:val="single" w:sz="8" w:space="0" w:color="auto"/>
              <w:bottom w:val="single" w:sz="4" w:space="0" w:color="auto"/>
              <w:right w:val="single" w:sz="8" w:space="0" w:color="auto"/>
            </w:tcBorders>
            <w:shd w:val="clear" w:color="auto" w:fill="C6EFCE"/>
            <w:noWrap/>
            <w:vAlign w:val="bottom"/>
          </w:tcPr>
          <w:p w14:paraId="38DF881D"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p>
        </w:tc>
        <w:tc>
          <w:tcPr>
            <w:tcW w:w="1376" w:type="dxa"/>
            <w:tcBorders>
              <w:top w:val="nil"/>
              <w:left w:val="nil"/>
              <w:bottom w:val="single" w:sz="4" w:space="0" w:color="auto"/>
              <w:right w:val="single" w:sz="8" w:space="0" w:color="auto"/>
            </w:tcBorders>
            <w:shd w:val="clear" w:color="auto" w:fill="C6EFCE"/>
            <w:noWrap/>
            <w:vAlign w:val="bottom"/>
          </w:tcPr>
          <w:p w14:paraId="727584DE"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p>
        </w:tc>
        <w:tc>
          <w:tcPr>
            <w:tcW w:w="1522" w:type="dxa"/>
            <w:tcBorders>
              <w:top w:val="nil"/>
              <w:left w:val="nil"/>
              <w:bottom w:val="single" w:sz="4" w:space="0" w:color="auto"/>
              <w:right w:val="single" w:sz="8" w:space="0" w:color="auto"/>
            </w:tcBorders>
            <w:shd w:val="clear" w:color="auto" w:fill="C6EFCE"/>
            <w:noWrap/>
            <w:vAlign w:val="bottom"/>
          </w:tcPr>
          <w:p w14:paraId="21772BAA"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p>
        </w:tc>
        <w:tc>
          <w:tcPr>
            <w:tcW w:w="2020" w:type="dxa"/>
            <w:tcBorders>
              <w:top w:val="nil"/>
              <w:left w:val="nil"/>
              <w:bottom w:val="single" w:sz="4" w:space="0" w:color="auto"/>
              <w:right w:val="single" w:sz="8" w:space="0" w:color="auto"/>
            </w:tcBorders>
            <w:shd w:val="clear" w:color="auto" w:fill="C6EFCE"/>
            <w:noWrap/>
            <w:vAlign w:val="bottom"/>
          </w:tcPr>
          <w:p w14:paraId="73D2EBB3"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p>
        </w:tc>
        <w:tc>
          <w:tcPr>
            <w:tcW w:w="830" w:type="dxa"/>
            <w:tcBorders>
              <w:top w:val="nil"/>
              <w:left w:val="nil"/>
              <w:bottom w:val="single" w:sz="4" w:space="0" w:color="auto"/>
              <w:right w:val="single" w:sz="8" w:space="0" w:color="auto"/>
            </w:tcBorders>
            <w:shd w:val="clear" w:color="auto" w:fill="C6EFCE"/>
            <w:noWrap/>
            <w:vAlign w:val="bottom"/>
          </w:tcPr>
          <w:p w14:paraId="7DA93526"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p>
        </w:tc>
        <w:tc>
          <w:tcPr>
            <w:tcW w:w="2022" w:type="dxa"/>
            <w:tcBorders>
              <w:top w:val="nil"/>
              <w:left w:val="single" w:sz="4" w:space="0" w:color="auto"/>
              <w:bottom w:val="single" w:sz="4" w:space="0" w:color="auto"/>
              <w:right w:val="single" w:sz="8" w:space="0" w:color="auto"/>
            </w:tcBorders>
            <w:shd w:val="clear" w:color="auto" w:fill="C6EFCE"/>
            <w:noWrap/>
            <w:vAlign w:val="bottom"/>
          </w:tcPr>
          <w:p w14:paraId="5F68EE36" w14:textId="77777777" w:rsidR="007C2EAC" w:rsidRPr="00385D7A" w:rsidRDefault="007C2EAC"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840</w:t>
            </w:r>
          </w:p>
        </w:tc>
      </w:tr>
      <w:tr w:rsidR="00385D7A" w:rsidRPr="00385D7A" w14:paraId="102E3E5E" w14:textId="77777777" w:rsidTr="0089746F">
        <w:trPr>
          <w:trHeight w:val="300"/>
        </w:trPr>
        <w:tc>
          <w:tcPr>
            <w:tcW w:w="556" w:type="dxa"/>
            <w:vMerge w:val="restart"/>
            <w:tcBorders>
              <w:top w:val="nil"/>
              <w:left w:val="single" w:sz="8" w:space="0" w:color="auto"/>
              <w:bottom w:val="single" w:sz="8" w:space="0" w:color="auto"/>
              <w:right w:val="single" w:sz="4" w:space="0" w:color="auto"/>
            </w:tcBorders>
            <w:shd w:val="clear" w:color="auto" w:fill="FFEB9C"/>
            <w:noWrap/>
            <w:vAlign w:val="bottom"/>
            <w:hideMark/>
          </w:tcPr>
          <w:p w14:paraId="018A3A51"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6</w:t>
            </w:r>
          </w:p>
          <w:p w14:paraId="2EEBE78E"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p>
          <w:p w14:paraId="2B1EF9EC"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p>
          <w:p w14:paraId="5E668EB7"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p>
        </w:tc>
        <w:tc>
          <w:tcPr>
            <w:tcW w:w="5075" w:type="dxa"/>
            <w:shd w:val="clear" w:color="auto" w:fill="FFEB9C"/>
            <w:noWrap/>
            <w:vAlign w:val="bottom"/>
            <w:hideMark/>
          </w:tcPr>
          <w:p w14:paraId="1F7DD89D" w14:textId="77777777" w:rsidR="00385D7A" w:rsidRPr="00385D7A" w:rsidRDefault="00385D7A" w:rsidP="00385D7A">
            <w:pPr>
              <w:spacing w:after="0" w:line="240" w:lineRule="auto"/>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Bažnyčios g. (2) nuo Vytauto g. iki Daukanto g.</w:t>
            </w:r>
          </w:p>
        </w:tc>
        <w:tc>
          <w:tcPr>
            <w:tcW w:w="1522" w:type="dxa"/>
            <w:tcBorders>
              <w:top w:val="nil"/>
              <w:left w:val="single" w:sz="8" w:space="0" w:color="auto"/>
              <w:bottom w:val="nil"/>
              <w:right w:val="single" w:sz="8" w:space="0" w:color="auto"/>
            </w:tcBorders>
            <w:shd w:val="clear" w:color="auto" w:fill="FFEB9C"/>
            <w:noWrap/>
            <w:vAlign w:val="bottom"/>
            <w:hideMark/>
          </w:tcPr>
          <w:p w14:paraId="39EBBDD3"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2170 </w:t>
            </w:r>
          </w:p>
        </w:tc>
        <w:tc>
          <w:tcPr>
            <w:tcW w:w="1376" w:type="dxa"/>
            <w:tcBorders>
              <w:top w:val="nil"/>
              <w:left w:val="nil"/>
              <w:bottom w:val="nil"/>
              <w:right w:val="single" w:sz="8" w:space="0" w:color="auto"/>
            </w:tcBorders>
            <w:shd w:val="clear" w:color="auto" w:fill="FFEB9C"/>
            <w:noWrap/>
            <w:vAlign w:val="bottom"/>
            <w:hideMark/>
          </w:tcPr>
          <w:p w14:paraId="23DE29BC" w14:textId="77777777" w:rsidR="00385D7A" w:rsidRPr="00385D7A" w:rsidRDefault="008A4585" w:rsidP="00385D7A">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1700</w:t>
            </w:r>
          </w:p>
        </w:tc>
        <w:tc>
          <w:tcPr>
            <w:tcW w:w="1522" w:type="dxa"/>
            <w:tcBorders>
              <w:top w:val="nil"/>
              <w:left w:val="nil"/>
              <w:bottom w:val="nil"/>
              <w:right w:val="single" w:sz="8" w:space="0" w:color="auto"/>
            </w:tcBorders>
            <w:shd w:val="clear" w:color="auto" w:fill="FFEB9C"/>
            <w:noWrap/>
            <w:vAlign w:val="bottom"/>
            <w:hideMark/>
          </w:tcPr>
          <w:p w14:paraId="1CF3E239"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2020" w:type="dxa"/>
            <w:tcBorders>
              <w:top w:val="nil"/>
              <w:left w:val="nil"/>
              <w:bottom w:val="nil"/>
              <w:right w:val="single" w:sz="8" w:space="0" w:color="auto"/>
            </w:tcBorders>
            <w:shd w:val="clear" w:color="auto" w:fill="FFEB9C"/>
            <w:noWrap/>
            <w:vAlign w:val="bottom"/>
            <w:hideMark/>
          </w:tcPr>
          <w:p w14:paraId="533A5EC7"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190 </w:t>
            </w:r>
          </w:p>
        </w:tc>
        <w:tc>
          <w:tcPr>
            <w:tcW w:w="830" w:type="dxa"/>
            <w:tcBorders>
              <w:top w:val="nil"/>
              <w:left w:val="nil"/>
              <w:bottom w:val="nil"/>
              <w:right w:val="single" w:sz="8" w:space="0" w:color="auto"/>
            </w:tcBorders>
            <w:shd w:val="clear" w:color="auto" w:fill="FFEB9C"/>
            <w:noWrap/>
            <w:vAlign w:val="bottom"/>
            <w:hideMark/>
          </w:tcPr>
          <w:p w14:paraId="0152C95F"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2022" w:type="dxa"/>
            <w:tcBorders>
              <w:top w:val="nil"/>
              <w:left w:val="single" w:sz="4" w:space="0" w:color="auto"/>
              <w:bottom w:val="nil"/>
              <w:right w:val="single" w:sz="8" w:space="0" w:color="auto"/>
            </w:tcBorders>
            <w:shd w:val="clear" w:color="auto" w:fill="FFEB9C"/>
            <w:noWrap/>
            <w:vAlign w:val="bottom"/>
            <w:hideMark/>
          </w:tcPr>
          <w:p w14:paraId="6003E327"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r>
      <w:tr w:rsidR="00385D7A" w:rsidRPr="00385D7A" w14:paraId="6ED544F3" w14:textId="77777777" w:rsidTr="0089746F">
        <w:trPr>
          <w:trHeight w:val="300"/>
        </w:trPr>
        <w:tc>
          <w:tcPr>
            <w:tcW w:w="556" w:type="dxa"/>
            <w:vMerge/>
            <w:tcBorders>
              <w:top w:val="nil"/>
              <w:left w:val="single" w:sz="8" w:space="0" w:color="auto"/>
              <w:bottom w:val="single" w:sz="8" w:space="0" w:color="auto"/>
              <w:right w:val="single" w:sz="4" w:space="0" w:color="auto"/>
            </w:tcBorders>
            <w:vAlign w:val="center"/>
            <w:hideMark/>
          </w:tcPr>
          <w:p w14:paraId="591B4A01" w14:textId="77777777" w:rsidR="00385D7A" w:rsidRPr="00385D7A" w:rsidRDefault="00385D7A" w:rsidP="00385D7A">
            <w:pPr>
              <w:spacing w:after="0"/>
              <w:jc w:val="center"/>
              <w:rPr>
                <w:rFonts w:ascii="Times New Roman" w:eastAsia="Times New Roman" w:hAnsi="Times New Roman" w:cs="Times New Roman"/>
                <w:color w:val="9C6500"/>
                <w:sz w:val="24"/>
                <w:szCs w:val="24"/>
                <w:lang w:eastAsia="lt-LT"/>
              </w:rPr>
            </w:pPr>
          </w:p>
        </w:tc>
        <w:tc>
          <w:tcPr>
            <w:tcW w:w="5075" w:type="dxa"/>
            <w:tcBorders>
              <w:top w:val="single" w:sz="4" w:space="0" w:color="auto"/>
              <w:left w:val="nil"/>
              <w:bottom w:val="single" w:sz="4" w:space="0" w:color="auto"/>
              <w:right w:val="nil"/>
            </w:tcBorders>
            <w:shd w:val="clear" w:color="auto" w:fill="FFEB9C"/>
            <w:noWrap/>
            <w:vAlign w:val="bottom"/>
            <w:hideMark/>
          </w:tcPr>
          <w:p w14:paraId="06F2E880" w14:textId="77777777" w:rsidR="00385D7A" w:rsidRPr="00385D7A" w:rsidRDefault="00385D7A" w:rsidP="00385D7A">
            <w:pPr>
              <w:spacing w:after="0" w:line="240" w:lineRule="auto"/>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Bažnyčios g - Maironio g kampas</w:t>
            </w:r>
          </w:p>
        </w:tc>
        <w:tc>
          <w:tcPr>
            <w:tcW w:w="1522" w:type="dxa"/>
            <w:tcBorders>
              <w:top w:val="single" w:sz="4" w:space="0" w:color="auto"/>
              <w:left w:val="single" w:sz="8" w:space="0" w:color="auto"/>
              <w:bottom w:val="single" w:sz="4" w:space="0" w:color="auto"/>
              <w:right w:val="single" w:sz="8" w:space="0" w:color="auto"/>
            </w:tcBorders>
            <w:shd w:val="clear" w:color="auto" w:fill="FFEB9C"/>
            <w:noWrap/>
            <w:vAlign w:val="bottom"/>
            <w:hideMark/>
          </w:tcPr>
          <w:p w14:paraId="2FCE2BB3"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p>
        </w:tc>
        <w:tc>
          <w:tcPr>
            <w:tcW w:w="1376" w:type="dxa"/>
            <w:tcBorders>
              <w:top w:val="single" w:sz="4" w:space="0" w:color="auto"/>
              <w:left w:val="nil"/>
              <w:bottom w:val="single" w:sz="4" w:space="0" w:color="auto"/>
              <w:right w:val="single" w:sz="8" w:space="0" w:color="auto"/>
            </w:tcBorders>
            <w:shd w:val="clear" w:color="auto" w:fill="FFEB9C"/>
            <w:noWrap/>
            <w:vAlign w:val="bottom"/>
            <w:hideMark/>
          </w:tcPr>
          <w:p w14:paraId="136F4A85"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p>
        </w:tc>
        <w:tc>
          <w:tcPr>
            <w:tcW w:w="1522" w:type="dxa"/>
            <w:tcBorders>
              <w:top w:val="single" w:sz="4" w:space="0" w:color="auto"/>
              <w:left w:val="nil"/>
              <w:bottom w:val="single" w:sz="4" w:space="0" w:color="auto"/>
              <w:right w:val="single" w:sz="8" w:space="0" w:color="auto"/>
            </w:tcBorders>
            <w:shd w:val="clear" w:color="auto" w:fill="FFEB9C"/>
            <w:noWrap/>
            <w:vAlign w:val="bottom"/>
            <w:hideMark/>
          </w:tcPr>
          <w:p w14:paraId="2F8A97A6"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2020" w:type="dxa"/>
            <w:tcBorders>
              <w:top w:val="single" w:sz="4" w:space="0" w:color="auto"/>
              <w:left w:val="nil"/>
              <w:bottom w:val="single" w:sz="4" w:space="0" w:color="auto"/>
              <w:right w:val="single" w:sz="8" w:space="0" w:color="auto"/>
            </w:tcBorders>
            <w:shd w:val="clear" w:color="auto" w:fill="FFEB9C"/>
            <w:noWrap/>
            <w:vAlign w:val="bottom"/>
            <w:hideMark/>
          </w:tcPr>
          <w:p w14:paraId="72E89225"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830" w:type="dxa"/>
            <w:tcBorders>
              <w:top w:val="single" w:sz="4" w:space="0" w:color="auto"/>
              <w:left w:val="nil"/>
              <w:bottom w:val="single" w:sz="4" w:space="0" w:color="auto"/>
              <w:right w:val="single" w:sz="8" w:space="0" w:color="auto"/>
            </w:tcBorders>
            <w:shd w:val="clear" w:color="auto" w:fill="FFEB9C"/>
            <w:noWrap/>
            <w:vAlign w:val="bottom"/>
            <w:hideMark/>
          </w:tcPr>
          <w:p w14:paraId="5F3B8349"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2022" w:type="dxa"/>
            <w:tcBorders>
              <w:top w:val="single" w:sz="4" w:space="0" w:color="auto"/>
              <w:left w:val="single" w:sz="4" w:space="0" w:color="auto"/>
              <w:bottom w:val="single" w:sz="4" w:space="0" w:color="auto"/>
              <w:right w:val="single" w:sz="8" w:space="0" w:color="auto"/>
            </w:tcBorders>
            <w:shd w:val="clear" w:color="auto" w:fill="FFEB9C"/>
            <w:noWrap/>
            <w:vAlign w:val="bottom"/>
            <w:hideMark/>
          </w:tcPr>
          <w:p w14:paraId="09286C74" w14:textId="77777777" w:rsidR="00385D7A" w:rsidRPr="00385D7A" w:rsidRDefault="003605EA" w:rsidP="00385D7A">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900</w:t>
            </w:r>
          </w:p>
        </w:tc>
      </w:tr>
      <w:tr w:rsidR="00916F99" w:rsidRPr="00385D7A" w14:paraId="6843194B" w14:textId="77777777" w:rsidTr="0089746F">
        <w:trPr>
          <w:trHeight w:val="300"/>
        </w:trPr>
        <w:tc>
          <w:tcPr>
            <w:tcW w:w="556" w:type="dxa"/>
            <w:vMerge/>
            <w:tcBorders>
              <w:top w:val="nil"/>
              <w:left w:val="single" w:sz="8" w:space="0" w:color="auto"/>
              <w:bottom w:val="single" w:sz="8" w:space="0" w:color="auto"/>
              <w:right w:val="single" w:sz="4" w:space="0" w:color="auto"/>
            </w:tcBorders>
            <w:vAlign w:val="center"/>
          </w:tcPr>
          <w:p w14:paraId="06C321EE" w14:textId="77777777" w:rsidR="00916F99" w:rsidRPr="00385D7A" w:rsidRDefault="00916F99" w:rsidP="00385D7A">
            <w:pPr>
              <w:spacing w:after="0"/>
              <w:jc w:val="center"/>
              <w:rPr>
                <w:rFonts w:ascii="Times New Roman" w:eastAsia="Times New Roman" w:hAnsi="Times New Roman" w:cs="Times New Roman"/>
                <w:color w:val="9C6500"/>
                <w:sz w:val="24"/>
                <w:szCs w:val="24"/>
                <w:lang w:eastAsia="lt-LT"/>
              </w:rPr>
            </w:pPr>
          </w:p>
        </w:tc>
        <w:tc>
          <w:tcPr>
            <w:tcW w:w="5075" w:type="dxa"/>
            <w:tcBorders>
              <w:top w:val="single" w:sz="4" w:space="0" w:color="auto"/>
              <w:left w:val="nil"/>
              <w:bottom w:val="single" w:sz="4" w:space="0" w:color="auto"/>
              <w:right w:val="nil"/>
            </w:tcBorders>
            <w:shd w:val="clear" w:color="auto" w:fill="FFEB9C"/>
            <w:noWrap/>
            <w:vAlign w:val="bottom"/>
          </w:tcPr>
          <w:p w14:paraId="06F9607C" w14:textId="77777777" w:rsidR="00916F99" w:rsidRPr="00385D7A" w:rsidRDefault="00916F99" w:rsidP="00916F99">
            <w:pPr>
              <w:spacing w:after="0" w:line="240" w:lineRule="auto"/>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Bažnyčios g – Šlaitų g. kampas</w:t>
            </w:r>
          </w:p>
        </w:tc>
        <w:tc>
          <w:tcPr>
            <w:tcW w:w="1522" w:type="dxa"/>
            <w:tcBorders>
              <w:top w:val="single" w:sz="4" w:space="0" w:color="auto"/>
              <w:left w:val="single" w:sz="8" w:space="0" w:color="auto"/>
              <w:bottom w:val="single" w:sz="4" w:space="0" w:color="auto"/>
              <w:right w:val="single" w:sz="8" w:space="0" w:color="auto"/>
            </w:tcBorders>
            <w:shd w:val="clear" w:color="auto" w:fill="FFEB9C"/>
            <w:noWrap/>
            <w:vAlign w:val="bottom"/>
          </w:tcPr>
          <w:p w14:paraId="27F7314B" w14:textId="77777777" w:rsidR="00916F99" w:rsidRPr="00385D7A" w:rsidRDefault="00916F99" w:rsidP="00385D7A">
            <w:pPr>
              <w:spacing w:after="0" w:line="240" w:lineRule="auto"/>
              <w:jc w:val="center"/>
              <w:rPr>
                <w:rFonts w:ascii="Times New Roman" w:eastAsia="Times New Roman" w:hAnsi="Times New Roman" w:cs="Times New Roman"/>
                <w:color w:val="9C6500"/>
                <w:sz w:val="24"/>
                <w:szCs w:val="24"/>
                <w:lang w:eastAsia="lt-LT"/>
              </w:rPr>
            </w:pPr>
          </w:p>
        </w:tc>
        <w:tc>
          <w:tcPr>
            <w:tcW w:w="1376" w:type="dxa"/>
            <w:tcBorders>
              <w:top w:val="single" w:sz="4" w:space="0" w:color="auto"/>
              <w:left w:val="nil"/>
              <w:bottom w:val="single" w:sz="4" w:space="0" w:color="auto"/>
              <w:right w:val="single" w:sz="8" w:space="0" w:color="auto"/>
            </w:tcBorders>
            <w:shd w:val="clear" w:color="auto" w:fill="FFEB9C"/>
            <w:noWrap/>
            <w:vAlign w:val="bottom"/>
          </w:tcPr>
          <w:p w14:paraId="512ABF38" w14:textId="77777777" w:rsidR="00916F99" w:rsidRPr="00385D7A" w:rsidRDefault="00916F99" w:rsidP="00385D7A">
            <w:pPr>
              <w:spacing w:after="0" w:line="240" w:lineRule="auto"/>
              <w:jc w:val="center"/>
              <w:rPr>
                <w:rFonts w:ascii="Times New Roman" w:eastAsia="Times New Roman" w:hAnsi="Times New Roman" w:cs="Times New Roman"/>
                <w:color w:val="9C6500"/>
                <w:sz w:val="24"/>
                <w:szCs w:val="24"/>
                <w:lang w:eastAsia="lt-LT"/>
              </w:rPr>
            </w:pPr>
          </w:p>
        </w:tc>
        <w:tc>
          <w:tcPr>
            <w:tcW w:w="1522" w:type="dxa"/>
            <w:tcBorders>
              <w:top w:val="single" w:sz="4" w:space="0" w:color="auto"/>
              <w:left w:val="nil"/>
              <w:bottom w:val="single" w:sz="4" w:space="0" w:color="auto"/>
              <w:right w:val="single" w:sz="8" w:space="0" w:color="auto"/>
            </w:tcBorders>
            <w:shd w:val="clear" w:color="auto" w:fill="FFEB9C"/>
            <w:noWrap/>
            <w:vAlign w:val="bottom"/>
          </w:tcPr>
          <w:p w14:paraId="6FF6B14A" w14:textId="77777777" w:rsidR="00916F99" w:rsidRPr="00385D7A" w:rsidRDefault="00916F99" w:rsidP="00385D7A">
            <w:pPr>
              <w:spacing w:after="0" w:line="240" w:lineRule="auto"/>
              <w:jc w:val="center"/>
              <w:rPr>
                <w:rFonts w:ascii="Times New Roman" w:eastAsia="Times New Roman" w:hAnsi="Times New Roman" w:cs="Times New Roman"/>
                <w:color w:val="9C6500"/>
                <w:sz w:val="24"/>
                <w:szCs w:val="24"/>
                <w:lang w:eastAsia="lt-LT"/>
              </w:rPr>
            </w:pPr>
          </w:p>
        </w:tc>
        <w:tc>
          <w:tcPr>
            <w:tcW w:w="2020" w:type="dxa"/>
            <w:tcBorders>
              <w:top w:val="single" w:sz="4" w:space="0" w:color="auto"/>
              <w:left w:val="nil"/>
              <w:bottom w:val="single" w:sz="4" w:space="0" w:color="auto"/>
              <w:right w:val="single" w:sz="8" w:space="0" w:color="auto"/>
            </w:tcBorders>
            <w:shd w:val="clear" w:color="auto" w:fill="FFEB9C"/>
            <w:noWrap/>
            <w:vAlign w:val="bottom"/>
          </w:tcPr>
          <w:p w14:paraId="65FC5DF0" w14:textId="77777777" w:rsidR="00916F99" w:rsidRPr="00385D7A" w:rsidRDefault="00916F99" w:rsidP="00385D7A">
            <w:pPr>
              <w:spacing w:after="0" w:line="240" w:lineRule="auto"/>
              <w:jc w:val="center"/>
              <w:rPr>
                <w:rFonts w:ascii="Times New Roman" w:eastAsia="Times New Roman" w:hAnsi="Times New Roman" w:cs="Times New Roman"/>
                <w:color w:val="9C6500"/>
                <w:sz w:val="24"/>
                <w:szCs w:val="24"/>
                <w:lang w:eastAsia="lt-LT"/>
              </w:rPr>
            </w:pPr>
          </w:p>
        </w:tc>
        <w:tc>
          <w:tcPr>
            <w:tcW w:w="830" w:type="dxa"/>
            <w:tcBorders>
              <w:top w:val="single" w:sz="4" w:space="0" w:color="auto"/>
              <w:left w:val="nil"/>
              <w:bottom w:val="single" w:sz="4" w:space="0" w:color="auto"/>
              <w:right w:val="single" w:sz="8" w:space="0" w:color="auto"/>
            </w:tcBorders>
            <w:shd w:val="clear" w:color="auto" w:fill="FFEB9C"/>
            <w:noWrap/>
            <w:vAlign w:val="bottom"/>
          </w:tcPr>
          <w:p w14:paraId="1DACBC59" w14:textId="77777777" w:rsidR="00916F99" w:rsidRPr="00385D7A" w:rsidRDefault="00916F99" w:rsidP="00385D7A">
            <w:pPr>
              <w:spacing w:after="0" w:line="240" w:lineRule="auto"/>
              <w:jc w:val="center"/>
              <w:rPr>
                <w:rFonts w:ascii="Times New Roman" w:eastAsia="Times New Roman" w:hAnsi="Times New Roman" w:cs="Times New Roman"/>
                <w:color w:val="9C6500"/>
                <w:sz w:val="24"/>
                <w:szCs w:val="24"/>
                <w:lang w:eastAsia="lt-LT"/>
              </w:rPr>
            </w:pPr>
          </w:p>
        </w:tc>
        <w:tc>
          <w:tcPr>
            <w:tcW w:w="2022" w:type="dxa"/>
            <w:tcBorders>
              <w:top w:val="single" w:sz="4" w:space="0" w:color="auto"/>
              <w:left w:val="single" w:sz="4" w:space="0" w:color="auto"/>
              <w:bottom w:val="single" w:sz="4" w:space="0" w:color="auto"/>
              <w:right w:val="single" w:sz="8" w:space="0" w:color="auto"/>
            </w:tcBorders>
            <w:shd w:val="clear" w:color="auto" w:fill="FFEB9C"/>
            <w:noWrap/>
            <w:vAlign w:val="bottom"/>
          </w:tcPr>
          <w:p w14:paraId="06C254FD" w14:textId="77777777" w:rsidR="00916F99" w:rsidRDefault="00916F99" w:rsidP="00385D7A">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100</w:t>
            </w:r>
          </w:p>
        </w:tc>
      </w:tr>
      <w:tr w:rsidR="00385D7A" w:rsidRPr="00385D7A" w14:paraId="5193E6D3" w14:textId="77777777" w:rsidTr="0089746F">
        <w:trPr>
          <w:trHeight w:val="212"/>
        </w:trPr>
        <w:tc>
          <w:tcPr>
            <w:tcW w:w="556" w:type="dxa"/>
            <w:vMerge/>
            <w:tcBorders>
              <w:top w:val="nil"/>
              <w:left w:val="single" w:sz="8" w:space="0" w:color="auto"/>
              <w:bottom w:val="single" w:sz="8" w:space="0" w:color="auto"/>
              <w:right w:val="single" w:sz="4" w:space="0" w:color="auto"/>
            </w:tcBorders>
            <w:vAlign w:val="center"/>
            <w:hideMark/>
          </w:tcPr>
          <w:p w14:paraId="712E329A" w14:textId="77777777" w:rsidR="00385D7A" w:rsidRPr="00385D7A" w:rsidRDefault="00385D7A" w:rsidP="00385D7A">
            <w:pPr>
              <w:spacing w:after="0"/>
              <w:jc w:val="center"/>
              <w:rPr>
                <w:rFonts w:ascii="Times New Roman" w:eastAsia="Times New Roman" w:hAnsi="Times New Roman" w:cs="Times New Roman"/>
                <w:color w:val="9C6500"/>
                <w:sz w:val="24"/>
                <w:szCs w:val="24"/>
                <w:lang w:eastAsia="lt-LT"/>
              </w:rPr>
            </w:pPr>
          </w:p>
        </w:tc>
        <w:tc>
          <w:tcPr>
            <w:tcW w:w="5075" w:type="dxa"/>
            <w:tcBorders>
              <w:top w:val="nil"/>
              <w:left w:val="nil"/>
              <w:bottom w:val="single" w:sz="4" w:space="0" w:color="auto"/>
              <w:right w:val="nil"/>
            </w:tcBorders>
            <w:shd w:val="clear" w:color="auto" w:fill="FFEB9C"/>
            <w:noWrap/>
            <w:vAlign w:val="bottom"/>
            <w:hideMark/>
          </w:tcPr>
          <w:p w14:paraId="14582E6A" w14:textId="77777777" w:rsidR="00385D7A" w:rsidRPr="00B54A7F" w:rsidRDefault="00385D7A" w:rsidP="00B54A7F">
            <w:pPr>
              <w:spacing w:after="0" w:line="240" w:lineRule="auto"/>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link upelio</w:t>
            </w:r>
            <w:r w:rsidR="00B54A7F">
              <w:rPr>
                <w:rFonts w:ascii="Times New Roman" w:eastAsia="Times New Roman" w:hAnsi="Times New Roman" w:cs="Times New Roman"/>
                <w:color w:val="9C6500"/>
                <w:sz w:val="24"/>
                <w:szCs w:val="24"/>
                <w:lang w:eastAsia="lt-LT"/>
              </w:rPr>
              <w:t xml:space="preserve"> </w:t>
            </w:r>
            <w:r w:rsidR="00B54A7F" w:rsidRPr="00B54A7F">
              <w:rPr>
                <w:rFonts w:ascii="Times New Roman" w:eastAsia="Times New Roman" w:hAnsi="Times New Roman" w:cs="Times New Roman"/>
                <w:color w:val="9C6500"/>
                <w:sz w:val="24"/>
                <w:szCs w:val="24"/>
                <w:lang w:eastAsia="lt-LT"/>
              </w:rPr>
              <w:t xml:space="preserve">( link </w:t>
            </w:r>
            <w:r w:rsidR="00B54A7F">
              <w:rPr>
                <w:rFonts w:ascii="Times New Roman" w:eastAsia="Times New Roman" w:hAnsi="Times New Roman" w:cs="Times New Roman"/>
                <w:color w:val="9C6500"/>
                <w:sz w:val="24"/>
                <w:szCs w:val="24"/>
                <w:lang w:eastAsia="lt-LT"/>
              </w:rPr>
              <w:t>K</w:t>
            </w:r>
            <w:r w:rsidR="00B54A7F" w:rsidRPr="00B54A7F">
              <w:rPr>
                <w:rFonts w:ascii="Times New Roman" w:eastAsia="Times New Roman" w:hAnsi="Times New Roman" w:cs="Times New Roman"/>
                <w:color w:val="9C6500"/>
                <w:sz w:val="24"/>
                <w:szCs w:val="24"/>
                <w:lang w:eastAsia="lt-LT"/>
              </w:rPr>
              <w:t>urkli</w:t>
            </w:r>
            <w:r w:rsidR="00B54A7F">
              <w:rPr>
                <w:rFonts w:ascii="Times New Roman" w:eastAsia="Times New Roman" w:hAnsi="Times New Roman" w:cs="Times New Roman"/>
                <w:color w:val="9C6500"/>
                <w:sz w:val="24"/>
                <w:szCs w:val="24"/>
                <w:lang w:eastAsia="lt-LT"/>
              </w:rPr>
              <w:t>ų</w:t>
            </w:r>
            <w:r w:rsidR="00B54A7F" w:rsidRPr="00B54A7F">
              <w:rPr>
                <w:rFonts w:ascii="Times New Roman" w:eastAsia="Times New Roman" w:hAnsi="Times New Roman" w:cs="Times New Roman"/>
                <w:color w:val="9C6500"/>
                <w:sz w:val="24"/>
                <w:szCs w:val="24"/>
                <w:lang w:eastAsia="lt-LT"/>
              </w:rPr>
              <w:t xml:space="preserve"> g. </w:t>
            </w:r>
            <w:r w:rsidR="00B54A7F">
              <w:rPr>
                <w:rFonts w:ascii="Times New Roman" w:eastAsia="Times New Roman" w:hAnsi="Times New Roman" w:cs="Times New Roman"/>
                <w:color w:val="9C6500"/>
                <w:sz w:val="24"/>
                <w:szCs w:val="24"/>
                <w:lang w:eastAsia="lt-LT"/>
              </w:rPr>
              <w:t>tarp namų Kurklių g. 7 - 9 )</w:t>
            </w:r>
          </w:p>
        </w:tc>
        <w:tc>
          <w:tcPr>
            <w:tcW w:w="1522" w:type="dxa"/>
            <w:tcBorders>
              <w:top w:val="nil"/>
              <w:left w:val="single" w:sz="8" w:space="0" w:color="auto"/>
              <w:bottom w:val="single" w:sz="4" w:space="0" w:color="auto"/>
              <w:right w:val="single" w:sz="8" w:space="0" w:color="auto"/>
            </w:tcBorders>
            <w:shd w:val="clear" w:color="auto" w:fill="FFEB9C"/>
            <w:noWrap/>
            <w:vAlign w:val="bottom"/>
            <w:hideMark/>
          </w:tcPr>
          <w:p w14:paraId="15F964B6"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1376" w:type="dxa"/>
            <w:tcBorders>
              <w:top w:val="nil"/>
              <w:left w:val="nil"/>
              <w:bottom w:val="single" w:sz="4" w:space="0" w:color="auto"/>
              <w:right w:val="single" w:sz="8" w:space="0" w:color="auto"/>
            </w:tcBorders>
            <w:shd w:val="clear" w:color="auto" w:fill="FFEB9C"/>
            <w:noWrap/>
            <w:vAlign w:val="bottom"/>
            <w:hideMark/>
          </w:tcPr>
          <w:p w14:paraId="1B99698B"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1522" w:type="dxa"/>
            <w:tcBorders>
              <w:top w:val="nil"/>
              <w:left w:val="nil"/>
              <w:bottom w:val="single" w:sz="4" w:space="0" w:color="auto"/>
              <w:right w:val="single" w:sz="8" w:space="0" w:color="auto"/>
            </w:tcBorders>
            <w:shd w:val="clear" w:color="auto" w:fill="FFEB9C"/>
            <w:noWrap/>
            <w:vAlign w:val="bottom"/>
            <w:hideMark/>
          </w:tcPr>
          <w:p w14:paraId="6772C1A6" w14:textId="77777777" w:rsidR="00385D7A" w:rsidRPr="00385D7A" w:rsidRDefault="003605EA" w:rsidP="00385D7A">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120</w:t>
            </w:r>
          </w:p>
        </w:tc>
        <w:tc>
          <w:tcPr>
            <w:tcW w:w="2020" w:type="dxa"/>
            <w:tcBorders>
              <w:top w:val="nil"/>
              <w:left w:val="nil"/>
              <w:bottom w:val="single" w:sz="4" w:space="0" w:color="auto"/>
              <w:right w:val="single" w:sz="8" w:space="0" w:color="auto"/>
            </w:tcBorders>
            <w:shd w:val="clear" w:color="auto" w:fill="FFEB9C"/>
            <w:noWrap/>
            <w:vAlign w:val="bottom"/>
            <w:hideMark/>
          </w:tcPr>
          <w:p w14:paraId="387BFA70"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830" w:type="dxa"/>
            <w:tcBorders>
              <w:top w:val="nil"/>
              <w:left w:val="nil"/>
              <w:bottom w:val="single" w:sz="4" w:space="0" w:color="auto"/>
              <w:right w:val="single" w:sz="8" w:space="0" w:color="auto"/>
            </w:tcBorders>
            <w:shd w:val="clear" w:color="auto" w:fill="FFEB9C"/>
            <w:noWrap/>
            <w:vAlign w:val="bottom"/>
            <w:hideMark/>
          </w:tcPr>
          <w:p w14:paraId="07435B34"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2022" w:type="dxa"/>
            <w:tcBorders>
              <w:top w:val="nil"/>
              <w:left w:val="single" w:sz="4" w:space="0" w:color="auto"/>
              <w:bottom w:val="single" w:sz="4" w:space="0" w:color="auto"/>
              <w:right w:val="single" w:sz="8" w:space="0" w:color="auto"/>
            </w:tcBorders>
            <w:shd w:val="clear" w:color="auto" w:fill="FFEB9C"/>
            <w:noWrap/>
            <w:vAlign w:val="bottom"/>
            <w:hideMark/>
          </w:tcPr>
          <w:p w14:paraId="3E0E9C6D" w14:textId="77777777" w:rsidR="00385D7A" w:rsidRPr="00385D7A" w:rsidRDefault="00B54A7F" w:rsidP="00385D7A">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750</w:t>
            </w:r>
          </w:p>
        </w:tc>
      </w:tr>
      <w:tr w:rsidR="00385D7A" w:rsidRPr="00385D7A" w14:paraId="09EC62A1" w14:textId="77777777" w:rsidTr="0089746F">
        <w:trPr>
          <w:trHeight w:val="315"/>
        </w:trPr>
        <w:tc>
          <w:tcPr>
            <w:tcW w:w="556" w:type="dxa"/>
            <w:tcBorders>
              <w:top w:val="nil"/>
              <w:left w:val="single" w:sz="8" w:space="0" w:color="auto"/>
              <w:bottom w:val="single" w:sz="4" w:space="0" w:color="auto"/>
              <w:right w:val="single" w:sz="4" w:space="0" w:color="auto"/>
            </w:tcBorders>
            <w:shd w:val="clear" w:color="auto" w:fill="FFEB9C"/>
            <w:noWrap/>
            <w:vAlign w:val="bottom"/>
            <w:hideMark/>
          </w:tcPr>
          <w:p w14:paraId="320B15B4"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7</w:t>
            </w:r>
          </w:p>
        </w:tc>
        <w:tc>
          <w:tcPr>
            <w:tcW w:w="5075" w:type="dxa"/>
            <w:tcBorders>
              <w:bottom w:val="single" w:sz="4" w:space="0" w:color="auto"/>
            </w:tcBorders>
            <w:shd w:val="clear" w:color="auto" w:fill="FFEB9C"/>
            <w:noWrap/>
            <w:vAlign w:val="bottom"/>
            <w:hideMark/>
          </w:tcPr>
          <w:p w14:paraId="6E4C6731" w14:textId="77777777" w:rsidR="00385D7A" w:rsidRPr="00385D7A" w:rsidRDefault="00385D7A" w:rsidP="002D56E8">
            <w:pPr>
              <w:spacing w:after="0" w:line="240" w:lineRule="auto"/>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xml:space="preserve">Dariaus ir Girėno g. abi pusės </w:t>
            </w:r>
            <w:r w:rsidR="002D56E8">
              <w:rPr>
                <w:rFonts w:ascii="Times New Roman" w:eastAsia="Times New Roman" w:hAnsi="Times New Roman" w:cs="Times New Roman"/>
                <w:color w:val="9C6500"/>
                <w:sz w:val="24"/>
                <w:szCs w:val="24"/>
                <w:lang w:eastAsia="lt-LT"/>
              </w:rPr>
              <w:t xml:space="preserve"> </w:t>
            </w:r>
            <w:r w:rsidRPr="00385D7A">
              <w:rPr>
                <w:rFonts w:ascii="Times New Roman" w:eastAsia="Times New Roman" w:hAnsi="Times New Roman" w:cs="Times New Roman"/>
                <w:color w:val="9C6500"/>
                <w:sz w:val="24"/>
                <w:szCs w:val="24"/>
                <w:lang w:eastAsia="lt-LT"/>
              </w:rPr>
              <w:t xml:space="preserve">(2) </w:t>
            </w:r>
          </w:p>
        </w:tc>
        <w:tc>
          <w:tcPr>
            <w:tcW w:w="1522" w:type="dxa"/>
            <w:tcBorders>
              <w:top w:val="nil"/>
              <w:left w:val="single" w:sz="8" w:space="0" w:color="auto"/>
              <w:bottom w:val="single" w:sz="4" w:space="0" w:color="auto"/>
              <w:right w:val="single" w:sz="8" w:space="0" w:color="auto"/>
            </w:tcBorders>
            <w:shd w:val="clear" w:color="auto" w:fill="FFEB9C"/>
            <w:noWrap/>
            <w:vAlign w:val="bottom"/>
            <w:hideMark/>
          </w:tcPr>
          <w:p w14:paraId="041FA39D" w14:textId="77777777" w:rsidR="00385D7A" w:rsidRPr="00385D7A" w:rsidRDefault="00385D7A" w:rsidP="00105FF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17</w:t>
            </w:r>
            <w:r w:rsidR="00105FFA">
              <w:rPr>
                <w:rFonts w:ascii="Times New Roman" w:eastAsia="Times New Roman" w:hAnsi="Times New Roman" w:cs="Times New Roman"/>
                <w:color w:val="9C6500"/>
                <w:sz w:val="24"/>
                <w:szCs w:val="24"/>
                <w:lang w:eastAsia="lt-LT"/>
              </w:rPr>
              <w:t>30</w:t>
            </w:r>
          </w:p>
        </w:tc>
        <w:tc>
          <w:tcPr>
            <w:tcW w:w="1376" w:type="dxa"/>
            <w:tcBorders>
              <w:top w:val="nil"/>
              <w:left w:val="nil"/>
              <w:bottom w:val="single" w:sz="4" w:space="0" w:color="auto"/>
              <w:right w:val="single" w:sz="8" w:space="0" w:color="auto"/>
            </w:tcBorders>
            <w:shd w:val="clear" w:color="auto" w:fill="FFEB9C"/>
            <w:noWrap/>
            <w:vAlign w:val="bottom"/>
            <w:hideMark/>
          </w:tcPr>
          <w:p w14:paraId="4CD46539"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750</w:t>
            </w:r>
          </w:p>
        </w:tc>
        <w:tc>
          <w:tcPr>
            <w:tcW w:w="1522" w:type="dxa"/>
            <w:tcBorders>
              <w:top w:val="nil"/>
              <w:left w:val="nil"/>
              <w:bottom w:val="single" w:sz="4" w:space="0" w:color="auto"/>
              <w:right w:val="single" w:sz="8" w:space="0" w:color="auto"/>
            </w:tcBorders>
            <w:shd w:val="clear" w:color="auto" w:fill="FFEB9C"/>
            <w:noWrap/>
            <w:vAlign w:val="bottom"/>
            <w:hideMark/>
          </w:tcPr>
          <w:p w14:paraId="0B3C157A"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2020" w:type="dxa"/>
            <w:tcBorders>
              <w:top w:val="nil"/>
              <w:left w:val="nil"/>
              <w:bottom w:val="single" w:sz="4" w:space="0" w:color="auto"/>
              <w:right w:val="single" w:sz="8" w:space="0" w:color="auto"/>
            </w:tcBorders>
            <w:shd w:val="clear" w:color="auto" w:fill="FFEB9C"/>
            <w:noWrap/>
            <w:vAlign w:val="bottom"/>
            <w:hideMark/>
          </w:tcPr>
          <w:p w14:paraId="1B108DAA"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830" w:type="dxa"/>
            <w:tcBorders>
              <w:top w:val="nil"/>
              <w:left w:val="nil"/>
              <w:bottom w:val="single" w:sz="4" w:space="0" w:color="auto"/>
              <w:right w:val="single" w:sz="8" w:space="0" w:color="auto"/>
            </w:tcBorders>
            <w:shd w:val="clear" w:color="auto" w:fill="FFEB9C"/>
            <w:noWrap/>
            <w:vAlign w:val="bottom"/>
            <w:hideMark/>
          </w:tcPr>
          <w:p w14:paraId="651769E7"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2022" w:type="dxa"/>
            <w:tcBorders>
              <w:top w:val="nil"/>
              <w:left w:val="single" w:sz="4" w:space="0" w:color="auto"/>
              <w:bottom w:val="single" w:sz="4" w:space="0" w:color="auto"/>
              <w:right w:val="single" w:sz="8" w:space="0" w:color="auto"/>
            </w:tcBorders>
            <w:shd w:val="clear" w:color="auto" w:fill="FFEB9C"/>
            <w:noWrap/>
            <w:vAlign w:val="bottom"/>
            <w:hideMark/>
          </w:tcPr>
          <w:p w14:paraId="4E46B722" w14:textId="77777777" w:rsidR="00385D7A" w:rsidRPr="00385D7A" w:rsidRDefault="002D56E8" w:rsidP="00385D7A">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4600</w:t>
            </w:r>
          </w:p>
        </w:tc>
      </w:tr>
      <w:tr w:rsidR="00385D7A" w:rsidRPr="00385D7A" w14:paraId="7FF724B2" w14:textId="77777777" w:rsidTr="0089746F">
        <w:trPr>
          <w:trHeight w:val="615"/>
        </w:trPr>
        <w:tc>
          <w:tcPr>
            <w:tcW w:w="556"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4C9074B5"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8</w:t>
            </w:r>
          </w:p>
          <w:p w14:paraId="5CDA22C3"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p>
          <w:p w14:paraId="377478F8"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p>
        </w:tc>
        <w:tc>
          <w:tcPr>
            <w:tcW w:w="5075" w:type="dxa"/>
            <w:tcBorders>
              <w:top w:val="single" w:sz="4" w:space="0" w:color="auto"/>
              <w:left w:val="single" w:sz="4" w:space="0" w:color="auto"/>
              <w:bottom w:val="single" w:sz="4" w:space="0" w:color="auto"/>
              <w:right w:val="single" w:sz="4" w:space="0" w:color="auto"/>
            </w:tcBorders>
            <w:shd w:val="clear" w:color="auto" w:fill="C6EFCE"/>
            <w:noWrap/>
            <w:hideMark/>
          </w:tcPr>
          <w:p w14:paraId="0A518BAD" w14:textId="52E5FA96" w:rsidR="00385D7A" w:rsidRPr="00385D7A" w:rsidRDefault="00385D7A" w:rsidP="007C2EAC">
            <w:pPr>
              <w:spacing w:after="0" w:line="240" w:lineRule="auto"/>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xml:space="preserve">Deltuvos g. iki  </w:t>
            </w:r>
            <w:r w:rsidR="00C768B8">
              <w:rPr>
                <w:rFonts w:ascii="Times New Roman" w:eastAsia="Times New Roman" w:hAnsi="Times New Roman" w:cs="Times New Roman"/>
                <w:color w:val="006100"/>
                <w:sz w:val="24"/>
                <w:szCs w:val="24"/>
                <w:lang w:eastAsia="lt-LT"/>
              </w:rPr>
              <w:t>aplinkkelio žiedo</w:t>
            </w:r>
            <w:r w:rsidRPr="00385D7A">
              <w:rPr>
                <w:rFonts w:ascii="Times New Roman" w:eastAsia="Times New Roman" w:hAnsi="Times New Roman" w:cs="Times New Roman"/>
                <w:color w:val="006100"/>
                <w:sz w:val="24"/>
                <w:szCs w:val="24"/>
                <w:lang w:eastAsia="lt-LT"/>
              </w:rPr>
              <w:t xml:space="preserve">  (1)</w:t>
            </w:r>
            <w:r w:rsidR="00251E88">
              <w:rPr>
                <w:rFonts w:ascii="Times New Roman" w:eastAsia="Times New Roman" w:hAnsi="Times New Roman" w:cs="Times New Roman"/>
                <w:color w:val="006100"/>
                <w:sz w:val="24"/>
                <w:szCs w:val="24"/>
                <w:lang w:eastAsia="lt-LT"/>
              </w:rPr>
              <w:t xml:space="preserve"> (aikštelė</w:t>
            </w:r>
            <w:r w:rsidR="00E33D81">
              <w:rPr>
                <w:rFonts w:ascii="Times New Roman" w:eastAsia="Times New Roman" w:hAnsi="Times New Roman" w:cs="Times New Roman"/>
                <w:color w:val="006100"/>
                <w:sz w:val="24"/>
                <w:szCs w:val="24"/>
                <w:lang w:eastAsia="lt-LT"/>
              </w:rPr>
              <w:t>s:</w:t>
            </w:r>
            <w:r w:rsidR="00251E88">
              <w:rPr>
                <w:rFonts w:ascii="Times New Roman" w:eastAsia="Times New Roman" w:hAnsi="Times New Roman" w:cs="Times New Roman"/>
                <w:color w:val="006100"/>
                <w:sz w:val="24"/>
                <w:szCs w:val="24"/>
                <w:lang w:eastAsia="lt-LT"/>
              </w:rPr>
              <w:t xml:space="preserve"> šalia </w:t>
            </w:r>
            <w:proofErr w:type="spellStart"/>
            <w:r w:rsidR="00251E88">
              <w:rPr>
                <w:rFonts w:ascii="Times New Roman" w:eastAsia="Times New Roman" w:hAnsi="Times New Roman" w:cs="Times New Roman"/>
                <w:color w:val="006100"/>
                <w:sz w:val="24"/>
                <w:szCs w:val="24"/>
                <w:lang w:eastAsia="lt-LT"/>
              </w:rPr>
              <w:t>Bikuvos</w:t>
            </w:r>
            <w:proofErr w:type="spellEnd"/>
            <w:r w:rsidR="00E33D81">
              <w:rPr>
                <w:rFonts w:ascii="Times New Roman" w:eastAsia="Times New Roman" w:hAnsi="Times New Roman" w:cs="Times New Roman"/>
                <w:color w:val="006100"/>
                <w:sz w:val="24"/>
                <w:szCs w:val="24"/>
                <w:lang w:eastAsia="lt-LT"/>
              </w:rPr>
              <w:t>, šalia Deltuvos g. 19</w:t>
            </w:r>
            <w:r w:rsidR="007C2EAC">
              <w:rPr>
                <w:rFonts w:ascii="Times New Roman" w:eastAsia="Times New Roman" w:hAnsi="Times New Roman" w:cs="Times New Roman"/>
                <w:color w:val="006100"/>
                <w:sz w:val="24"/>
                <w:szCs w:val="24"/>
                <w:lang w:eastAsia="lt-LT"/>
              </w:rPr>
              <w:t>, žiedas</w:t>
            </w:r>
            <w:r w:rsidR="00E33D81">
              <w:rPr>
                <w:rFonts w:ascii="Times New Roman" w:eastAsia="Times New Roman" w:hAnsi="Times New Roman" w:cs="Times New Roman"/>
                <w:color w:val="006100"/>
                <w:sz w:val="24"/>
                <w:szCs w:val="24"/>
                <w:lang w:eastAsia="lt-LT"/>
              </w:rPr>
              <w:t xml:space="preserve"> </w:t>
            </w:r>
            <w:r w:rsidR="00251E88">
              <w:rPr>
                <w:rFonts w:ascii="Times New Roman" w:eastAsia="Times New Roman" w:hAnsi="Times New Roman" w:cs="Times New Roman"/>
                <w:color w:val="006100"/>
                <w:sz w:val="24"/>
                <w:szCs w:val="24"/>
                <w:lang w:eastAsia="lt-LT"/>
              </w:rPr>
              <w:t>)</w:t>
            </w:r>
          </w:p>
        </w:tc>
        <w:tc>
          <w:tcPr>
            <w:tcW w:w="1522" w:type="dxa"/>
            <w:tcBorders>
              <w:top w:val="single" w:sz="4" w:space="0" w:color="auto"/>
              <w:left w:val="single" w:sz="4" w:space="0" w:color="auto"/>
              <w:bottom w:val="single" w:sz="4" w:space="0" w:color="auto"/>
              <w:right w:val="single" w:sz="4" w:space="0" w:color="auto"/>
            </w:tcBorders>
            <w:shd w:val="clear" w:color="auto" w:fill="C6EFCE"/>
            <w:noWrap/>
            <w:hideMark/>
          </w:tcPr>
          <w:p w14:paraId="75682D8F" w14:textId="098743D1" w:rsidR="00385D7A" w:rsidRPr="00385D7A" w:rsidRDefault="00C768B8" w:rsidP="00251E88">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9150</w:t>
            </w:r>
          </w:p>
        </w:tc>
        <w:tc>
          <w:tcPr>
            <w:tcW w:w="1376" w:type="dxa"/>
            <w:tcBorders>
              <w:top w:val="single" w:sz="4" w:space="0" w:color="auto"/>
              <w:left w:val="single" w:sz="4" w:space="0" w:color="auto"/>
              <w:bottom w:val="single" w:sz="4" w:space="0" w:color="auto"/>
              <w:right w:val="single" w:sz="4" w:space="0" w:color="auto"/>
            </w:tcBorders>
            <w:shd w:val="clear" w:color="auto" w:fill="C6EFCE"/>
            <w:noWrap/>
            <w:hideMark/>
          </w:tcPr>
          <w:p w14:paraId="38A8AC41" w14:textId="70E2849E" w:rsidR="00385D7A" w:rsidRPr="00385D7A" w:rsidRDefault="00C768B8" w:rsidP="00251E88">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3300</w:t>
            </w:r>
          </w:p>
        </w:tc>
        <w:tc>
          <w:tcPr>
            <w:tcW w:w="1522" w:type="dxa"/>
            <w:tcBorders>
              <w:top w:val="single" w:sz="4" w:space="0" w:color="auto"/>
              <w:left w:val="single" w:sz="4" w:space="0" w:color="auto"/>
              <w:bottom w:val="single" w:sz="4" w:space="0" w:color="auto"/>
              <w:right w:val="single" w:sz="4" w:space="0" w:color="auto"/>
            </w:tcBorders>
            <w:shd w:val="clear" w:color="auto" w:fill="C6EFCE"/>
            <w:noWrap/>
            <w:hideMark/>
          </w:tcPr>
          <w:p w14:paraId="39E50345" w14:textId="77777777" w:rsidR="00385D7A" w:rsidRPr="00385D7A" w:rsidRDefault="00385D7A" w:rsidP="00251E88">
            <w:pPr>
              <w:spacing w:after="0" w:line="240" w:lineRule="auto"/>
              <w:jc w:val="center"/>
              <w:rPr>
                <w:rFonts w:ascii="Times New Roman" w:eastAsia="Times New Roman" w:hAnsi="Times New Roman" w:cs="Times New Roman"/>
                <w:color w:val="006100"/>
                <w:sz w:val="24"/>
                <w:szCs w:val="24"/>
                <w:lang w:eastAsia="lt-LT"/>
              </w:rPr>
            </w:pPr>
          </w:p>
        </w:tc>
        <w:tc>
          <w:tcPr>
            <w:tcW w:w="2020" w:type="dxa"/>
            <w:tcBorders>
              <w:top w:val="single" w:sz="4" w:space="0" w:color="auto"/>
              <w:left w:val="single" w:sz="4" w:space="0" w:color="auto"/>
              <w:bottom w:val="single" w:sz="4" w:space="0" w:color="auto"/>
              <w:right w:val="single" w:sz="4" w:space="0" w:color="auto"/>
            </w:tcBorders>
            <w:shd w:val="clear" w:color="auto" w:fill="C6EFCE"/>
            <w:noWrap/>
            <w:hideMark/>
          </w:tcPr>
          <w:p w14:paraId="21BB36C0" w14:textId="77777777" w:rsidR="00385D7A" w:rsidRPr="00385D7A" w:rsidRDefault="00374480" w:rsidP="00251E88">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1350</w:t>
            </w:r>
          </w:p>
        </w:tc>
        <w:tc>
          <w:tcPr>
            <w:tcW w:w="830" w:type="dxa"/>
            <w:tcBorders>
              <w:top w:val="single" w:sz="4" w:space="0" w:color="auto"/>
              <w:left w:val="single" w:sz="4" w:space="0" w:color="auto"/>
              <w:bottom w:val="single" w:sz="4" w:space="0" w:color="auto"/>
              <w:right w:val="single" w:sz="4" w:space="0" w:color="auto"/>
            </w:tcBorders>
            <w:shd w:val="clear" w:color="auto" w:fill="C6EFCE"/>
            <w:noWrap/>
            <w:hideMark/>
          </w:tcPr>
          <w:p w14:paraId="26301E92" w14:textId="77777777" w:rsidR="00385D7A" w:rsidRPr="00385D7A" w:rsidRDefault="00385D7A" w:rsidP="00251E88">
            <w:pPr>
              <w:spacing w:after="0" w:line="240" w:lineRule="auto"/>
              <w:jc w:val="center"/>
              <w:rPr>
                <w:rFonts w:ascii="Times New Roman" w:eastAsia="Times New Roman" w:hAnsi="Times New Roman" w:cs="Times New Roman"/>
                <w:color w:val="006100"/>
                <w:sz w:val="24"/>
                <w:szCs w:val="24"/>
                <w:lang w:eastAsia="lt-LT"/>
              </w:rPr>
            </w:pPr>
          </w:p>
        </w:tc>
        <w:tc>
          <w:tcPr>
            <w:tcW w:w="2022" w:type="dxa"/>
            <w:tcBorders>
              <w:top w:val="single" w:sz="4" w:space="0" w:color="auto"/>
              <w:left w:val="single" w:sz="4" w:space="0" w:color="auto"/>
              <w:bottom w:val="single" w:sz="4" w:space="0" w:color="auto"/>
              <w:right w:val="single" w:sz="4" w:space="0" w:color="auto"/>
            </w:tcBorders>
            <w:shd w:val="clear" w:color="auto" w:fill="C6EFCE"/>
            <w:noWrap/>
            <w:hideMark/>
          </w:tcPr>
          <w:p w14:paraId="1F119112" w14:textId="77777777" w:rsidR="00385D7A" w:rsidRPr="00385D7A" w:rsidRDefault="00385D7A" w:rsidP="007C2EAC">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1</w:t>
            </w:r>
            <w:r w:rsidR="007C2EAC">
              <w:rPr>
                <w:rFonts w:ascii="Times New Roman" w:eastAsia="Times New Roman" w:hAnsi="Times New Roman" w:cs="Times New Roman"/>
                <w:color w:val="006100"/>
                <w:sz w:val="24"/>
                <w:szCs w:val="24"/>
                <w:lang w:eastAsia="lt-LT"/>
              </w:rPr>
              <w:t>3</w:t>
            </w:r>
            <w:r w:rsidRPr="00385D7A">
              <w:rPr>
                <w:rFonts w:ascii="Times New Roman" w:eastAsia="Times New Roman" w:hAnsi="Times New Roman" w:cs="Times New Roman"/>
                <w:color w:val="006100"/>
                <w:sz w:val="24"/>
                <w:szCs w:val="24"/>
                <w:lang w:eastAsia="lt-LT"/>
              </w:rPr>
              <w:t>980</w:t>
            </w:r>
          </w:p>
        </w:tc>
      </w:tr>
      <w:tr w:rsidR="00571AE6" w:rsidRPr="00385D7A" w14:paraId="6842216F" w14:textId="77777777" w:rsidTr="0089746F">
        <w:trPr>
          <w:trHeight w:val="315"/>
        </w:trPr>
        <w:tc>
          <w:tcPr>
            <w:tcW w:w="556" w:type="dxa"/>
            <w:vMerge w:val="restart"/>
            <w:tcBorders>
              <w:top w:val="single" w:sz="4" w:space="0" w:color="auto"/>
              <w:left w:val="single" w:sz="4" w:space="0" w:color="auto"/>
              <w:right w:val="single" w:sz="4" w:space="0" w:color="auto"/>
            </w:tcBorders>
            <w:shd w:val="clear" w:color="auto" w:fill="FFEB9C"/>
            <w:noWrap/>
            <w:vAlign w:val="center"/>
            <w:hideMark/>
          </w:tcPr>
          <w:p w14:paraId="4747B39B" w14:textId="77777777" w:rsidR="00571AE6" w:rsidRPr="00385D7A" w:rsidRDefault="00571AE6" w:rsidP="00571AE6">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lastRenderedPageBreak/>
              <w:t>9</w:t>
            </w:r>
          </w:p>
        </w:tc>
        <w:tc>
          <w:tcPr>
            <w:tcW w:w="5075"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24C20D5D" w14:textId="77777777" w:rsidR="00571AE6" w:rsidRPr="00385D7A" w:rsidRDefault="00571AE6" w:rsidP="00385D7A">
            <w:pPr>
              <w:spacing w:after="0" w:line="240" w:lineRule="auto"/>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Draugystės g.  (2)</w:t>
            </w:r>
          </w:p>
        </w:tc>
        <w:tc>
          <w:tcPr>
            <w:tcW w:w="1522"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43876A46" w14:textId="77777777" w:rsidR="00571AE6" w:rsidRPr="00385D7A" w:rsidRDefault="00571AE6" w:rsidP="003605EA">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1800</w:t>
            </w:r>
          </w:p>
        </w:tc>
        <w:tc>
          <w:tcPr>
            <w:tcW w:w="1376"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3D04CFD4" w14:textId="77777777" w:rsidR="00571AE6" w:rsidRPr="00385D7A" w:rsidRDefault="00571AE6" w:rsidP="00385D7A">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1800</w:t>
            </w:r>
          </w:p>
        </w:tc>
        <w:tc>
          <w:tcPr>
            <w:tcW w:w="1522"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7CA5CE08" w14:textId="77777777" w:rsidR="00571AE6" w:rsidRPr="00385D7A" w:rsidRDefault="00571AE6"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2020"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7FDDF6D3" w14:textId="77777777" w:rsidR="00571AE6" w:rsidRPr="00385D7A" w:rsidRDefault="00571AE6"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830"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0152E87A" w14:textId="77777777" w:rsidR="00571AE6" w:rsidRPr="00385D7A" w:rsidRDefault="00571AE6"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2022"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64AD527B" w14:textId="77777777" w:rsidR="00571AE6" w:rsidRPr="00385D7A" w:rsidRDefault="00571AE6" w:rsidP="00385D7A">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2600</w:t>
            </w:r>
          </w:p>
        </w:tc>
      </w:tr>
      <w:tr w:rsidR="00571AE6" w:rsidRPr="00385D7A" w14:paraId="3B88682E" w14:textId="77777777" w:rsidTr="0089746F">
        <w:trPr>
          <w:trHeight w:val="315"/>
        </w:trPr>
        <w:tc>
          <w:tcPr>
            <w:tcW w:w="556" w:type="dxa"/>
            <w:vMerge/>
            <w:tcBorders>
              <w:left w:val="single" w:sz="4" w:space="0" w:color="auto"/>
              <w:bottom w:val="single" w:sz="4" w:space="0" w:color="auto"/>
              <w:right w:val="single" w:sz="4" w:space="0" w:color="auto"/>
            </w:tcBorders>
            <w:shd w:val="clear" w:color="auto" w:fill="FFEB9C"/>
            <w:noWrap/>
            <w:vAlign w:val="bottom"/>
          </w:tcPr>
          <w:p w14:paraId="4C098214" w14:textId="77777777" w:rsidR="00571AE6" w:rsidRPr="00385D7A" w:rsidRDefault="00571AE6" w:rsidP="00385D7A">
            <w:pPr>
              <w:spacing w:after="0" w:line="240" w:lineRule="auto"/>
              <w:jc w:val="center"/>
              <w:rPr>
                <w:rFonts w:ascii="Times New Roman" w:eastAsia="Times New Roman" w:hAnsi="Times New Roman" w:cs="Times New Roman"/>
                <w:color w:val="9C6500"/>
                <w:sz w:val="24"/>
                <w:szCs w:val="24"/>
                <w:lang w:eastAsia="lt-LT"/>
              </w:rPr>
            </w:pPr>
          </w:p>
        </w:tc>
        <w:tc>
          <w:tcPr>
            <w:tcW w:w="5075" w:type="dxa"/>
            <w:tcBorders>
              <w:top w:val="single" w:sz="4" w:space="0" w:color="auto"/>
              <w:left w:val="single" w:sz="4" w:space="0" w:color="auto"/>
              <w:bottom w:val="single" w:sz="4" w:space="0" w:color="auto"/>
              <w:right w:val="single" w:sz="4" w:space="0" w:color="auto"/>
            </w:tcBorders>
            <w:shd w:val="clear" w:color="auto" w:fill="FFEB9C"/>
            <w:noWrap/>
            <w:vAlign w:val="bottom"/>
          </w:tcPr>
          <w:p w14:paraId="23D0228B" w14:textId="77777777" w:rsidR="00571AE6" w:rsidRPr="00385D7A" w:rsidRDefault="00571AE6" w:rsidP="00385D7A">
            <w:pPr>
              <w:spacing w:after="0" w:line="240" w:lineRule="auto"/>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Draugystės ir Vyšnių g. kampas , Vyšnių g, šalia gamyklos tvoros, autobusų stotelės.</w:t>
            </w:r>
          </w:p>
        </w:tc>
        <w:tc>
          <w:tcPr>
            <w:tcW w:w="1522" w:type="dxa"/>
            <w:tcBorders>
              <w:top w:val="single" w:sz="4" w:space="0" w:color="auto"/>
              <w:left w:val="single" w:sz="4" w:space="0" w:color="auto"/>
              <w:bottom w:val="single" w:sz="4" w:space="0" w:color="auto"/>
              <w:right w:val="single" w:sz="4" w:space="0" w:color="auto"/>
            </w:tcBorders>
            <w:shd w:val="clear" w:color="auto" w:fill="FFEB9C"/>
            <w:noWrap/>
            <w:vAlign w:val="bottom"/>
          </w:tcPr>
          <w:p w14:paraId="02C9E9D8" w14:textId="77777777" w:rsidR="00571AE6" w:rsidRDefault="00571AE6" w:rsidP="003605EA">
            <w:pPr>
              <w:spacing w:after="0" w:line="240" w:lineRule="auto"/>
              <w:jc w:val="center"/>
              <w:rPr>
                <w:rFonts w:ascii="Times New Roman" w:eastAsia="Times New Roman" w:hAnsi="Times New Roman" w:cs="Times New Roman"/>
                <w:color w:val="9C6500"/>
                <w:sz w:val="24"/>
                <w:szCs w:val="24"/>
                <w:lang w:eastAsia="lt-LT"/>
              </w:rPr>
            </w:pPr>
          </w:p>
        </w:tc>
        <w:tc>
          <w:tcPr>
            <w:tcW w:w="1376" w:type="dxa"/>
            <w:tcBorders>
              <w:top w:val="single" w:sz="4" w:space="0" w:color="auto"/>
              <w:left w:val="single" w:sz="4" w:space="0" w:color="auto"/>
              <w:bottom w:val="single" w:sz="4" w:space="0" w:color="auto"/>
              <w:right w:val="single" w:sz="4" w:space="0" w:color="auto"/>
            </w:tcBorders>
            <w:shd w:val="clear" w:color="auto" w:fill="FFEB9C"/>
            <w:noWrap/>
            <w:vAlign w:val="bottom"/>
          </w:tcPr>
          <w:p w14:paraId="171CB18D" w14:textId="77777777" w:rsidR="00571AE6" w:rsidRPr="00385D7A" w:rsidRDefault="00571AE6" w:rsidP="00385D7A">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400</w:t>
            </w:r>
          </w:p>
        </w:tc>
        <w:tc>
          <w:tcPr>
            <w:tcW w:w="1522" w:type="dxa"/>
            <w:tcBorders>
              <w:top w:val="single" w:sz="4" w:space="0" w:color="auto"/>
              <w:left w:val="single" w:sz="4" w:space="0" w:color="auto"/>
              <w:bottom w:val="single" w:sz="4" w:space="0" w:color="auto"/>
              <w:right w:val="single" w:sz="4" w:space="0" w:color="auto"/>
            </w:tcBorders>
            <w:shd w:val="clear" w:color="auto" w:fill="FFEB9C"/>
            <w:noWrap/>
            <w:vAlign w:val="bottom"/>
          </w:tcPr>
          <w:p w14:paraId="42D43CE6" w14:textId="77777777" w:rsidR="00571AE6" w:rsidRPr="00385D7A" w:rsidRDefault="00571AE6" w:rsidP="00385D7A">
            <w:pPr>
              <w:spacing w:after="0" w:line="240" w:lineRule="auto"/>
              <w:jc w:val="center"/>
              <w:rPr>
                <w:rFonts w:ascii="Times New Roman" w:eastAsia="Times New Roman" w:hAnsi="Times New Roman" w:cs="Times New Roman"/>
                <w:color w:val="9C6500"/>
                <w:sz w:val="24"/>
                <w:szCs w:val="24"/>
                <w:lang w:eastAsia="lt-LT"/>
              </w:rPr>
            </w:pPr>
          </w:p>
        </w:tc>
        <w:tc>
          <w:tcPr>
            <w:tcW w:w="2020" w:type="dxa"/>
            <w:tcBorders>
              <w:top w:val="single" w:sz="4" w:space="0" w:color="auto"/>
              <w:left w:val="single" w:sz="4" w:space="0" w:color="auto"/>
              <w:bottom w:val="single" w:sz="4" w:space="0" w:color="auto"/>
              <w:right w:val="single" w:sz="4" w:space="0" w:color="auto"/>
            </w:tcBorders>
            <w:shd w:val="clear" w:color="auto" w:fill="FFEB9C"/>
            <w:noWrap/>
            <w:vAlign w:val="bottom"/>
          </w:tcPr>
          <w:p w14:paraId="633129C1" w14:textId="77777777" w:rsidR="00571AE6" w:rsidRPr="00385D7A" w:rsidRDefault="00571AE6" w:rsidP="00385D7A">
            <w:pPr>
              <w:spacing w:after="0" w:line="240" w:lineRule="auto"/>
              <w:jc w:val="center"/>
              <w:rPr>
                <w:rFonts w:ascii="Times New Roman" w:eastAsia="Times New Roman" w:hAnsi="Times New Roman" w:cs="Times New Roman"/>
                <w:color w:val="9C6500"/>
                <w:sz w:val="24"/>
                <w:szCs w:val="24"/>
                <w:lang w:eastAsia="lt-LT"/>
              </w:rPr>
            </w:pPr>
          </w:p>
        </w:tc>
        <w:tc>
          <w:tcPr>
            <w:tcW w:w="830" w:type="dxa"/>
            <w:tcBorders>
              <w:top w:val="single" w:sz="4" w:space="0" w:color="auto"/>
              <w:left w:val="single" w:sz="4" w:space="0" w:color="auto"/>
              <w:bottom w:val="single" w:sz="4" w:space="0" w:color="auto"/>
              <w:right w:val="single" w:sz="4" w:space="0" w:color="auto"/>
            </w:tcBorders>
            <w:shd w:val="clear" w:color="auto" w:fill="FFEB9C"/>
            <w:noWrap/>
            <w:vAlign w:val="bottom"/>
          </w:tcPr>
          <w:p w14:paraId="701BC806" w14:textId="77777777" w:rsidR="00571AE6" w:rsidRPr="00385D7A" w:rsidRDefault="00571AE6" w:rsidP="00385D7A">
            <w:pPr>
              <w:spacing w:after="0" w:line="240" w:lineRule="auto"/>
              <w:jc w:val="center"/>
              <w:rPr>
                <w:rFonts w:ascii="Times New Roman" w:eastAsia="Times New Roman" w:hAnsi="Times New Roman" w:cs="Times New Roman"/>
                <w:color w:val="9C6500"/>
                <w:sz w:val="24"/>
                <w:szCs w:val="24"/>
                <w:lang w:eastAsia="lt-LT"/>
              </w:rPr>
            </w:pPr>
          </w:p>
        </w:tc>
        <w:tc>
          <w:tcPr>
            <w:tcW w:w="2022" w:type="dxa"/>
            <w:tcBorders>
              <w:top w:val="single" w:sz="4" w:space="0" w:color="auto"/>
              <w:left w:val="single" w:sz="4" w:space="0" w:color="auto"/>
              <w:bottom w:val="single" w:sz="4" w:space="0" w:color="auto"/>
              <w:right w:val="single" w:sz="4" w:space="0" w:color="auto"/>
            </w:tcBorders>
            <w:shd w:val="clear" w:color="auto" w:fill="FFEB9C"/>
            <w:noWrap/>
            <w:vAlign w:val="bottom"/>
          </w:tcPr>
          <w:p w14:paraId="74D57222" w14:textId="77777777" w:rsidR="00571AE6" w:rsidRDefault="00571AE6" w:rsidP="00385D7A">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3700</w:t>
            </w:r>
          </w:p>
        </w:tc>
      </w:tr>
      <w:tr w:rsidR="00571AE6" w:rsidRPr="00385D7A" w14:paraId="3BDF3CC2" w14:textId="77777777" w:rsidTr="0089746F">
        <w:trPr>
          <w:trHeight w:val="300"/>
        </w:trPr>
        <w:tc>
          <w:tcPr>
            <w:tcW w:w="556" w:type="dxa"/>
            <w:vMerge w:val="restart"/>
            <w:tcBorders>
              <w:top w:val="single" w:sz="4" w:space="0" w:color="auto"/>
              <w:left w:val="single" w:sz="4" w:space="0" w:color="auto"/>
              <w:right w:val="single" w:sz="4" w:space="0" w:color="auto"/>
            </w:tcBorders>
            <w:shd w:val="clear" w:color="auto" w:fill="C6EFCE"/>
            <w:noWrap/>
            <w:vAlign w:val="bottom"/>
            <w:hideMark/>
          </w:tcPr>
          <w:p w14:paraId="7B1180DA"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10</w:t>
            </w:r>
          </w:p>
          <w:p w14:paraId="69892AB9"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p>
        </w:tc>
        <w:tc>
          <w:tcPr>
            <w:tcW w:w="5075" w:type="dxa"/>
            <w:tcBorders>
              <w:top w:val="single" w:sz="4" w:space="0" w:color="auto"/>
              <w:left w:val="single" w:sz="4" w:space="0" w:color="auto"/>
              <w:bottom w:val="single" w:sz="4" w:space="0" w:color="auto"/>
              <w:right w:val="single" w:sz="4" w:space="0" w:color="auto"/>
            </w:tcBorders>
            <w:shd w:val="clear" w:color="auto" w:fill="C6EFCE"/>
            <w:noWrap/>
            <w:hideMark/>
          </w:tcPr>
          <w:p w14:paraId="4E38DB0A" w14:textId="43DDED45" w:rsidR="00571AE6" w:rsidRPr="004A1AF5" w:rsidRDefault="00571AE6" w:rsidP="003F3DE1">
            <w:pPr>
              <w:spacing w:after="0" w:line="240" w:lineRule="auto"/>
              <w:rPr>
                <w:rFonts w:ascii="Times New Roman" w:eastAsia="Times New Roman" w:hAnsi="Times New Roman" w:cs="Times New Roman"/>
                <w:color w:val="007E39"/>
                <w:sz w:val="24"/>
                <w:szCs w:val="24"/>
                <w:lang w:eastAsia="lt-LT"/>
              </w:rPr>
            </w:pPr>
            <w:r w:rsidRPr="004A1AF5">
              <w:rPr>
                <w:rFonts w:ascii="Times New Roman" w:eastAsia="Times New Roman" w:hAnsi="Times New Roman" w:cs="Times New Roman"/>
                <w:color w:val="007E39"/>
                <w:sz w:val="24"/>
                <w:szCs w:val="24"/>
                <w:lang w:eastAsia="lt-LT"/>
              </w:rPr>
              <w:t xml:space="preserve">Gedimino g. iki </w:t>
            </w:r>
            <w:r w:rsidR="00C768B8" w:rsidRPr="004A1AF5">
              <w:rPr>
                <w:rFonts w:ascii="Times New Roman" w:eastAsia="Times New Roman" w:hAnsi="Times New Roman" w:cs="Times New Roman"/>
                <w:color w:val="007E39"/>
                <w:sz w:val="24"/>
                <w:szCs w:val="24"/>
                <w:lang w:eastAsia="lt-LT"/>
              </w:rPr>
              <w:t>aplinkkelio žiedo</w:t>
            </w:r>
            <w:r w:rsidRPr="004A1AF5">
              <w:rPr>
                <w:rFonts w:ascii="Times New Roman" w:eastAsia="Times New Roman" w:hAnsi="Times New Roman" w:cs="Times New Roman"/>
                <w:color w:val="007E39"/>
                <w:sz w:val="24"/>
                <w:szCs w:val="24"/>
                <w:lang w:eastAsia="lt-LT"/>
              </w:rPr>
              <w:t xml:space="preserve">  (1)</w:t>
            </w:r>
          </w:p>
        </w:tc>
        <w:tc>
          <w:tcPr>
            <w:tcW w:w="1522" w:type="dxa"/>
            <w:tcBorders>
              <w:top w:val="single" w:sz="4" w:space="0" w:color="auto"/>
              <w:left w:val="single" w:sz="4" w:space="0" w:color="auto"/>
              <w:bottom w:val="single" w:sz="4" w:space="0" w:color="auto"/>
              <w:right w:val="single" w:sz="4" w:space="0" w:color="auto"/>
            </w:tcBorders>
            <w:shd w:val="clear" w:color="auto" w:fill="C6EFCE"/>
            <w:noWrap/>
            <w:hideMark/>
          </w:tcPr>
          <w:p w14:paraId="7637F4AF" w14:textId="77777777" w:rsidR="00571AE6" w:rsidRPr="004A1AF5" w:rsidRDefault="00571AE6" w:rsidP="003F3DE1">
            <w:pPr>
              <w:spacing w:after="0" w:line="240" w:lineRule="auto"/>
              <w:jc w:val="center"/>
              <w:rPr>
                <w:rFonts w:ascii="Times New Roman" w:eastAsia="Times New Roman" w:hAnsi="Times New Roman" w:cs="Times New Roman"/>
                <w:color w:val="007E39"/>
                <w:sz w:val="24"/>
                <w:szCs w:val="24"/>
                <w:lang w:eastAsia="lt-LT"/>
              </w:rPr>
            </w:pPr>
            <w:r w:rsidRPr="004A1AF5">
              <w:rPr>
                <w:rFonts w:ascii="Times New Roman" w:eastAsia="Times New Roman" w:hAnsi="Times New Roman" w:cs="Times New Roman"/>
                <w:color w:val="007E39"/>
                <w:sz w:val="24"/>
                <w:szCs w:val="24"/>
                <w:lang w:eastAsia="lt-LT"/>
              </w:rPr>
              <w:t>4950</w:t>
            </w:r>
          </w:p>
        </w:tc>
        <w:tc>
          <w:tcPr>
            <w:tcW w:w="1376" w:type="dxa"/>
            <w:tcBorders>
              <w:top w:val="single" w:sz="4" w:space="0" w:color="auto"/>
              <w:left w:val="single" w:sz="4" w:space="0" w:color="auto"/>
              <w:bottom w:val="single" w:sz="4" w:space="0" w:color="auto"/>
              <w:right w:val="single" w:sz="4" w:space="0" w:color="auto"/>
            </w:tcBorders>
            <w:shd w:val="clear" w:color="auto" w:fill="C6EFCE"/>
            <w:noWrap/>
            <w:hideMark/>
          </w:tcPr>
          <w:p w14:paraId="5BB2C68C" w14:textId="77777777" w:rsidR="00571AE6" w:rsidRPr="004A1AF5" w:rsidRDefault="00571AE6" w:rsidP="003F3DE1">
            <w:pPr>
              <w:spacing w:after="0" w:line="240" w:lineRule="auto"/>
              <w:jc w:val="center"/>
              <w:rPr>
                <w:rFonts w:ascii="Times New Roman" w:eastAsia="Times New Roman" w:hAnsi="Times New Roman" w:cs="Times New Roman"/>
                <w:color w:val="007E39"/>
                <w:sz w:val="24"/>
                <w:szCs w:val="24"/>
                <w:lang w:eastAsia="lt-LT"/>
              </w:rPr>
            </w:pPr>
            <w:r w:rsidRPr="004A1AF5">
              <w:rPr>
                <w:rFonts w:ascii="Times New Roman" w:eastAsia="Times New Roman" w:hAnsi="Times New Roman" w:cs="Times New Roman"/>
                <w:color w:val="007E39"/>
                <w:sz w:val="24"/>
                <w:szCs w:val="24"/>
                <w:lang w:eastAsia="lt-LT"/>
              </w:rPr>
              <w:t>3500</w:t>
            </w:r>
          </w:p>
        </w:tc>
        <w:tc>
          <w:tcPr>
            <w:tcW w:w="1522" w:type="dxa"/>
            <w:tcBorders>
              <w:top w:val="single" w:sz="4" w:space="0" w:color="auto"/>
              <w:left w:val="single" w:sz="4" w:space="0" w:color="auto"/>
              <w:bottom w:val="single" w:sz="4" w:space="0" w:color="auto"/>
              <w:right w:val="single" w:sz="4" w:space="0" w:color="auto"/>
            </w:tcBorders>
            <w:shd w:val="clear" w:color="auto" w:fill="C6EFCE"/>
            <w:noWrap/>
            <w:hideMark/>
          </w:tcPr>
          <w:p w14:paraId="7477D521" w14:textId="77777777" w:rsidR="00571AE6" w:rsidRPr="004A1AF5" w:rsidRDefault="00571AE6" w:rsidP="003F3DE1">
            <w:pPr>
              <w:spacing w:after="0" w:line="240" w:lineRule="auto"/>
              <w:jc w:val="center"/>
              <w:rPr>
                <w:rFonts w:ascii="Times New Roman" w:eastAsia="Times New Roman" w:hAnsi="Times New Roman" w:cs="Times New Roman"/>
                <w:color w:val="007E39"/>
                <w:sz w:val="24"/>
                <w:szCs w:val="24"/>
                <w:lang w:eastAsia="lt-LT"/>
              </w:rPr>
            </w:pPr>
          </w:p>
        </w:tc>
        <w:tc>
          <w:tcPr>
            <w:tcW w:w="2020" w:type="dxa"/>
            <w:tcBorders>
              <w:top w:val="single" w:sz="4" w:space="0" w:color="auto"/>
              <w:left w:val="single" w:sz="4" w:space="0" w:color="auto"/>
              <w:bottom w:val="single" w:sz="4" w:space="0" w:color="auto"/>
              <w:right w:val="single" w:sz="4" w:space="0" w:color="auto"/>
            </w:tcBorders>
            <w:shd w:val="clear" w:color="auto" w:fill="C6EFCE"/>
            <w:noWrap/>
            <w:hideMark/>
          </w:tcPr>
          <w:p w14:paraId="34383EE3" w14:textId="77777777" w:rsidR="00571AE6" w:rsidRPr="004A1AF5" w:rsidRDefault="00571AE6" w:rsidP="003F3DE1">
            <w:pPr>
              <w:spacing w:after="0" w:line="240" w:lineRule="auto"/>
              <w:jc w:val="center"/>
              <w:rPr>
                <w:rFonts w:ascii="Times New Roman" w:eastAsia="Times New Roman" w:hAnsi="Times New Roman" w:cs="Times New Roman"/>
                <w:color w:val="007E39"/>
                <w:sz w:val="24"/>
                <w:szCs w:val="24"/>
                <w:lang w:eastAsia="lt-LT"/>
              </w:rPr>
            </w:pPr>
          </w:p>
        </w:tc>
        <w:tc>
          <w:tcPr>
            <w:tcW w:w="830" w:type="dxa"/>
            <w:tcBorders>
              <w:top w:val="single" w:sz="4" w:space="0" w:color="auto"/>
              <w:left w:val="single" w:sz="4" w:space="0" w:color="auto"/>
              <w:bottom w:val="single" w:sz="4" w:space="0" w:color="auto"/>
              <w:right w:val="single" w:sz="4" w:space="0" w:color="auto"/>
            </w:tcBorders>
            <w:shd w:val="clear" w:color="auto" w:fill="C6EFCE"/>
            <w:noWrap/>
            <w:hideMark/>
          </w:tcPr>
          <w:p w14:paraId="6CD15384" w14:textId="77777777" w:rsidR="00571AE6" w:rsidRPr="004A1AF5" w:rsidRDefault="00571AE6" w:rsidP="003F3DE1">
            <w:pPr>
              <w:spacing w:after="0" w:line="240" w:lineRule="auto"/>
              <w:jc w:val="center"/>
              <w:rPr>
                <w:rFonts w:ascii="Times New Roman" w:eastAsia="Times New Roman" w:hAnsi="Times New Roman" w:cs="Times New Roman"/>
                <w:color w:val="007E39"/>
                <w:sz w:val="24"/>
                <w:szCs w:val="24"/>
                <w:lang w:eastAsia="lt-LT"/>
              </w:rPr>
            </w:pPr>
          </w:p>
        </w:tc>
        <w:tc>
          <w:tcPr>
            <w:tcW w:w="2022" w:type="dxa"/>
            <w:tcBorders>
              <w:top w:val="single" w:sz="4" w:space="0" w:color="auto"/>
              <w:left w:val="single" w:sz="4" w:space="0" w:color="auto"/>
              <w:bottom w:val="single" w:sz="4" w:space="0" w:color="auto"/>
              <w:right w:val="single" w:sz="4" w:space="0" w:color="auto"/>
            </w:tcBorders>
            <w:shd w:val="clear" w:color="auto" w:fill="C6EFCE"/>
            <w:noWrap/>
            <w:hideMark/>
          </w:tcPr>
          <w:p w14:paraId="357DF2FA" w14:textId="77777777" w:rsidR="00571AE6" w:rsidRPr="004A1AF5" w:rsidRDefault="00571AE6" w:rsidP="003F3DE1">
            <w:pPr>
              <w:spacing w:after="0" w:line="240" w:lineRule="auto"/>
              <w:jc w:val="center"/>
              <w:rPr>
                <w:rFonts w:ascii="Times New Roman" w:eastAsia="Times New Roman" w:hAnsi="Times New Roman" w:cs="Times New Roman"/>
                <w:color w:val="007E39"/>
                <w:sz w:val="24"/>
                <w:szCs w:val="24"/>
                <w:lang w:eastAsia="lt-LT"/>
              </w:rPr>
            </w:pPr>
            <w:r w:rsidRPr="004A1AF5">
              <w:rPr>
                <w:rFonts w:ascii="Times New Roman" w:eastAsia="Times New Roman" w:hAnsi="Times New Roman" w:cs="Times New Roman"/>
                <w:color w:val="007E39"/>
                <w:sz w:val="24"/>
                <w:szCs w:val="24"/>
                <w:lang w:eastAsia="lt-LT"/>
              </w:rPr>
              <w:t>4900</w:t>
            </w:r>
          </w:p>
        </w:tc>
      </w:tr>
      <w:tr w:rsidR="00571AE6" w:rsidRPr="00385D7A" w14:paraId="01146EAA" w14:textId="77777777" w:rsidTr="0089746F">
        <w:trPr>
          <w:trHeight w:val="300"/>
        </w:trPr>
        <w:tc>
          <w:tcPr>
            <w:tcW w:w="556" w:type="dxa"/>
            <w:vMerge/>
            <w:tcBorders>
              <w:left w:val="single" w:sz="4" w:space="0" w:color="auto"/>
              <w:right w:val="single" w:sz="4" w:space="0" w:color="auto"/>
            </w:tcBorders>
            <w:vAlign w:val="center"/>
          </w:tcPr>
          <w:p w14:paraId="7E2AB371" w14:textId="77777777" w:rsidR="00571AE6" w:rsidRPr="00385D7A" w:rsidRDefault="00571AE6" w:rsidP="00385D7A">
            <w:pPr>
              <w:spacing w:after="0"/>
              <w:jc w:val="center"/>
              <w:rPr>
                <w:rFonts w:ascii="Times New Roman" w:eastAsia="Times New Roman" w:hAnsi="Times New Roman" w:cs="Times New Roman"/>
                <w:color w:val="006100"/>
                <w:sz w:val="24"/>
                <w:szCs w:val="24"/>
                <w:lang w:eastAsia="lt-LT"/>
              </w:rPr>
            </w:pPr>
          </w:p>
        </w:tc>
        <w:tc>
          <w:tcPr>
            <w:tcW w:w="5075" w:type="dxa"/>
            <w:tcBorders>
              <w:top w:val="single" w:sz="4" w:space="0" w:color="auto"/>
              <w:left w:val="nil"/>
              <w:bottom w:val="single" w:sz="4" w:space="0" w:color="auto"/>
              <w:right w:val="nil"/>
            </w:tcBorders>
            <w:shd w:val="clear" w:color="auto" w:fill="C6EFCE"/>
            <w:noWrap/>
            <w:vAlign w:val="bottom"/>
          </w:tcPr>
          <w:p w14:paraId="4732F581" w14:textId="77777777" w:rsidR="00571AE6" w:rsidRPr="00E7016E" w:rsidRDefault="00571AE6" w:rsidP="00BC76AF">
            <w:pPr>
              <w:spacing w:after="0" w:line="240" w:lineRule="auto"/>
              <w:rPr>
                <w:rFonts w:ascii="Times New Roman" w:eastAsia="Times New Roman" w:hAnsi="Times New Roman" w:cs="Times New Roman"/>
                <w:color w:val="006100"/>
                <w:sz w:val="24"/>
                <w:szCs w:val="24"/>
                <w:lang w:eastAsia="lt-LT"/>
              </w:rPr>
            </w:pPr>
            <w:r w:rsidRPr="00E7016E">
              <w:rPr>
                <w:rFonts w:ascii="Times New Roman" w:eastAsia="Times New Roman" w:hAnsi="Times New Roman" w:cs="Times New Roman"/>
                <w:color w:val="006100"/>
                <w:sz w:val="24"/>
                <w:szCs w:val="24"/>
                <w:lang w:eastAsia="lt-LT"/>
              </w:rPr>
              <w:t xml:space="preserve">Aikštelė šalia Širvintų g. </w:t>
            </w:r>
          </w:p>
        </w:tc>
        <w:tc>
          <w:tcPr>
            <w:tcW w:w="1522" w:type="dxa"/>
            <w:tcBorders>
              <w:top w:val="single" w:sz="4" w:space="0" w:color="auto"/>
              <w:left w:val="single" w:sz="8" w:space="0" w:color="auto"/>
              <w:bottom w:val="single" w:sz="4" w:space="0" w:color="auto"/>
              <w:right w:val="single" w:sz="8" w:space="0" w:color="auto"/>
            </w:tcBorders>
            <w:shd w:val="clear" w:color="auto" w:fill="C6EFCE"/>
            <w:noWrap/>
            <w:vAlign w:val="bottom"/>
          </w:tcPr>
          <w:p w14:paraId="09012EA8"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p>
        </w:tc>
        <w:tc>
          <w:tcPr>
            <w:tcW w:w="1376" w:type="dxa"/>
            <w:tcBorders>
              <w:top w:val="single" w:sz="4" w:space="0" w:color="auto"/>
              <w:left w:val="nil"/>
              <w:bottom w:val="single" w:sz="4" w:space="0" w:color="auto"/>
              <w:right w:val="single" w:sz="8" w:space="0" w:color="auto"/>
            </w:tcBorders>
            <w:shd w:val="clear" w:color="auto" w:fill="C6EFCE"/>
            <w:noWrap/>
            <w:vAlign w:val="bottom"/>
          </w:tcPr>
          <w:p w14:paraId="0D679FE0"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p>
        </w:tc>
        <w:tc>
          <w:tcPr>
            <w:tcW w:w="1522" w:type="dxa"/>
            <w:tcBorders>
              <w:top w:val="single" w:sz="4" w:space="0" w:color="auto"/>
              <w:left w:val="nil"/>
              <w:bottom w:val="single" w:sz="4" w:space="0" w:color="auto"/>
              <w:right w:val="single" w:sz="8" w:space="0" w:color="auto"/>
            </w:tcBorders>
            <w:shd w:val="clear" w:color="auto" w:fill="C6EFCE"/>
            <w:noWrap/>
            <w:vAlign w:val="bottom"/>
          </w:tcPr>
          <w:p w14:paraId="5B6D1ABB"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p>
        </w:tc>
        <w:tc>
          <w:tcPr>
            <w:tcW w:w="2020" w:type="dxa"/>
            <w:tcBorders>
              <w:top w:val="single" w:sz="4" w:space="0" w:color="auto"/>
              <w:left w:val="nil"/>
              <w:bottom w:val="single" w:sz="4" w:space="0" w:color="auto"/>
              <w:right w:val="single" w:sz="8" w:space="0" w:color="auto"/>
            </w:tcBorders>
            <w:shd w:val="clear" w:color="auto" w:fill="C6EFCE"/>
            <w:noWrap/>
            <w:vAlign w:val="bottom"/>
          </w:tcPr>
          <w:p w14:paraId="03A76748"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1200</w:t>
            </w:r>
          </w:p>
        </w:tc>
        <w:tc>
          <w:tcPr>
            <w:tcW w:w="830" w:type="dxa"/>
            <w:tcBorders>
              <w:top w:val="single" w:sz="4" w:space="0" w:color="auto"/>
              <w:left w:val="nil"/>
              <w:bottom w:val="single" w:sz="4" w:space="0" w:color="auto"/>
              <w:right w:val="single" w:sz="8" w:space="0" w:color="auto"/>
            </w:tcBorders>
            <w:shd w:val="clear" w:color="auto" w:fill="C6EFCE"/>
            <w:noWrap/>
            <w:vAlign w:val="bottom"/>
          </w:tcPr>
          <w:p w14:paraId="4831E57C"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p>
        </w:tc>
        <w:tc>
          <w:tcPr>
            <w:tcW w:w="2022" w:type="dxa"/>
            <w:tcBorders>
              <w:top w:val="single" w:sz="4" w:space="0" w:color="auto"/>
              <w:left w:val="single" w:sz="4" w:space="0" w:color="auto"/>
              <w:bottom w:val="single" w:sz="4" w:space="0" w:color="auto"/>
              <w:right w:val="single" w:sz="8" w:space="0" w:color="auto"/>
            </w:tcBorders>
            <w:shd w:val="clear" w:color="auto" w:fill="C6EFCE"/>
            <w:noWrap/>
            <w:vAlign w:val="bottom"/>
          </w:tcPr>
          <w:p w14:paraId="3D3DA5F5"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p>
        </w:tc>
      </w:tr>
      <w:tr w:rsidR="00571AE6" w:rsidRPr="00385D7A" w14:paraId="64F724D5" w14:textId="77777777" w:rsidTr="0089746F">
        <w:trPr>
          <w:trHeight w:val="300"/>
        </w:trPr>
        <w:tc>
          <w:tcPr>
            <w:tcW w:w="556" w:type="dxa"/>
            <w:vMerge/>
            <w:tcBorders>
              <w:left w:val="single" w:sz="4" w:space="0" w:color="auto"/>
              <w:bottom w:val="single" w:sz="4" w:space="0" w:color="auto"/>
              <w:right w:val="single" w:sz="4" w:space="0" w:color="auto"/>
            </w:tcBorders>
            <w:vAlign w:val="center"/>
          </w:tcPr>
          <w:p w14:paraId="07E62E40" w14:textId="77777777" w:rsidR="00571AE6" w:rsidRPr="00385D7A" w:rsidRDefault="00571AE6" w:rsidP="00385D7A">
            <w:pPr>
              <w:spacing w:after="0"/>
              <w:jc w:val="center"/>
              <w:rPr>
                <w:rFonts w:ascii="Times New Roman" w:eastAsia="Times New Roman" w:hAnsi="Times New Roman" w:cs="Times New Roman"/>
                <w:color w:val="006100"/>
                <w:sz w:val="24"/>
                <w:szCs w:val="24"/>
                <w:lang w:eastAsia="lt-LT"/>
              </w:rPr>
            </w:pPr>
          </w:p>
        </w:tc>
        <w:tc>
          <w:tcPr>
            <w:tcW w:w="5075" w:type="dxa"/>
            <w:tcBorders>
              <w:top w:val="single" w:sz="4" w:space="0" w:color="auto"/>
              <w:left w:val="nil"/>
              <w:bottom w:val="single" w:sz="4" w:space="0" w:color="auto"/>
              <w:right w:val="nil"/>
            </w:tcBorders>
            <w:shd w:val="clear" w:color="auto" w:fill="C6EFCE"/>
            <w:noWrap/>
            <w:vAlign w:val="bottom"/>
          </w:tcPr>
          <w:p w14:paraId="24891376" w14:textId="77777777" w:rsidR="00571AE6" w:rsidRPr="00E7016E" w:rsidRDefault="00571AE6" w:rsidP="00251E88">
            <w:pPr>
              <w:spacing w:after="0" w:line="240" w:lineRule="auto"/>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Aikštelė šalia archyvo</w:t>
            </w:r>
          </w:p>
        </w:tc>
        <w:tc>
          <w:tcPr>
            <w:tcW w:w="1522" w:type="dxa"/>
            <w:tcBorders>
              <w:top w:val="single" w:sz="4" w:space="0" w:color="auto"/>
              <w:left w:val="single" w:sz="8" w:space="0" w:color="auto"/>
              <w:bottom w:val="single" w:sz="4" w:space="0" w:color="auto"/>
              <w:right w:val="single" w:sz="8" w:space="0" w:color="auto"/>
            </w:tcBorders>
            <w:shd w:val="clear" w:color="auto" w:fill="C6EFCE"/>
            <w:noWrap/>
            <w:vAlign w:val="bottom"/>
          </w:tcPr>
          <w:p w14:paraId="39BC5C6A"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p>
        </w:tc>
        <w:tc>
          <w:tcPr>
            <w:tcW w:w="1376" w:type="dxa"/>
            <w:tcBorders>
              <w:top w:val="single" w:sz="4" w:space="0" w:color="auto"/>
              <w:left w:val="nil"/>
              <w:bottom w:val="single" w:sz="4" w:space="0" w:color="auto"/>
              <w:right w:val="single" w:sz="8" w:space="0" w:color="auto"/>
            </w:tcBorders>
            <w:shd w:val="clear" w:color="auto" w:fill="C6EFCE"/>
            <w:noWrap/>
            <w:vAlign w:val="bottom"/>
          </w:tcPr>
          <w:p w14:paraId="0A3215BB"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p>
        </w:tc>
        <w:tc>
          <w:tcPr>
            <w:tcW w:w="1522" w:type="dxa"/>
            <w:tcBorders>
              <w:top w:val="single" w:sz="4" w:space="0" w:color="auto"/>
              <w:left w:val="nil"/>
              <w:bottom w:val="single" w:sz="4" w:space="0" w:color="auto"/>
              <w:right w:val="single" w:sz="8" w:space="0" w:color="auto"/>
            </w:tcBorders>
            <w:shd w:val="clear" w:color="auto" w:fill="C6EFCE"/>
            <w:noWrap/>
            <w:vAlign w:val="bottom"/>
          </w:tcPr>
          <w:p w14:paraId="3E78602E"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p>
        </w:tc>
        <w:tc>
          <w:tcPr>
            <w:tcW w:w="2020" w:type="dxa"/>
            <w:tcBorders>
              <w:top w:val="single" w:sz="4" w:space="0" w:color="auto"/>
              <w:left w:val="nil"/>
              <w:bottom w:val="single" w:sz="4" w:space="0" w:color="auto"/>
              <w:right w:val="single" w:sz="8" w:space="0" w:color="auto"/>
            </w:tcBorders>
            <w:shd w:val="clear" w:color="auto" w:fill="C6EFCE"/>
            <w:noWrap/>
            <w:vAlign w:val="bottom"/>
          </w:tcPr>
          <w:p w14:paraId="2B0E95DC" w14:textId="77777777" w:rsidR="00571AE6" w:rsidRDefault="00571AE6"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340</w:t>
            </w:r>
          </w:p>
        </w:tc>
        <w:tc>
          <w:tcPr>
            <w:tcW w:w="830" w:type="dxa"/>
            <w:tcBorders>
              <w:top w:val="single" w:sz="4" w:space="0" w:color="auto"/>
              <w:left w:val="nil"/>
              <w:bottom w:val="single" w:sz="4" w:space="0" w:color="auto"/>
              <w:right w:val="single" w:sz="8" w:space="0" w:color="auto"/>
            </w:tcBorders>
            <w:shd w:val="clear" w:color="auto" w:fill="C6EFCE"/>
            <w:noWrap/>
            <w:vAlign w:val="bottom"/>
          </w:tcPr>
          <w:p w14:paraId="6997E7E5"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p>
        </w:tc>
        <w:tc>
          <w:tcPr>
            <w:tcW w:w="2022" w:type="dxa"/>
            <w:tcBorders>
              <w:top w:val="single" w:sz="4" w:space="0" w:color="auto"/>
              <w:left w:val="single" w:sz="4" w:space="0" w:color="auto"/>
              <w:bottom w:val="single" w:sz="4" w:space="0" w:color="auto"/>
              <w:right w:val="single" w:sz="8" w:space="0" w:color="auto"/>
            </w:tcBorders>
            <w:shd w:val="clear" w:color="auto" w:fill="C6EFCE"/>
            <w:noWrap/>
            <w:vAlign w:val="bottom"/>
          </w:tcPr>
          <w:p w14:paraId="03A82745"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100</w:t>
            </w:r>
          </w:p>
        </w:tc>
      </w:tr>
      <w:tr w:rsidR="00571AE6" w:rsidRPr="00385D7A" w14:paraId="648963D6" w14:textId="77777777" w:rsidTr="0089746F">
        <w:trPr>
          <w:trHeight w:val="315"/>
        </w:trPr>
        <w:tc>
          <w:tcPr>
            <w:tcW w:w="556" w:type="dxa"/>
            <w:vMerge w:val="restart"/>
            <w:tcBorders>
              <w:top w:val="nil"/>
              <w:left w:val="single" w:sz="8" w:space="0" w:color="auto"/>
              <w:right w:val="single" w:sz="4" w:space="0" w:color="auto"/>
            </w:tcBorders>
            <w:shd w:val="clear" w:color="auto" w:fill="FFC7CE"/>
            <w:noWrap/>
            <w:vAlign w:val="center"/>
            <w:hideMark/>
          </w:tcPr>
          <w:p w14:paraId="784CE401" w14:textId="77777777" w:rsidR="00571AE6" w:rsidRPr="00385D7A" w:rsidRDefault="00571AE6" w:rsidP="00571AE6">
            <w:pPr>
              <w:spacing w:after="0" w:line="240" w:lineRule="auto"/>
              <w:jc w:val="center"/>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11</w:t>
            </w:r>
          </w:p>
        </w:tc>
        <w:tc>
          <w:tcPr>
            <w:tcW w:w="5075" w:type="dxa"/>
            <w:tcBorders>
              <w:top w:val="nil"/>
              <w:left w:val="nil"/>
              <w:bottom w:val="single" w:sz="8" w:space="0" w:color="auto"/>
              <w:right w:val="nil"/>
            </w:tcBorders>
            <w:shd w:val="clear" w:color="auto" w:fill="FFC7CE"/>
            <w:noWrap/>
            <w:vAlign w:val="bottom"/>
            <w:hideMark/>
          </w:tcPr>
          <w:p w14:paraId="38D3F865" w14:textId="77777777" w:rsidR="00571AE6" w:rsidRPr="00385D7A" w:rsidRDefault="00571AE6" w:rsidP="00385D7A">
            <w:pPr>
              <w:spacing w:after="0" w:line="240" w:lineRule="auto"/>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Gruodžio 17-osios (3)</w:t>
            </w:r>
          </w:p>
        </w:tc>
        <w:tc>
          <w:tcPr>
            <w:tcW w:w="1522" w:type="dxa"/>
            <w:tcBorders>
              <w:top w:val="nil"/>
              <w:left w:val="single" w:sz="8" w:space="0" w:color="auto"/>
              <w:bottom w:val="single" w:sz="8" w:space="0" w:color="auto"/>
              <w:right w:val="single" w:sz="8" w:space="0" w:color="auto"/>
            </w:tcBorders>
            <w:shd w:val="clear" w:color="auto" w:fill="FFC7CE"/>
            <w:noWrap/>
            <w:vAlign w:val="bottom"/>
            <w:hideMark/>
          </w:tcPr>
          <w:p w14:paraId="36ED0240" w14:textId="41D025BC" w:rsidR="00571AE6" w:rsidRPr="00385D7A" w:rsidRDefault="00C768B8" w:rsidP="00385D7A">
            <w:pPr>
              <w:spacing w:after="0" w:line="240" w:lineRule="auto"/>
              <w:jc w:val="center"/>
              <w:rPr>
                <w:rFonts w:ascii="Times New Roman" w:eastAsia="Times New Roman" w:hAnsi="Times New Roman" w:cs="Times New Roman"/>
                <w:color w:val="C00000"/>
                <w:sz w:val="24"/>
                <w:szCs w:val="24"/>
                <w:lang w:eastAsia="lt-LT"/>
              </w:rPr>
            </w:pPr>
            <w:r>
              <w:rPr>
                <w:rFonts w:ascii="Times New Roman" w:eastAsia="Times New Roman" w:hAnsi="Times New Roman" w:cs="Times New Roman"/>
                <w:color w:val="C00000"/>
                <w:sz w:val="24"/>
                <w:szCs w:val="24"/>
                <w:lang w:eastAsia="lt-LT"/>
              </w:rPr>
              <w:t>4500</w:t>
            </w:r>
          </w:p>
        </w:tc>
        <w:tc>
          <w:tcPr>
            <w:tcW w:w="1376" w:type="dxa"/>
            <w:tcBorders>
              <w:top w:val="nil"/>
              <w:left w:val="nil"/>
              <w:bottom w:val="single" w:sz="8" w:space="0" w:color="auto"/>
              <w:right w:val="single" w:sz="8" w:space="0" w:color="auto"/>
            </w:tcBorders>
            <w:shd w:val="clear" w:color="auto" w:fill="FFC7CE"/>
            <w:noWrap/>
            <w:vAlign w:val="bottom"/>
            <w:hideMark/>
          </w:tcPr>
          <w:p w14:paraId="3D7C16A2" w14:textId="3CD60D38" w:rsidR="00571AE6" w:rsidRPr="00385D7A" w:rsidRDefault="00C768B8" w:rsidP="00385D7A">
            <w:pPr>
              <w:spacing w:after="0" w:line="240" w:lineRule="auto"/>
              <w:jc w:val="center"/>
              <w:rPr>
                <w:rFonts w:ascii="Times New Roman" w:eastAsia="Times New Roman" w:hAnsi="Times New Roman" w:cs="Times New Roman"/>
                <w:color w:val="C00000"/>
                <w:sz w:val="24"/>
                <w:szCs w:val="24"/>
                <w:lang w:eastAsia="lt-LT"/>
              </w:rPr>
            </w:pPr>
            <w:r>
              <w:rPr>
                <w:rFonts w:ascii="Times New Roman" w:eastAsia="Times New Roman" w:hAnsi="Times New Roman" w:cs="Times New Roman"/>
                <w:color w:val="C00000"/>
                <w:sz w:val="24"/>
                <w:szCs w:val="24"/>
                <w:lang w:eastAsia="lt-LT"/>
              </w:rPr>
              <w:t>2000</w:t>
            </w:r>
          </w:p>
        </w:tc>
        <w:tc>
          <w:tcPr>
            <w:tcW w:w="1522" w:type="dxa"/>
            <w:tcBorders>
              <w:top w:val="nil"/>
              <w:left w:val="nil"/>
              <w:bottom w:val="single" w:sz="8" w:space="0" w:color="auto"/>
              <w:right w:val="single" w:sz="8" w:space="0" w:color="auto"/>
            </w:tcBorders>
            <w:shd w:val="clear" w:color="auto" w:fill="FFC7CE"/>
            <w:noWrap/>
            <w:vAlign w:val="bottom"/>
            <w:hideMark/>
          </w:tcPr>
          <w:p w14:paraId="5C7D2655" w14:textId="77777777" w:rsidR="00571AE6" w:rsidRPr="00385D7A" w:rsidRDefault="00571AE6" w:rsidP="00385D7A">
            <w:pPr>
              <w:spacing w:after="0" w:line="240" w:lineRule="auto"/>
              <w:jc w:val="center"/>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 </w:t>
            </w:r>
          </w:p>
        </w:tc>
        <w:tc>
          <w:tcPr>
            <w:tcW w:w="2020" w:type="dxa"/>
            <w:tcBorders>
              <w:top w:val="nil"/>
              <w:left w:val="nil"/>
              <w:bottom w:val="single" w:sz="8" w:space="0" w:color="auto"/>
              <w:right w:val="single" w:sz="8" w:space="0" w:color="auto"/>
            </w:tcBorders>
            <w:shd w:val="clear" w:color="auto" w:fill="FFC7CE"/>
            <w:noWrap/>
            <w:vAlign w:val="bottom"/>
            <w:hideMark/>
          </w:tcPr>
          <w:p w14:paraId="483470C8" w14:textId="77777777" w:rsidR="00571AE6" w:rsidRPr="00385D7A" w:rsidRDefault="00571AE6" w:rsidP="00385D7A">
            <w:pPr>
              <w:spacing w:after="0" w:line="240" w:lineRule="auto"/>
              <w:jc w:val="center"/>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 </w:t>
            </w:r>
            <w:r w:rsidRPr="00BA2427">
              <w:rPr>
                <w:rFonts w:ascii="Times New Roman" w:eastAsia="Times New Roman" w:hAnsi="Times New Roman" w:cs="Times New Roman"/>
                <w:color w:val="C00000"/>
                <w:sz w:val="24"/>
                <w:szCs w:val="24"/>
                <w:lang w:eastAsia="lt-LT"/>
              </w:rPr>
              <w:t>500</w:t>
            </w:r>
          </w:p>
        </w:tc>
        <w:tc>
          <w:tcPr>
            <w:tcW w:w="830" w:type="dxa"/>
            <w:tcBorders>
              <w:top w:val="nil"/>
              <w:left w:val="nil"/>
              <w:bottom w:val="single" w:sz="8" w:space="0" w:color="auto"/>
              <w:right w:val="single" w:sz="8" w:space="0" w:color="auto"/>
            </w:tcBorders>
            <w:shd w:val="clear" w:color="auto" w:fill="FFC7CE"/>
            <w:noWrap/>
            <w:vAlign w:val="bottom"/>
            <w:hideMark/>
          </w:tcPr>
          <w:p w14:paraId="1ED783B2" w14:textId="77777777" w:rsidR="00571AE6" w:rsidRPr="00385D7A" w:rsidRDefault="00571AE6" w:rsidP="00385D7A">
            <w:pPr>
              <w:spacing w:after="0" w:line="240" w:lineRule="auto"/>
              <w:jc w:val="center"/>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 </w:t>
            </w:r>
          </w:p>
        </w:tc>
        <w:tc>
          <w:tcPr>
            <w:tcW w:w="2022" w:type="dxa"/>
            <w:tcBorders>
              <w:top w:val="nil"/>
              <w:left w:val="single" w:sz="4" w:space="0" w:color="auto"/>
              <w:bottom w:val="single" w:sz="8" w:space="0" w:color="auto"/>
              <w:right w:val="single" w:sz="8" w:space="0" w:color="auto"/>
            </w:tcBorders>
            <w:shd w:val="clear" w:color="auto" w:fill="FFC7CE"/>
            <w:noWrap/>
            <w:vAlign w:val="bottom"/>
            <w:hideMark/>
          </w:tcPr>
          <w:p w14:paraId="4CE411BD" w14:textId="77777777" w:rsidR="00571AE6" w:rsidRPr="00385D7A" w:rsidRDefault="00571AE6" w:rsidP="00385D7A">
            <w:pPr>
              <w:spacing w:after="0" w:line="240" w:lineRule="auto"/>
              <w:jc w:val="center"/>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500</w:t>
            </w:r>
          </w:p>
        </w:tc>
      </w:tr>
      <w:tr w:rsidR="00571AE6" w:rsidRPr="00385D7A" w14:paraId="1F550187" w14:textId="77777777" w:rsidTr="0089746F">
        <w:trPr>
          <w:trHeight w:val="315"/>
        </w:trPr>
        <w:tc>
          <w:tcPr>
            <w:tcW w:w="556" w:type="dxa"/>
            <w:vMerge/>
            <w:tcBorders>
              <w:left w:val="single" w:sz="8" w:space="0" w:color="auto"/>
              <w:bottom w:val="single" w:sz="8" w:space="0" w:color="auto"/>
              <w:right w:val="single" w:sz="4" w:space="0" w:color="auto"/>
            </w:tcBorders>
            <w:shd w:val="clear" w:color="auto" w:fill="FFC7CE"/>
            <w:noWrap/>
            <w:vAlign w:val="bottom"/>
          </w:tcPr>
          <w:p w14:paraId="05C80354" w14:textId="77777777" w:rsidR="00571AE6" w:rsidRPr="00385D7A" w:rsidRDefault="00571AE6" w:rsidP="00385D7A">
            <w:pPr>
              <w:spacing w:after="0" w:line="240" w:lineRule="auto"/>
              <w:jc w:val="center"/>
              <w:rPr>
                <w:rFonts w:ascii="Times New Roman" w:eastAsia="Times New Roman" w:hAnsi="Times New Roman" w:cs="Times New Roman"/>
                <w:color w:val="C00000"/>
                <w:sz w:val="24"/>
                <w:szCs w:val="24"/>
                <w:lang w:eastAsia="lt-LT"/>
              </w:rPr>
            </w:pPr>
          </w:p>
        </w:tc>
        <w:tc>
          <w:tcPr>
            <w:tcW w:w="5075" w:type="dxa"/>
            <w:tcBorders>
              <w:top w:val="nil"/>
              <w:left w:val="nil"/>
              <w:bottom w:val="single" w:sz="8" w:space="0" w:color="auto"/>
              <w:right w:val="nil"/>
            </w:tcBorders>
            <w:shd w:val="clear" w:color="auto" w:fill="FFC7CE"/>
            <w:noWrap/>
            <w:vAlign w:val="bottom"/>
          </w:tcPr>
          <w:p w14:paraId="65346749" w14:textId="77777777" w:rsidR="00571AE6" w:rsidRPr="00E7016E" w:rsidRDefault="00571AE6" w:rsidP="00BC76AF">
            <w:pPr>
              <w:spacing w:after="0" w:line="240" w:lineRule="auto"/>
              <w:rPr>
                <w:rFonts w:ascii="Times New Roman" w:eastAsia="Times New Roman" w:hAnsi="Times New Roman" w:cs="Times New Roman"/>
                <w:color w:val="9C0006"/>
                <w:sz w:val="24"/>
                <w:szCs w:val="24"/>
                <w:lang w:eastAsia="lt-LT"/>
              </w:rPr>
            </w:pPr>
            <w:r w:rsidRPr="00E7016E">
              <w:rPr>
                <w:rFonts w:ascii="Times New Roman" w:eastAsia="Times New Roman" w:hAnsi="Times New Roman" w:cs="Times New Roman"/>
                <w:color w:val="9C0006"/>
                <w:sz w:val="24"/>
                <w:szCs w:val="24"/>
                <w:lang w:eastAsia="lt-LT"/>
              </w:rPr>
              <w:t>Gruodžio 17 -</w:t>
            </w:r>
            <w:proofErr w:type="spellStart"/>
            <w:r w:rsidRPr="00E7016E">
              <w:rPr>
                <w:rFonts w:ascii="Times New Roman" w:eastAsia="Times New Roman" w:hAnsi="Times New Roman" w:cs="Times New Roman"/>
                <w:color w:val="9C0006"/>
                <w:sz w:val="24"/>
                <w:szCs w:val="24"/>
                <w:lang w:eastAsia="lt-LT"/>
              </w:rPr>
              <w:t>osios</w:t>
            </w:r>
            <w:proofErr w:type="spellEnd"/>
            <w:r w:rsidRPr="00E7016E">
              <w:rPr>
                <w:rFonts w:ascii="Times New Roman" w:eastAsia="Times New Roman" w:hAnsi="Times New Roman" w:cs="Times New Roman"/>
                <w:color w:val="9C0006"/>
                <w:sz w:val="24"/>
                <w:szCs w:val="24"/>
                <w:lang w:eastAsia="lt-LT"/>
              </w:rPr>
              <w:t xml:space="preserve"> g. nuo Jaunimo g. iki stadiono ir</w:t>
            </w:r>
            <w:r>
              <w:rPr>
                <w:rFonts w:ascii="Times New Roman" w:eastAsia="Times New Roman" w:hAnsi="Times New Roman" w:cs="Times New Roman"/>
                <w:color w:val="9C0006"/>
                <w:sz w:val="24"/>
                <w:szCs w:val="24"/>
                <w:lang w:eastAsia="lt-LT"/>
              </w:rPr>
              <w:t xml:space="preserve"> aikštelė</w:t>
            </w:r>
            <w:r w:rsidRPr="00E7016E">
              <w:rPr>
                <w:rFonts w:ascii="Times New Roman" w:eastAsia="Times New Roman" w:hAnsi="Times New Roman" w:cs="Times New Roman"/>
                <w:color w:val="9C0006"/>
                <w:sz w:val="24"/>
                <w:szCs w:val="24"/>
                <w:lang w:eastAsia="lt-LT"/>
              </w:rPr>
              <w:t xml:space="preserve"> prie stadiono  (3) </w:t>
            </w:r>
          </w:p>
        </w:tc>
        <w:tc>
          <w:tcPr>
            <w:tcW w:w="1522" w:type="dxa"/>
            <w:tcBorders>
              <w:top w:val="nil"/>
              <w:left w:val="single" w:sz="8" w:space="0" w:color="auto"/>
              <w:bottom w:val="single" w:sz="8" w:space="0" w:color="auto"/>
              <w:right w:val="single" w:sz="8" w:space="0" w:color="auto"/>
            </w:tcBorders>
            <w:shd w:val="clear" w:color="auto" w:fill="FFC7CE"/>
            <w:noWrap/>
            <w:vAlign w:val="bottom"/>
          </w:tcPr>
          <w:p w14:paraId="266B3715" w14:textId="504E2E65" w:rsidR="00571AE6" w:rsidRPr="00E7016E" w:rsidRDefault="00C768B8" w:rsidP="00385D7A">
            <w:pPr>
              <w:spacing w:after="0" w:line="240" w:lineRule="auto"/>
              <w:jc w:val="center"/>
              <w:rPr>
                <w:rFonts w:ascii="Times New Roman" w:eastAsia="Times New Roman" w:hAnsi="Times New Roman" w:cs="Times New Roman"/>
                <w:color w:val="9C0006"/>
                <w:sz w:val="24"/>
                <w:szCs w:val="24"/>
                <w:lang w:eastAsia="lt-LT"/>
              </w:rPr>
            </w:pPr>
            <w:r>
              <w:rPr>
                <w:rFonts w:ascii="Times New Roman" w:eastAsia="Times New Roman" w:hAnsi="Times New Roman" w:cs="Times New Roman"/>
                <w:color w:val="9C0006"/>
                <w:sz w:val="24"/>
                <w:szCs w:val="24"/>
                <w:lang w:eastAsia="lt-LT"/>
              </w:rPr>
              <w:t>5200</w:t>
            </w:r>
          </w:p>
        </w:tc>
        <w:tc>
          <w:tcPr>
            <w:tcW w:w="1376" w:type="dxa"/>
            <w:tcBorders>
              <w:top w:val="nil"/>
              <w:left w:val="nil"/>
              <w:bottom w:val="single" w:sz="8" w:space="0" w:color="auto"/>
              <w:right w:val="single" w:sz="8" w:space="0" w:color="auto"/>
            </w:tcBorders>
            <w:shd w:val="clear" w:color="auto" w:fill="FFC7CE"/>
            <w:noWrap/>
            <w:vAlign w:val="bottom"/>
          </w:tcPr>
          <w:p w14:paraId="7A2CF91E" w14:textId="77777777" w:rsidR="00571AE6" w:rsidRPr="00E7016E" w:rsidRDefault="00571AE6" w:rsidP="00385D7A">
            <w:pPr>
              <w:spacing w:after="0" w:line="240" w:lineRule="auto"/>
              <w:jc w:val="center"/>
              <w:rPr>
                <w:rFonts w:ascii="Times New Roman" w:eastAsia="Times New Roman" w:hAnsi="Times New Roman" w:cs="Times New Roman"/>
                <w:color w:val="9C0006"/>
                <w:sz w:val="24"/>
                <w:szCs w:val="24"/>
                <w:lang w:eastAsia="lt-LT"/>
              </w:rPr>
            </w:pPr>
            <w:r w:rsidRPr="00E7016E">
              <w:rPr>
                <w:rFonts w:ascii="Times New Roman" w:eastAsia="Times New Roman" w:hAnsi="Times New Roman" w:cs="Times New Roman"/>
                <w:color w:val="9C0006"/>
                <w:sz w:val="24"/>
                <w:szCs w:val="24"/>
                <w:lang w:eastAsia="lt-LT"/>
              </w:rPr>
              <w:t> </w:t>
            </w:r>
          </w:p>
        </w:tc>
        <w:tc>
          <w:tcPr>
            <w:tcW w:w="1522" w:type="dxa"/>
            <w:tcBorders>
              <w:top w:val="nil"/>
              <w:left w:val="nil"/>
              <w:bottom w:val="single" w:sz="8" w:space="0" w:color="auto"/>
              <w:right w:val="single" w:sz="8" w:space="0" w:color="auto"/>
            </w:tcBorders>
            <w:shd w:val="clear" w:color="auto" w:fill="FFC7CE"/>
            <w:noWrap/>
            <w:vAlign w:val="bottom"/>
          </w:tcPr>
          <w:p w14:paraId="2A5DE198" w14:textId="77777777" w:rsidR="00571AE6" w:rsidRPr="00E7016E" w:rsidRDefault="00571AE6" w:rsidP="00385D7A">
            <w:pPr>
              <w:spacing w:after="0" w:line="240" w:lineRule="auto"/>
              <w:jc w:val="center"/>
              <w:rPr>
                <w:rFonts w:ascii="Times New Roman" w:eastAsia="Times New Roman" w:hAnsi="Times New Roman" w:cs="Times New Roman"/>
                <w:color w:val="9C0006"/>
                <w:sz w:val="24"/>
                <w:szCs w:val="24"/>
                <w:lang w:eastAsia="lt-LT"/>
              </w:rPr>
            </w:pPr>
            <w:r w:rsidRPr="00E7016E">
              <w:rPr>
                <w:rFonts w:ascii="Times New Roman" w:eastAsia="Times New Roman" w:hAnsi="Times New Roman" w:cs="Times New Roman"/>
                <w:color w:val="9C0006"/>
                <w:sz w:val="24"/>
                <w:szCs w:val="24"/>
                <w:lang w:eastAsia="lt-LT"/>
              </w:rPr>
              <w:t> </w:t>
            </w:r>
          </w:p>
        </w:tc>
        <w:tc>
          <w:tcPr>
            <w:tcW w:w="2020" w:type="dxa"/>
            <w:tcBorders>
              <w:top w:val="nil"/>
              <w:left w:val="nil"/>
              <w:bottom w:val="single" w:sz="8" w:space="0" w:color="auto"/>
              <w:right w:val="single" w:sz="8" w:space="0" w:color="auto"/>
            </w:tcBorders>
            <w:shd w:val="clear" w:color="auto" w:fill="FFC7CE"/>
            <w:noWrap/>
            <w:vAlign w:val="bottom"/>
          </w:tcPr>
          <w:p w14:paraId="6EA45B0F" w14:textId="076BCA6D" w:rsidR="00571AE6" w:rsidRPr="00E7016E" w:rsidRDefault="0010258F" w:rsidP="00385D7A">
            <w:pPr>
              <w:spacing w:after="0" w:line="240" w:lineRule="auto"/>
              <w:jc w:val="center"/>
              <w:rPr>
                <w:rFonts w:ascii="Times New Roman" w:eastAsia="Times New Roman" w:hAnsi="Times New Roman" w:cs="Times New Roman"/>
                <w:color w:val="9C0006"/>
                <w:sz w:val="24"/>
                <w:szCs w:val="24"/>
                <w:lang w:eastAsia="lt-LT"/>
              </w:rPr>
            </w:pPr>
            <w:r>
              <w:rPr>
                <w:rFonts w:ascii="Times New Roman" w:eastAsia="Times New Roman" w:hAnsi="Times New Roman" w:cs="Times New Roman"/>
                <w:color w:val="9C0006"/>
                <w:sz w:val="24"/>
                <w:szCs w:val="24"/>
                <w:lang w:eastAsia="lt-LT"/>
              </w:rPr>
              <w:t>5300</w:t>
            </w:r>
          </w:p>
        </w:tc>
        <w:tc>
          <w:tcPr>
            <w:tcW w:w="830" w:type="dxa"/>
            <w:tcBorders>
              <w:top w:val="nil"/>
              <w:left w:val="nil"/>
              <w:bottom w:val="single" w:sz="8" w:space="0" w:color="auto"/>
              <w:right w:val="single" w:sz="8" w:space="0" w:color="auto"/>
            </w:tcBorders>
            <w:shd w:val="clear" w:color="auto" w:fill="FFC7CE"/>
            <w:noWrap/>
            <w:vAlign w:val="bottom"/>
          </w:tcPr>
          <w:p w14:paraId="32463C4C" w14:textId="77777777" w:rsidR="00571AE6" w:rsidRPr="00E7016E" w:rsidRDefault="00571AE6" w:rsidP="00385D7A">
            <w:pPr>
              <w:spacing w:after="0" w:line="240" w:lineRule="auto"/>
              <w:jc w:val="center"/>
              <w:rPr>
                <w:rFonts w:ascii="Times New Roman" w:eastAsia="Times New Roman" w:hAnsi="Times New Roman" w:cs="Times New Roman"/>
                <w:color w:val="9C0006"/>
                <w:sz w:val="24"/>
                <w:szCs w:val="24"/>
                <w:lang w:eastAsia="lt-LT"/>
              </w:rPr>
            </w:pPr>
            <w:r w:rsidRPr="00E7016E">
              <w:rPr>
                <w:rFonts w:ascii="Times New Roman" w:eastAsia="Times New Roman" w:hAnsi="Times New Roman" w:cs="Times New Roman"/>
                <w:color w:val="9C0006"/>
                <w:sz w:val="24"/>
                <w:szCs w:val="24"/>
                <w:lang w:eastAsia="lt-LT"/>
              </w:rPr>
              <w:t> </w:t>
            </w:r>
          </w:p>
        </w:tc>
        <w:tc>
          <w:tcPr>
            <w:tcW w:w="2022" w:type="dxa"/>
            <w:tcBorders>
              <w:top w:val="nil"/>
              <w:left w:val="single" w:sz="4" w:space="0" w:color="auto"/>
              <w:bottom w:val="single" w:sz="8" w:space="0" w:color="auto"/>
              <w:right w:val="single" w:sz="8" w:space="0" w:color="auto"/>
            </w:tcBorders>
            <w:shd w:val="clear" w:color="auto" w:fill="FFC7CE"/>
            <w:noWrap/>
            <w:vAlign w:val="bottom"/>
          </w:tcPr>
          <w:p w14:paraId="4B83EE2D" w14:textId="77777777" w:rsidR="00571AE6" w:rsidRPr="00385D7A" w:rsidRDefault="00571AE6" w:rsidP="00385D7A">
            <w:pPr>
              <w:spacing w:after="0" w:line="240" w:lineRule="auto"/>
              <w:jc w:val="center"/>
              <w:rPr>
                <w:rFonts w:ascii="Times New Roman" w:eastAsia="Times New Roman" w:hAnsi="Times New Roman" w:cs="Times New Roman"/>
                <w:color w:val="9C0006"/>
                <w:sz w:val="24"/>
                <w:szCs w:val="24"/>
                <w:lang w:eastAsia="lt-LT"/>
              </w:rPr>
            </w:pPr>
            <w:r>
              <w:rPr>
                <w:rFonts w:ascii="Times New Roman" w:eastAsia="Times New Roman" w:hAnsi="Times New Roman" w:cs="Times New Roman"/>
                <w:color w:val="9C0006"/>
                <w:sz w:val="24"/>
                <w:szCs w:val="24"/>
                <w:lang w:eastAsia="lt-LT"/>
              </w:rPr>
              <w:t>1200</w:t>
            </w:r>
          </w:p>
        </w:tc>
      </w:tr>
      <w:tr w:rsidR="00385D7A" w:rsidRPr="00385D7A" w14:paraId="0E07A916" w14:textId="77777777" w:rsidTr="0089746F">
        <w:trPr>
          <w:trHeight w:val="315"/>
        </w:trPr>
        <w:tc>
          <w:tcPr>
            <w:tcW w:w="556" w:type="dxa"/>
            <w:tcBorders>
              <w:top w:val="nil"/>
              <w:left w:val="single" w:sz="8" w:space="0" w:color="auto"/>
              <w:bottom w:val="single" w:sz="4" w:space="0" w:color="auto"/>
              <w:right w:val="single" w:sz="4" w:space="0" w:color="auto"/>
            </w:tcBorders>
            <w:shd w:val="clear" w:color="auto" w:fill="FFC7CE"/>
            <w:noWrap/>
            <w:vAlign w:val="bottom"/>
            <w:hideMark/>
          </w:tcPr>
          <w:p w14:paraId="1B284EF8" w14:textId="77777777" w:rsidR="00385D7A" w:rsidRPr="00385D7A" w:rsidRDefault="00385D7A" w:rsidP="00385D7A">
            <w:pPr>
              <w:spacing w:after="0" w:line="240" w:lineRule="auto"/>
              <w:jc w:val="center"/>
              <w:rPr>
                <w:rFonts w:ascii="Times New Roman" w:eastAsia="Times New Roman" w:hAnsi="Times New Roman" w:cs="Times New Roman"/>
                <w:color w:val="9C0006"/>
                <w:sz w:val="24"/>
                <w:szCs w:val="24"/>
                <w:lang w:eastAsia="lt-LT"/>
              </w:rPr>
            </w:pPr>
            <w:r w:rsidRPr="00385D7A">
              <w:rPr>
                <w:rFonts w:ascii="Times New Roman" w:eastAsia="Times New Roman" w:hAnsi="Times New Roman" w:cs="Times New Roman"/>
                <w:color w:val="9C0006"/>
                <w:sz w:val="24"/>
                <w:szCs w:val="24"/>
                <w:lang w:eastAsia="lt-LT"/>
              </w:rPr>
              <w:t>12</w:t>
            </w:r>
          </w:p>
        </w:tc>
        <w:tc>
          <w:tcPr>
            <w:tcW w:w="5075" w:type="dxa"/>
            <w:tcBorders>
              <w:top w:val="nil"/>
              <w:left w:val="nil"/>
              <w:bottom w:val="single" w:sz="4" w:space="0" w:color="auto"/>
              <w:right w:val="nil"/>
            </w:tcBorders>
            <w:shd w:val="clear" w:color="auto" w:fill="FFC7CE"/>
            <w:noWrap/>
            <w:vAlign w:val="bottom"/>
            <w:hideMark/>
          </w:tcPr>
          <w:p w14:paraId="746A3909" w14:textId="77777777" w:rsidR="00385D7A" w:rsidRPr="00385D7A" w:rsidRDefault="00385D7A" w:rsidP="00385D7A">
            <w:pPr>
              <w:spacing w:after="0" w:line="240" w:lineRule="auto"/>
              <w:rPr>
                <w:rFonts w:ascii="Times New Roman" w:eastAsia="Times New Roman" w:hAnsi="Times New Roman" w:cs="Times New Roman"/>
                <w:color w:val="9C0006"/>
                <w:sz w:val="24"/>
                <w:szCs w:val="24"/>
                <w:lang w:eastAsia="lt-LT"/>
              </w:rPr>
            </w:pPr>
            <w:proofErr w:type="spellStart"/>
            <w:r w:rsidRPr="00385D7A">
              <w:rPr>
                <w:rFonts w:ascii="Times New Roman" w:eastAsia="Times New Roman" w:hAnsi="Times New Roman" w:cs="Times New Roman"/>
                <w:color w:val="9C0006"/>
                <w:sz w:val="24"/>
                <w:szCs w:val="24"/>
                <w:lang w:eastAsia="lt-LT"/>
              </w:rPr>
              <w:t>Gerseniškių</w:t>
            </w:r>
            <w:proofErr w:type="spellEnd"/>
            <w:r w:rsidRPr="00385D7A">
              <w:rPr>
                <w:rFonts w:ascii="Times New Roman" w:eastAsia="Times New Roman" w:hAnsi="Times New Roman" w:cs="Times New Roman"/>
                <w:color w:val="9C0006"/>
                <w:sz w:val="24"/>
                <w:szCs w:val="24"/>
                <w:lang w:eastAsia="lt-LT"/>
              </w:rPr>
              <w:t xml:space="preserve"> g. (3)</w:t>
            </w:r>
          </w:p>
        </w:tc>
        <w:tc>
          <w:tcPr>
            <w:tcW w:w="1522" w:type="dxa"/>
            <w:tcBorders>
              <w:top w:val="nil"/>
              <w:left w:val="single" w:sz="8" w:space="0" w:color="auto"/>
              <w:bottom w:val="single" w:sz="8" w:space="0" w:color="auto"/>
              <w:right w:val="single" w:sz="8" w:space="0" w:color="auto"/>
            </w:tcBorders>
            <w:shd w:val="clear" w:color="auto" w:fill="FFC7CE"/>
            <w:noWrap/>
            <w:vAlign w:val="bottom"/>
            <w:hideMark/>
          </w:tcPr>
          <w:p w14:paraId="2A1B1046" w14:textId="77777777" w:rsidR="00385D7A" w:rsidRPr="00385D7A" w:rsidRDefault="00385D7A" w:rsidP="003605EA">
            <w:pPr>
              <w:spacing w:after="0" w:line="240" w:lineRule="auto"/>
              <w:jc w:val="center"/>
              <w:rPr>
                <w:rFonts w:ascii="Times New Roman" w:eastAsia="Times New Roman" w:hAnsi="Times New Roman" w:cs="Times New Roman"/>
                <w:color w:val="9C0006"/>
                <w:sz w:val="24"/>
                <w:szCs w:val="24"/>
                <w:lang w:eastAsia="lt-LT"/>
              </w:rPr>
            </w:pPr>
            <w:r w:rsidRPr="00385D7A">
              <w:rPr>
                <w:rFonts w:ascii="Times New Roman" w:eastAsia="Times New Roman" w:hAnsi="Times New Roman" w:cs="Times New Roman"/>
                <w:color w:val="9C0006"/>
                <w:sz w:val="24"/>
                <w:szCs w:val="24"/>
                <w:lang w:eastAsia="lt-LT"/>
              </w:rPr>
              <w:t>6</w:t>
            </w:r>
            <w:r w:rsidR="003605EA">
              <w:rPr>
                <w:rFonts w:ascii="Times New Roman" w:eastAsia="Times New Roman" w:hAnsi="Times New Roman" w:cs="Times New Roman"/>
                <w:color w:val="9C0006"/>
                <w:sz w:val="24"/>
                <w:szCs w:val="24"/>
                <w:lang w:eastAsia="lt-LT"/>
              </w:rPr>
              <w:t>40</w:t>
            </w:r>
          </w:p>
        </w:tc>
        <w:tc>
          <w:tcPr>
            <w:tcW w:w="1376" w:type="dxa"/>
            <w:tcBorders>
              <w:top w:val="nil"/>
              <w:left w:val="nil"/>
              <w:bottom w:val="single" w:sz="8" w:space="0" w:color="auto"/>
              <w:right w:val="single" w:sz="8" w:space="0" w:color="auto"/>
            </w:tcBorders>
            <w:shd w:val="clear" w:color="auto" w:fill="FFC7CE"/>
            <w:noWrap/>
            <w:vAlign w:val="bottom"/>
            <w:hideMark/>
          </w:tcPr>
          <w:p w14:paraId="6B4C0699" w14:textId="77777777" w:rsidR="00385D7A" w:rsidRPr="00385D7A" w:rsidRDefault="00385D7A" w:rsidP="00385D7A">
            <w:pPr>
              <w:spacing w:after="0" w:line="240" w:lineRule="auto"/>
              <w:jc w:val="center"/>
              <w:rPr>
                <w:rFonts w:ascii="Times New Roman" w:eastAsia="Times New Roman" w:hAnsi="Times New Roman" w:cs="Times New Roman"/>
                <w:color w:val="9C0006"/>
                <w:sz w:val="24"/>
                <w:szCs w:val="24"/>
                <w:lang w:eastAsia="lt-LT"/>
              </w:rPr>
            </w:pPr>
          </w:p>
        </w:tc>
        <w:tc>
          <w:tcPr>
            <w:tcW w:w="1522" w:type="dxa"/>
            <w:tcBorders>
              <w:top w:val="nil"/>
              <w:left w:val="nil"/>
              <w:bottom w:val="single" w:sz="8" w:space="0" w:color="auto"/>
              <w:right w:val="single" w:sz="8" w:space="0" w:color="auto"/>
            </w:tcBorders>
            <w:shd w:val="clear" w:color="auto" w:fill="FFC7CE"/>
            <w:noWrap/>
            <w:vAlign w:val="bottom"/>
            <w:hideMark/>
          </w:tcPr>
          <w:p w14:paraId="5EA60C1F" w14:textId="77777777" w:rsidR="00385D7A" w:rsidRPr="00385D7A" w:rsidRDefault="00385D7A" w:rsidP="00385D7A">
            <w:pPr>
              <w:spacing w:after="0" w:line="240" w:lineRule="auto"/>
              <w:jc w:val="center"/>
              <w:rPr>
                <w:rFonts w:ascii="Times New Roman" w:eastAsia="Times New Roman" w:hAnsi="Times New Roman" w:cs="Times New Roman"/>
                <w:color w:val="9C0006"/>
                <w:sz w:val="24"/>
                <w:szCs w:val="24"/>
                <w:lang w:eastAsia="lt-LT"/>
              </w:rPr>
            </w:pPr>
            <w:r w:rsidRPr="00385D7A">
              <w:rPr>
                <w:rFonts w:ascii="Times New Roman" w:eastAsia="Times New Roman" w:hAnsi="Times New Roman" w:cs="Times New Roman"/>
                <w:color w:val="9C0006"/>
                <w:sz w:val="24"/>
                <w:szCs w:val="24"/>
                <w:lang w:eastAsia="lt-LT"/>
              </w:rPr>
              <w:t> </w:t>
            </w:r>
          </w:p>
        </w:tc>
        <w:tc>
          <w:tcPr>
            <w:tcW w:w="2020" w:type="dxa"/>
            <w:tcBorders>
              <w:top w:val="nil"/>
              <w:left w:val="nil"/>
              <w:bottom w:val="single" w:sz="8" w:space="0" w:color="auto"/>
              <w:right w:val="single" w:sz="8" w:space="0" w:color="auto"/>
            </w:tcBorders>
            <w:shd w:val="clear" w:color="auto" w:fill="FFC7CE"/>
            <w:noWrap/>
            <w:vAlign w:val="bottom"/>
            <w:hideMark/>
          </w:tcPr>
          <w:p w14:paraId="232BFADF" w14:textId="77777777" w:rsidR="00385D7A" w:rsidRPr="00385D7A" w:rsidRDefault="00385D7A" w:rsidP="00385D7A">
            <w:pPr>
              <w:spacing w:after="0" w:line="240" w:lineRule="auto"/>
              <w:jc w:val="center"/>
              <w:rPr>
                <w:rFonts w:ascii="Times New Roman" w:eastAsia="Times New Roman" w:hAnsi="Times New Roman" w:cs="Times New Roman"/>
                <w:color w:val="9C0006"/>
                <w:sz w:val="24"/>
                <w:szCs w:val="24"/>
                <w:lang w:eastAsia="lt-LT"/>
              </w:rPr>
            </w:pPr>
            <w:r w:rsidRPr="00385D7A">
              <w:rPr>
                <w:rFonts w:ascii="Times New Roman" w:eastAsia="Times New Roman" w:hAnsi="Times New Roman" w:cs="Times New Roman"/>
                <w:color w:val="9C0006"/>
                <w:sz w:val="24"/>
                <w:szCs w:val="24"/>
                <w:lang w:eastAsia="lt-LT"/>
              </w:rPr>
              <w:t> </w:t>
            </w:r>
          </w:p>
        </w:tc>
        <w:tc>
          <w:tcPr>
            <w:tcW w:w="830" w:type="dxa"/>
            <w:tcBorders>
              <w:top w:val="nil"/>
              <w:left w:val="nil"/>
              <w:bottom w:val="single" w:sz="8" w:space="0" w:color="auto"/>
              <w:right w:val="single" w:sz="8" w:space="0" w:color="auto"/>
            </w:tcBorders>
            <w:shd w:val="clear" w:color="auto" w:fill="FFC7CE"/>
            <w:noWrap/>
            <w:vAlign w:val="bottom"/>
            <w:hideMark/>
          </w:tcPr>
          <w:p w14:paraId="69440F48" w14:textId="77777777" w:rsidR="00385D7A" w:rsidRPr="00385D7A" w:rsidRDefault="00385D7A" w:rsidP="00385D7A">
            <w:pPr>
              <w:spacing w:after="0" w:line="240" w:lineRule="auto"/>
              <w:jc w:val="center"/>
              <w:rPr>
                <w:rFonts w:ascii="Times New Roman" w:eastAsia="Times New Roman" w:hAnsi="Times New Roman" w:cs="Times New Roman"/>
                <w:color w:val="9C0006"/>
                <w:sz w:val="24"/>
                <w:szCs w:val="24"/>
                <w:lang w:eastAsia="lt-LT"/>
              </w:rPr>
            </w:pPr>
            <w:r w:rsidRPr="00385D7A">
              <w:rPr>
                <w:rFonts w:ascii="Times New Roman" w:eastAsia="Times New Roman" w:hAnsi="Times New Roman" w:cs="Times New Roman"/>
                <w:color w:val="9C0006"/>
                <w:sz w:val="24"/>
                <w:szCs w:val="24"/>
                <w:lang w:eastAsia="lt-LT"/>
              </w:rPr>
              <w:t> </w:t>
            </w:r>
          </w:p>
        </w:tc>
        <w:tc>
          <w:tcPr>
            <w:tcW w:w="2022" w:type="dxa"/>
            <w:tcBorders>
              <w:top w:val="nil"/>
              <w:left w:val="single" w:sz="4" w:space="0" w:color="auto"/>
              <w:bottom w:val="single" w:sz="8" w:space="0" w:color="auto"/>
              <w:right w:val="single" w:sz="8" w:space="0" w:color="auto"/>
            </w:tcBorders>
            <w:shd w:val="clear" w:color="auto" w:fill="FFC7CE"/>
            <w:noWrap/>
            <w:vAlign w:val="bottom"/>
            <w:hideMark/>
          </w:tcPr>
          <w:p w14:paraId="730B27ED" w14:textId="77777777" w:rsidR="00385D7A" w:rsidRPr="00385D7A" w:rsidRDefault="003605EA" w:rsidP="00385D7A">
            <w:pPr>
              <w:spacing w:after="0" w:line="240" w:lineRule="auto"/>
              <w:jc w:val="center"/>
              <w:rPr>
                <w:rFonts w:ascii="Times New Roman" w:eastAsia="Times New Roman" w:hAnsi="Times New Roman" w:cs="Times New Roman"/>
                <w:color w:val="9C0006"/>
                <w:sz w:val="24"/>
                <w:szCs w:val="24"/>
                <w:lang w:eastAsia="lt-LT"/>
              </w:rPr>
            </w:pPr>
            <w:r>
              <w:rPr>
                <w:rFonts w:ascii="Times New Roman" w:eastAsia="Times New Roman" w:hAnsi="Times New Roman" w:cs="Times New Roman"/>
                <w:color w:val="9C0006"/>
                <w:sz w:val="24"/>
                <w:szCs w:val="24"/>
                <w:lang w:eastAsia="lt-LT"/>
              </w:rPr>
              <w:t>2000</w:t>
            </w:r>
          </w:p>
        </w:tc>
      </w:tr>
      <w:tr w:rsidR="00385D7A" w:rsidRPr="00385D7A" w14:paraId="1EC059D1" w14:textId="77777777" w:rsidTr="0089746F">
        <w:trPr>
          <w:trHeight w:val="300"/>
        </w:trPr>
        <w:tc>
          <w:tcPr>
            <w:tcW w:w="556" w:type="dxa"/>
            <w:vMerge w:val="restart"/>
            <w:tcBorders>
              <w:top w:val="single" w:sz="4" w:space="0" w:color="auto"/>
              <w:left w:val="single" w:sz="4" w:space="0" w:color="auto"/>
              <w:bottom w:val="single" w:sz="4" w:space="0" w:color="auto"/>
              <w:right w:val="single" w:sz="4" w:space="0" w:color="auto"/>
            </w:tcBorders>
            <w:shd w:val="clear" w:color="auto" w:fill="FFEB9C"/>
            <w:noWrap/>
            <w:vAlign w:val="center"/>
          </w:tcPr>
          <w:p w14:paraId="56EE5961" w14:textId="77777777" w:rsidR="00385D7A" w:rsidRPr="00385D7A" w:rsidRDefault="00242088" w:rsidP="00571AE6">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13</w:t>
            </w:r>
          </w:p>
        </w:tc>
        <w:tc>
          <w:tcPr>
            <w:tcW w:w="5075"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10E7B469" w14:textId="77777777" w:rsidR="00385D7A" w:rsidRPr="00385D7A" w:rsidRDefault="00385D7A" w:rsidP="00385D7A">
            <w:pPr>
              <w:spacing w:after="0" w:line="240" w:lineRule="auto"/>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xml:space="preserve">Jaunimo g. nuo Miškų g. iki Nuotekų g. (2) kairė </w:t>
            </w:r>
            <w:r w:rsidR="00072BAF">
              <w:rPr>
                <w:rFonts w:ascii="Times New Roman" w:eastAsia="Times New Roman" w:hAnsi="Times New Roman" w:cs="Times New Roman"/>
                <w:color w:val="9C6500"/>
                <w:sz w:val="24"/>
                <w:szCs w:val="24"/>
                <w:lang w:eastAsia="lt-LT"/>
              </w:rPr>
              <w:t xml:space="preserve">gatvės </w:t>
            </w:r>
            <w:r w:rsidRPr="00385D7A">
              <w:rPr>
                <w:rFonts w:ascii="Times New Roman" w:eastAsia="Times New Roman" w:hAnsi="Times New Roman" w:cs="Times New Roman"/>
                <w:color w:val="9C6500"/>
                <w:sz w:val="24"/>
                <w:szCs w:val="24"/>
                <w:lang w:eastAsia="lt-LT"/>
              </w:rPr>
              <w:t>pusė</w:t>
            </w:r>
          </w:p>
        </w:tc>
        <w:tc>
          <w:tcPr>
            <w:tcW w:w="1522" w:type="dxa"/>
            <w:tcBorders>
              <w:top w:val="nil"/>
              <w:left w:val="single" w:sz="4" w:space="0" w:color="auto"/>
              <w:bottom w:val="nil"/>
              <w:right w:val="single" w:sz="8" w:space="0" w:color="auto"/>
            </w:tcBorders>
            <w:shd w:val="clear" w:color="auto" w:fill="FFEB9C"/>
            <w:noWrap/>
            <w:vAlign w:val="bottom"/>
            <w:hideMark/>
          </w:tcPr>
          <w:p w14:paraId="2400CF47" w14:textId="0B9D7639" w:rsidR="00385D7A" w:rsidRPr="00385D7A" w:rsidRDefault="00C768B8" w:rsidP="00385D7A">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6000</w:t>
            </w:r>
            <w:r w:rsidR="00385D7A" w:rsidRPr="00385D7A">
              <w:rPr>
                <w:rFonts w:ascii="Times New Roman" w:eastAsia="Times New Roman" w:hAnsi="Times New Roman" w:cs="Times New Roman"/>
                <w:color w:val="9C6500"/>
                <w:sz w:val="24"/>
                <w:szCs w:val="24"/>
                <w:lang w:eastAsia="lt-LT"/>
              </w:rPr>
              <w:t> </w:t>
            </w:r>
          </w:p>
        </w:tc>
        <w:tc>
          <w:tcPr>
            <w:tcW w:w="1376" w:type="dxa"/>
            <w:tcBorders>
              <w:top w:val="nil"/>
              <w:left w:val="nil"/>
              <w:bottom w:val="nil"/>
              <w:right w:val="single" w:sz="8" w:space="0" w:color="auto"/>
            </w:tcBorders>
            <w:shd w:val="clear" w:color="auto" w:fill="FFEB9C"/>
            <w:noWrap/>
            <w:vAlign w:val="bottom"/>
            <w:hideMark/>
          </w:tcPr>
          <w:p w14:paraId="4E1C93EF" w14:textId="7AEC8814" w:rsidR="00385D7A" w:rsidRPr="00385D7A" w:rsidRDefault="00C768B8" w:rsidP="00385D7A">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1700</w:t>
            </w:r>
          </w:p>
        </w:tc>
        <w:tc>
          <w:tcPr>
            <w:tcW w:w="1522" w:type="dxa"/>
            <w:tcBorders>
              <w:top w:val="nil"/>
              <w:left w:val="nil"/>
              <w:bottom w:val="nil"/>
              <w:right w:val="single" w:sz="8" w:space="0" w:color="auto"/>
            </w:tcBorders>
            <w:shd w:val="clear" w:color="auto" w:fill="FFEB9C"/>
            <w:noWrap/>
            <w:vAlign w:val="bottom"/>
            <w:hideMark/>
          </w:tcPr>
          <w:p w14:paraId="39641A0E"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2020" w:type="dxa"/>
            <w:tcBorders>
              <w:top w:val="nil"/>
              <w:left w:val="nil"/>
              <w:bottom w:val="nil"/>
              <w:right w:val="single" w:sz="8" w:space="0" w:color="auto"/>
            </w:tcBorders>
            <w:shd w:val="clear" w:color="auto" w:fill="FFEB9C"/>
            <w:noWrap/>
            <w:vAlign w:val="bottom"/>
            <w:hideMark/>
          </w:tcPr>
          <w:p w14:paraId="504869F2"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830" w:type="dxa"/>
            <w:tcBorders>
              <w:top w:val="nil"/>
              <w:left w:val="nil"/>
              <w:bottom w:val="nil"/>
              <w:right w:val="single" w:sz="8" w:space="0" w:color="auto"/>
            </w:tcBorders>
            <w:shd w:val="clear" w:color="auto" w:fill="FFEB9C"/>
            <w:noWrap/>
            <w:vAlign w:val="bottom"/>
            <w:hideMark/>
          </w:tcPr>
          <w:p w14:paraId="0515411C"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2022" w:type="dxa"/>
            <w:tcBorders>
              <w:top w:val="nil"/>
              <w:left w:val="single" w:sz="4" w:space="0" w:color="auto"/>
              <w:bottom w:val="nil"/>
              <w:right w:val="single" w:sz="8" w:space="0" w:color="auto"/>
            </w:tcBorders>
            <w:shd w:val="clear" w:color="auto" w:fill="FFEB9C"/>
            <w:noWrap/>
            <w:vAlign w:val="bottom"/>
            <w:hideMark/>
          </w:tcPr>
          <w:p w14:paraId="1B6F7AA2"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r w:rsidR="00072BAF">
              <w:rPr>
                <w:rFonts w:ascii="Times New Roman" w:eastAsia="Times New Roman" w:hAnsi="Times New Roman" w:cs="Times New Roman"/>
                <w:color w:val="9C6500"/>
                <w:sz w:val="24"/>
                <w:szCs w:val="24"/>
                <w:lang w:eastAsia="lt-LT"/>
              </w:rPr>
              <w:t>2800</w:t>
            </w:r>
          </w:p>
        </w:tc>
      </w:tr>
      <w:tr w:rsidR="00385D7A" w:rsidRPr="00385D7A" w14:paraId="507D3F44" w14:textId="77777777" w:rsidTr="0089746F">
        <w:trPr>
          <w:trHeight w:val="300"/>
        </w:trPr>
        <w:tc>
          <w:tcPr>
            <w:tcW w:w="556" w:type="dxa"/>
            <w:vMerge/>
            <w:tcBorders>
              <w:top w:val="single" w:sz="4" w:space="0" w:color="auto"/>
              <w:left w:val="single" w:sz="8" w:space="0" w:color="auto"/>
              <w:bottom w:val="single" w:sz="4" w:space="0" w:color="auto"/>
              <w:right w:val="single" w:sz="4" w:space="0" w:color="auto"/>
            </w:tcBorders>
            <w:vAlign w:val="center"/>
            <w:hideMark/>
          </w:tcPr>
          <w:p w14:paraId="54426CE8" w14:textId="77777777" w:rsidR="00385D7A" w:rsidRPr="00385D7A" w:rsidRDefault="00385D7A" w:rsidP="00385D7A">
            <w:pPr>
              <w:spacing w:after="0"/>
              <w:jc w:val="center"/>
              <w:rPr>
                <w:rFonts w:ascii="Times New Roman" w:eastAsia="Times New Roman" w:hAnsi="Times New Roman" w:cs="Times New Roman"/>
                <w:color w:val="9C6500"/>
                <w:sz w:val="24"/>
                <w:szCs w:val="24"/>
                <w:lang w:eastAsia="lt-LT"/>
              </w:rPr>
            </w:pPr>
          </w:p>
        </w:tc>
        <w:tc>
          <w:tcPr>
            <w:tcW w:w="5075" w:type="dxa"/>
            <w:tcBorders>
              <w:top w:val="single" w:sz="4" w:space="0" w:color="auto"/>
              <w:left w:val="nil"/>
              <w:bottom w:val="single" w:sz="4" w:space="0" w:color="auto"/>
              <w:right w:val="nil"/>
            </w:tcBorders>
            <w:shd w:val="clear" w:color="auto" w:fill="FFEB9C"/>
            <w:noWrap/>
            <w:vAlign w:val="bottom"/>
            <w:hideMark/>
          </w:tcPr>
          <w:p w14:paraId="1358F326" w14:textId="77777777" w:rsidR="00385D7A" w:rsidRPr="00385D7A" w:rsidRDefault="00072BAF" w:rsidP="00385D7A">
            <w:pPr>
              <w:spacing w:after="0" w:line="240" w:lineRule="auto"/>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kišenės</w:t>
            </w:r>
          </w:p>
        </w:tc>
        <w:tc>
          <w:tcPr>
            <w:tcW w:w="1522" w:type="dxa"/>
            <w:tcBorders>
              <w:top w:val="single" w:sz="4" w:space="0" w:color="auto"/>
              <w:left w:val="single" w:sz="8" w:space="0" w:color="auto"/>
              <w:bottom w:val="single" w:sz="4" w:space="0" w:color="auto"/>
              <w:right w:val="single" w:sz="8" w:space="0" w:color="auto"/>
            </w:tcBorders>
            <w:shd w:val="clear" w:color="auto" w:fill="FFEB9C"/>
            <w:noWrap/>
            <w:vAlign w:val="bottom"/>
            <w:hideMark/>
          </w:tcPr>
          <w:p w14:paraId="5674BDBD"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1376" w:type="dxa"/>
            <w:tcBorders>
              <w:top w:val="single" w:sz="4" w:space="0" w:color="auto"/>
              <w:left w:val="nil"/>
              <w:bottom w:val="single" w:sz="4" w:space="0" w:color="auto"/>
              <w:right w:val="single" w:sz="8" w:space="0" w:color="auto"/>
            </w:tcBorders>
            <w:shd w:val="clear" w:color="auto" w:fill="FFEB9C"/>
            <w:noWrap/>
            <w:vAlign w:val="bottom"/>
            <w:hideMark/>
          </w:tcPr>
          <w:p w14:paraId="579FD9B2"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1522" w:type="dxa"/>
            <w:tcBorders>
              <w:top w:val="single" w:sz="4" w:space="0" w:color="auto"/>
              <w:left w:val="nil"/>
              <w:bottom w:val="single" w:sz="4" w:space="0" w:color="auto"/>
              <w:right w:val="single" w:sz="8" w:space="0" w:color="auto"/>
            </w:tcBorders>
            <w:shd w:val="clear" w:color="auto" w:fill="FFEB9C"/>
            <w:noWrap/>
            <w:vAlign w:val="bottom"/>
            <w:hideMark/>
          </w:tcPr>
          <w:p w14:paraId="2A6F59EE"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2020" w:type="dxa"/>
            <w:tcBorders>
              <w:top w:val="single" w:sz="4" w:space="0" w:color="auto"/>
              <w:left w:val="nil"/>
              <w:bottom w:val="single" w:sz="4" w:space="0" w:color="auto"/>
              <w:right w:val="single" w:sz="8" w:space="0" w:color="auto"/>
            </w:tcBorders>
            <w:shd w:val="clear" w:color="auto" w:fill="FFEB9C"/>
            <w:noWrap/>
            <w:vAlign w:val="bottom"/>
            <w:hideMark/>
          </w:tcPr>
          <w:p w14:paraId="0CD9D841" w14:textId="03FBEB84" w:rsidR="00385D7A" w:rsidRPr="00385D7A" w:rsidRDefault="00FE545F" w:rsidP="00385D7A">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4500</w:t>
            </w:r>
          </w:p>
        </w:tc>
        <w:tc>
          <w:tcPr>
            <w:tcW w:w="830" w:type="dxa"/>
            <w:tcBorders>
              <w:top w:val="single" w:sz="4" w:space="0" w:color="auto"/>
              <w:left w:val="nil"/>
              <w:bottom w:val="single" w:sz="4" w:space="0" w:color="auto"/>
              <w:right w:val="single" w:sz="8" w:space="0" w:color="auto"/>
            </w:tcBorders>
            <w:shd w:val="clear" w:color="auto" w:fill="FFEB9C"/>
            <w:noWrap/>
            <w:vAlign w:val="bottom"/>
            <w:hideMark/>
          </w:tcPr>
          <w:p w14:paraId="1C49F275"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2022" w:type="dxa"/>
            <w:tcBorders>
              <w:top w:val="single" w:sz="4" w:space="0" w:color="auto"/>
              <w:left w:val="single" w:sz="4" w:space="0" w:color="auto"/>
              <w:bottom w:val="single" w:sz="4" w:space="0" w:color="auto"/>
              <w:right w:val="single" w:sz="8" w:space="0" w:color="auto"/>
            </w:tcBorders>
            <w:shd w:val="clear" w:color="auto" w:fill="FFEB9C"/>
            <w:noWrap/>
            <w:vAlign w:val="bottom"/>
            <w:hideMark/>
          </w:tcPr>
          <w:p w14:paraId="5BE738DC" w14:textId="77777777" w:rsidR="00385D7A" w:rsidRPr="00385D7A" w:rsidRDefault="00385D7A" w:rsidP="003605EA">
            <w:pPr>
              <w:spacing w:after="0" w:line="240" w:lineRule="auto"/>
              <w:jc w:val="center"/>
              <w:rPr>
                <w:rFonts w:ascii="Times New Roman" w:eastAsia="Times New Roman" w:hAnsi="Times New Roman" w:cs="Times New Roman"/>
                <w:color w:val="9C6500"/>
                <w:sz w:val="24"/>
                <w:szCs w:val="24"/>
                <w:lang w:eastAsia="lt-LT"/>
              </w:rPr>
            </w:pPr>
          </w:p>
        </w:tc>
      </w:tr>
      <w:tr w:rsidR="00571AE6" w:rsidRPr="00385D7A" w14:paraId="53C56881" w14:textId="77777777" w:rsidTr="0089746F">
        <w:trPr>
          <w:trHeight w:val="60"/>
        </w:trPr>
        <w:tc>
          <w:tcPr>
            <w:tcW w:w="556" w:type="dxa"/>
            <w:vMerge w:val="restart"/>
            <w:tcBorders>
              <w:top w:val="single" w:sz="4" w:space="0" w:color="auto"/>
              <w:left w:val="single" w:sz="4" w:space="0" w:color="auto"/>
              <w:right w:val="single" w:sz="4" w:space="0" w:color="auto"/>
            </w:tcBorders>
            <w:vAlign w:val="center"/>
          </w:tcPr>
          <w:p w14:paraId="6FF0EA64" w14:textId="77777777" w:rsidR="00571AE6" w:rsidRPr="00242088" w:rsidRDefault="00571AE6" w:rsidP="00385D7A">
            <w:pPr>
              <w:spacing w:after="0"/>
              <w:jc w:val="center"/>
              <w:rPr>
                <w:rFonts w:ascii="Times New Roman" w:eastAsia="Times New Roman" w:hAnsi="Times New Roman" w:cs="Times New Roman"/>
                <w:color w:val="006100"/>
                <w:sz w:val="24"/>
                <w:szCs w:val="24"/>
                <w:lang w:eastAsia="lt-LT"/>
              </w:rPr>
            </w:pPr>
            <w:r w:rsidRPr="00242088">
              <w:rPr>
                <w:rFonts w:ascii="Times New Roman" w:eastAsia="Times New Roman" w:hAnsi="Times New Roman" w:cs="Times New Roman"/>
                <w:color w:val="006100"/>
                <w:sz w:val="24"/>
                <w:szCs w:val="24"/>
                <w:lang w:eastAsia="lt-LT"/>
              </w:rPr>
              <w:t>14</w:t>
            </w:r>
          </w:p>
        </w:tc>
        <w:tc>
          <w:tcPr>
            <w:tcW w:w="5075" w:type="dxa"/>
            <w:tcBorders>
              <w:top w:val="single" w:sz="4" w:space="0" w:color="auto"/>
              <w:left w:val="single" w:sz="4" w:space="0" w:color="auto"/>
              <w:bottom w:val="single" w:sz="4" w:space="0" w:color="auto"/>
              <w:right w:val="nil"/>
            </w:tcBorders>
            <w:shd w:val="clear" w:color="auto" w:fill="C6EFCE"/>
            <w:noWrap/>
            <w:vAlign w:val="bottom"/>
          </w:tcPr>
          <w:p w14:paraId="085D049A" w14:textId="77777777" w:rsidR="00571AE6" w:rsidRPr="00385D7A" w:rsidRDefault="00571AE6" w:rsidP="00916F99">
            <w:pPr>
              <w:spacing w:after="0" w:line="240" w:lineRule="auto"/>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 xml:space="preserve">Kauno g. </w:t>
            </w:r>
          </w:p>
        </w:tc>
        <w:tc>
          <w:tcPr>
            <w:tcW w:w="1522" w:type="dxa"/>
            <w:tcBorders>
              <w:top w:val="single" w:sz="4" w:space="0" w:color="auto"/>
              <w:left w:val="single" w:sz="8" w:space="0" w:color="auto"/>
              <w:bottom w:val="single" w:sz="4" w:space="0" w:color="auto"/>
              <w:right w:val="single" w:sz="8" w:space="0" w:color="auto"/>
            </w:tcBorders>
            <w:shd w:val="clear" w:color="auto" w:fill="C6EFCE"/>
            <w:noWrap/>
            <w:vAlign w:val="bottom"/>
          </w:tcPr>
          <w:p w14:paraId="73864E9A" w14:textId="77777777" w:rsidR="00571AE6" w:rsidRPr="00385D7A" w:rsidRDefault="00571AE6" w:rsidP="006450FB">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12600</w:t>
            </w:r>
          </w:p>
        </w:tc>
        <w:tc>
          <w:tcPr>
            <w:tcW w:w="1376" w:type="dxa"/>
            <w:tcBorders>
              <w:top w:val="single" w:sz="4" w:space="0" w:color="auto"/>
              <w:left w:val="nil"/>
              <w:bottom w:val="single" w:sz="4" w:space="0" w:color="auto"/>
              <w:right w:val="single" w:sz="8" w:space="0" w:color="auto"/>
            </w:tcBorders>
            <w:shd w:val="clear" w:color="auto" w:fill="C6EFCE"/>
            <w:noWrap/>
            <w:vAlign w:val="bottom"/>
          </w:tcPr>
          <w:p w14:paraId="02824ECE"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4300</w:t>
            </w:r>
          </w:p>
        </w:tc>
        <w:tc>
          <w:tcPr>
            <w:tcW w:w="1522" w:type="dxa"/>
            <w:tcBorders>
              <w:top w:val="single" w:sz="4" w:space="0" w:color="auto"/>
              <w:left w:val="nil"/>
              <w:bottom w:val="single" w:sz="4" w:space="0" w:color="auto"/>
              <w:right w:val="single" w:sz="8" w:space="0" w:color="auto"/>
            </w:tcBorders>
            <w:shd w:val="clear" w:color="auto" w:fill="C6EFCE"/>
            <w:noWrap/>
            <w:vAlign w:val="bottom"/>
          </w:tcPr>
          <w:p w14:paraId="5C15D4D4" w14:textId="77777777" w:rsidR="00571AE6" w:rsidRDefault="00571AE6" w:rsidP="00385D7A">
            <w:pPr>
              <w:spacing w:after="0" w:line="240" w:lineRule="auto"/>
              <w:jc w:val="center"/>
              <w:rPr>
                <w:rFonts w:ascii="Times New Roman" w:eastAsia="Times New Roman" w:hAnsi="Times New Roman" w:cs="Times New Roman"/>
                <w:color w:val="006100"/>
                <w:sz w:val="24"/>
                <w:szCs w:val="24"/>
                <w:lang w:eastAsia="lt-LT"/>
              </w:rPr>
            </w:pPr>
          </w:p>
        </w:tc>
        <w:tc>
          <w:tcPr>
            <w:tcW w:w="2020" w:type="dxa"/>
            <w:tcBorders>
              <w:top w:val="single" w:sz="4" w:space="0" w:color="auto"/>
              <w:left w:val="nil"/>
              <w:bottom w:val="single" w:sz="4" w:space="0" w:color="auto"/>
              <w:right w:val="single" w:sz="8" w:space="0" w:color="auto"/>
            </w:tcBorders>
            <w:shd w:val="clear" w:color="auto" w:fill="C6EFCE"/>
            <w:noWrap/>
            <w:vAlign w:val="bottom"/>
          </w:tcPr>
          <w:p w14:paraId="4C92B85C" w14:textId="77777777" w:rsidR="00571AE6" w:rsidRDefault="00571AE6" w:rsidP="00385D7A">
            <w:pPr>
              <w:spacing w:after="0" w:line="240" w:lineRule="auto"/>
              <w:jc w:val="center"/>
              <w:rPr>
                <w:rFonts w:ascii="Times New Roman" w:eastAsia="Times New Roman" w:hAnsi="Times New Roman" w:cs="Times New Roman"/>
                <w:color w:val="006100"/>
                <w:sz w:val="24"/>
                <w:szCs w:val="24"/>
                <w:lang w:eastAsia="lt-LT"/>
              </w:rPr>
            </w:pPr>
          </w:p>
        </w:tc>
        <w:tc>
          <w:tcPr>
            <w:tcW w:w="830" w:type="dxa"/>
            <w:tcBorders>
              <w:top w:val="single" w:sz="4" w:space="0" w:color="auto"/>
              <w:left w:val="nil"/>
              <w:bottom w:val="single" w:sz="4" w:space="0" w:color="auto"/>
              <w:right w:val="single" w:sz="8" w:space="0" w:color="auto"/>
            </w:tcBorders>
            <w:shd w:val="clear" w:color="auto" w:fill="C6EFCE"/>
            <w:noWrap/>
            <w:vAlign w:val="bottom"/>
          </w:tcPr>
          <w:p w14:paraId="33B78F1E"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p>
        </w:tc>
        <w:tc>
          <w:tcPr>
            <w:tcW w:w="2022" w:type="dxa"/>
            <w:tcBorders>
              <w:top w:val="single" w:sz="4" w:space="0" w:color="auto"/>
              <w:left w:val="single" w:sz="4" w:space="0" w:color="auto"/>
              <w:bottom w:val="single" w:sz="4" w:space="0" w:color="auto"/>
              <w:right w:val="single" w:sz="8" w:space="0" w:color="auto"/>
            </w:tcBorders>
            <w:shd w:val="clear" w:color="auto" w:fill="C6EFCE"/>
            <w:noWrap/>
            <w:vAlign w:val="bottom"/>
          </w:tcPr>
          <w:p w14:paraId="23FA48BE" w14:textId="77777777" w:rsidR="00571AE6" w:rsidRDefault="00571AE6"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12800</w:t>
            </w:r>
          </w:p>
        </w:tc>
      </w:tr>
      <w:tr w:rsidR="00571AE6" w:rsidRPr="00385D7A" w14:paraId="2765B9FC" w14:textId="77777777" w:rsidTr="0089746F">
        <w:trPr>
          <w:trHeight w:val="60"/>
        </w:trPr>
        <w:tc>
          <w:tcPr>
            <w:tcW w:w="556" w:type="dxa"/>
            <w:vMerge/>
            <w:tcBorders>
              <w:left w:val="single" w:sz="4" w:space="0" w:color="auto"/>
              <w:right w:val="single" w:sz="4" w:space="0" w:color="auto"/>
            </w:tcBorders>
            <w:vAlign w:val="center"/>
            <w:hideMark/>
          </w:tcPr>
          <w:p w14:paraId="574701A4" w14:textId="77777777" w:rsidR="00571AE6" w:rsidRPr="00242088" w:rsidRDefault="00571AE6" w:rsidP="00385D7A">
            <w:pPr>
              <w:spacing w:after="0"/>
              <w:jc w:val="center"/>
              <w:rPr>
                <w:rFonts w:ascii="Times New Roman" w:eastAsia="Times New Roman" w:hAnsi="Times New Roman" w:cs="Times New Roman"/>
                <w:color w:val="006100"/>
                <w:sz w:val="24"/>
                <w:szCs w:val="24"/>
                <w:highlight w:val="yellow"/>
                <w:lang w:eastAsia="lt-LT"/>
              </w:rPr>
            </w:pPr>
          </w:p>
        </w:tc>
        <w:tc>
          <w:tcPr>
            <w:tcW w:w="5075" w:type="dxa"/>
            <w:tcBorders>
              <w:top w:val="single" w:sz="4" w:space="0" w:color="auto"/>
              <w:left w:val="single" w:sz="4" w:space="0" w:color="auto"/>
              <w:bottom w:val="single" w:sz="4" w:space="0" w:color="auto"/>
              <w:right w:val="nil"/>
            </w:tcBorders>
            <w:shd w:val="clear" w:color="auto" w:fill="C6EFCE"/>
            <w:noWrap/>
            <w:vAlign w:val="bottom"/>
            <w:hideMark/>
          </w:tcPr>
          <w:p w14:paraId="5A16D62E" w14:textId="0B951095" w:rsidR="00571AE6" w:rsidRPr="00385D7A" w:rsidRDefault="00571AE6" w:rsidP="00BC76AF">
            <w:pPr>
              <w:spacing w:after="0" w:line="240" w:lineRule="auto"/>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xml:space="preserve">Aikštės: prie Kultūros centro; </w:t>
            </w:r>
            <w:r>
              <w:rPr>
                <w:rFonts w:ascii="Times New Roman" w:eastAsia="Times New Roman" w:hAnsi="Times New Roman" w:cs="Times New Roman"/>
                <w:color w:val="006100"/>
                <w:sz w:val="24"/>
                <w:szCs w:val="24"/>
                <w:lang w:eastAsia="lt-LT"/>
              </w:rPr>
              <w:t>Kauno 16 A;</w:t>
            </w:r>
            <w:r w:rsidRPr="00385D7A">
              <w:rPr>
                <w:rFonts w:ascii="Times New Roman" w:eastAsia="Times New Roman" w:hAnsi="Times New Roman" w:cs="Times New Roman"/>
                <w:color w:val="006100"/>
                <w:sz w:val="24"/>
                <w:szCs w:val="24"/>
                <w:lang w:eastAsia="lt-LT"/>
              </w:rPr>
              <w:t xml:space="preserve"> nuo </w:t>
            </w:r>
            <w:r>
              <w:rPr>
                <w:rFonts w:ascii="Times New Roman" w:eastAsia="Times New Roman" w:hAnsi="Times New Roman" w:cs="Times New Roman"/>
                <w:color w:val="006100"/>
                <w:sz w:val="24"/>
                <w:szCs w:val="24"/>
                <w:lang w:eastAsia="lt-LT"/>
              </w:rPr>
              <w:t xml:space="preserve">Kauno g. 17 A </w:t>
            </w:r>
            <w:r w:rsidRPr="00385D7A">
              <w:rPr>
                <w:rFonts w:ascii="Times New Roman" w:eastAsia="Times New Roman" w:hAnsi="Times New Roman" w:cs="Times New Roman"/>
                <w:color w:val="006100"/>
                <w:sz w:val="24"/>
                <w:szCs w:val="24"/>
                <w:lang w:eastAsia="lt-LT"/>
              </w:rPr>
              <w:t>iki Vienuolyno g.</w:t>
            </w:r>
            <w:r>
              <w:rPr>
                <w:rFonts w:asciiTheme="majorBidi" w:eastAsia="Times New Roman" w:hAnsiTheme="majorBidi" w:cstheme="majorBidi"/>
                <w:sz w:val="24"/>
                <w:szCs w:val="24"/>
              </w:rPr>
              <w:t xml:space="preserve"> </w:t>
            </w:r>
            <w:r>
              <w:rPr>
                <w:rFonts w:ascii="Times New Roman" w:eastAsia="Times New Roman" w:hAnsi="Times New Roman" w:cs="Times New Roman"/>
                <w:color w:val="006100"/>
                <w:sz w:val="24"/>
                <w:szCs w:val="24"/>
                <w:lang w:eastAsia="lt-LT"/>
              </w:rPr>
              <w:t>aikštelė šalia Giedraičių g.</w:t>
            </w:r>
            <w:r w:rsidR="00603681">
              <w:rPr>
                <w:rFonts w:ascii="Times New Roman" w:eastAsia="Times New Roman" w:hAnsi="Times New Roman" w:cs="Times New Roman"/>
                <w:color w:val="006100"/>
                <w:sz w:val="24"/>
                <w:szCs w:val="24"/>
                <w:lang w:eastAsia="lt-LT"/>
              </w:rPr>
              <w:t xml:space="preserve"> ir aikštelė už knygyno</w:t>
            </w:r>
            <w:r>
              <w:rPr>
                <w:rFonts w:ascii="Times New Roman" w:eastAsia="Times New Roman" w:hAnsi="Times New Roman" w:cs="Times New Roman"/>
                <w:color w:val="006100"/>
                <w:sz w:val="24"/>
                <w:szCs w:val="24"/>
                <w:lang w:eastAsia="lt-LT"/>
              </w:rPr>
              <w:t xml:space="preserve">  </w:t>
            </w:r>
            <w:r w:rsidRPr="00385D7A">
              <w:rPr>
                <w:rFonts w:ascii="Times New Roman" w:eastAsia="Times New Roman" w:hAnsi="Times New Roman" w:cs="Times New Roman"/>
                <w:color w:val="006100"/>
                <w:sz w:val="24"/>
                <w:szCs w:val="24"/>
                <w:lang w:eastAsia="lt-LT"/>
              </w:rPr>
              <w:t xml:space="preserve"> </w:t>
            </w:r>
          </w:p>
        </w:tc>
        <w:tc>
          <w:tcPr>
            <w:tcW w:w="1522" w:type="dxa"/>
            <w:tcBorders>
              <w:top w:val="single" w:sz="4" w:space="0" w:color="auto"/>
              <w:left w:val="single" w:sz="8" w:space="0" w:color="auto"/>
              <w:bottom w:val="single" w:sz="4" w:space="0" w:color="auto"/>
              <w:right w:val="single" w:sz="8" w:space="0" w:color="auto"/>
            </w:tcBorders>
            <w:shd w:val="clear" w:color="auto" w:fill="C6EFCE"/>
            <w:noWrap/>
            <w:vAlign w:val="bottom"/>
            <w:hideMark/>
          </w:tcPr>
          <w:p w14:paraId="3923883D"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1376" w:type="dxa"/>
            <w:tcBorders>
              <w:top w:val="single" w:sz="4" w:space="0" w:color="auto"/>
              <w:left w:val="nil"/>
              <w:bottom w:val="single" w:sz="4" w:space="0" w:color="auto"/>
              <w:right w:val="single" w:sz="8" w:space="0" w:color="auto"/>
            </w:tcBorders>
            <w:shd w:val="clear" w:color="auto" w:fill="C6EFCE"/>
            <w:noWrap/>
            <w:vAlign w:val="bottom"/>
            <w:hideMark/>
          </w:tcPr>
          <w:p w14:paraId="232E6AB9"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1522" w:type="dxa"/>
            <w:tcBorders>
              <w:top w:val="single" w:sz="4" w:space="0" w:color="auto"/>
              <w:left w:val="nil"/>
              <w:bottom w:val="single" w:sz="4" w:space="0" w:color="auto"/>
              <w:right w:val="single" w:sz="8" w:space="0" w:color="auto"/>
            </w:tcBorders>
            <w:shd w:val="clear" w:color="auto" w:fill="C6EFCE"/>
            <w:noWrap/>
            <w:vAlign w:val="bottom"/>
            <w:hideMark/>
          </w:tcPr>
          <w:p w14:paraId="46C0F786"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100</w:t>
            </w:r>
          </w:p>
        </w:tc>
        <w:tc>
          <w:tcPr>
            <w:tcW w:w="2020" w:type="dxa"/>
            <w:tcBorders>
              <w:top w:val="single" w:sz="4" w:space="0" w:color="auto"/>
              <w:left w:val="nil"/>
              <w:bottom w:val="single" w:sz="4" w:space="0" w:color="auto"/>
              <w:right w:val="single" w:sz="8" w:space="0" w:color="auto"/>
            </w:tcBorders>
            <w:shd w:val="clear" w:color="auto" w:fill="C6EFCE"/>
            <w:noWrap/>
            <w:vAlign w:val="bottom"/>
            <w:hideMark/>
          </w:tcPr>
          <w:p w14:paraId="73E4B1FC" w14:textId="2643E28C" w:rsidR="00571AE6" w:rsidRPr="00385D7A" w:rsidRDefault="00603681"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3300</w:t>
            </w:r>
          </w:p>
        </w:tc>
        <w:tc>
          <w:tcPr>
            <w:tcW w:w="830" w:type="dxa"/>
            <w:tcBorders>
              <w:top w:val="single" w:sz="4" w:space="0" w:color="auto"/>
              <w:left w:val="nil"/>
              <w:bottom w:val="single" w:sz="4" w:space="0" w:color="auto"/>
              <w:right w:val="single" w:sz="8" w:space="0" w:color="auto"/>
            </w:tcBorders>
            <w:shd w:val="clear" w:color="auto" w:fill="C6EFCE"/>
            <w:noWrap/>
            <w:vAlign w:val="bottom"/>
            <w:hideMark/>
          </w:tcPr>
          <w:p w14:paraId="278CF660"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2022" w:type="dxa"/>
            <w:tcBorders>
              <w:top w:val="single" w:sz="4" w:space="0" w:color="auto"/>
              <w:left w:val="single" w:sz="4" w:space="0" w:color="auto"/>
              <w:bottom w:val="single" w:sz="4" w:space="0" w:color="auto"/>
              <w:right w:val="single" w:sz="8" w:space="0" w:color="auto"/>
            </w:tcBorders>
            <w:shd w:val="clear" w:color="auto" w:fill="C6EFCE"/>
            <w:noWrap/>
            <w:vAlign w:val="bottom"/>
            <w:hideMark/>
          </w:tcPr>
          <w:p w14:paraId="65D49504"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6950</w:t>
            </w:r>
            <w:r w:rsidRPr="00385D7A">
              <w:rPr>
                <w:rFonts w:ascii="Times New Roman" w:eastAsia="Times New Roman" w:hAnsi="Times New Roman" w:cs="Times New Roman"/>
                <w:color w:val="006100"/>
                <w:sz w:val="24"/>
                <w:szCs w:val="24"/>
                <w:lang w:eastAsia="lt-LT"/>
              </w:rPr>
              <w:t> </w:t>
            </w:r>
          </w:p>
        </w:tc>
      </w:tr>
      <w:tr w:rsidR="00571AE6" w:rsidRPr="00385D7A" w14:paraId="7A1C086D" w14:textId="77777777" w:rsidTr="0089746F">
        <w:trPr>
          <w:trHeight w:val="250"/>
        </w:trPr>
        <w:tc>
          <w:tcPr>
            <w:tcW w:w="556" w:type="dxa"/>
            <w:vMerge/>
            <w:tcBorders>
              <w:left w:val="single" w:sz="4" w:space="0" w:color="auto"/>
              <w:right w:val="single" w:sz="4" w:space="0" w:color="auto"/>
            </w:tcBorders>
            <w:vAlign w:val="center"/>
            <w:hideMark/>
          </w:tcPr>
          <w:p w14:paraId="049CB1DF" w14:textId="77777777" w:rsidR="00571AE6" w:rsidRPr="00242088" w:rsidRDefault="00571AE6" w:rsidP="00385D7A">
            <w:pPr>
              <w:spacing w:after="0"/>
              <w:jc w:val="center"/>
              <w:rPr>
                <w:rFonts w:ascii="Times New Roman" w:eastAsia="Times New Roman" w:hAnsi="Times New Roman" w:cs="Times New Roman"/>
                <w:color w:val="006100"/>
                <w:sz w:val="24"/>
                <w:szCs w:val="24"/>
                <w:highlight w:val="yellow"/>
                <w:lang w:eastAsia="lt-LT"/>
              </w:rPr>
            </w:pPr>
          </w:p>
        </w:tc>
        <w:tc>
          <w:tcPr>
            <w:tcW w:w="5075" w:type="dxa"/>
            <w:tcBorders>
              <w:top w:val="nil"/>
              <w:left w:val="single" w:sz="4" w:space="0" w:color="auto"/>
              <w:bottom w:val="single" w:sz="4" w:space="0" w:color="auto"/>
              <w:right w:val="nil"/>
            </w:tcBorders>
            <w:shd w:val="clear" w:color="auto" w:fill="C6EFCE"/>
            <w:noWrap/>
            <w:vAlign w:val="bottom"/>
            <w:hideMark/>
          </w:tcPr>
          <w:p w14:paraId="0A6069C5" w14:textId="77777777" w:rsidR="00571AE6" w:rsidRPr="00385D7A" w:rsidRDefault="00571AE6" w:rsidP="005321FC">
            <w:pPr>
              <w:spacing w:after="0" w:line="240" w:lineRule="auto"/>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Prie restorano „</w:t>
            </w:r>
            <w:proofErr w:type="spellStart"/>
            <w:r>
              <w:rPr>
                <w:rFonts w:ascii="Times New Roman" w:eastAsia="Times New Roman" w:hAnsi="Times New Roman" w:cs="Times New Roman"/>
                <w:color w:val="006100"/>
                <w:sz w:val="24"/>
                <w:szCs w:val="24"/>
                <w:lang w:eastAsia="lt-LT"/>
              </w:rPr>
              <w:t>Vilkmergė</w:t>
            </w:r>
            <w:proofErr w:type="spellEnd"/>
            <w:r>
              <w:rPr>
                <w:rFonts w:ascii="Times New Roman" w:eastAsia="Times New Roman" w:hAnsi="Times New Roman" w:cs="Times New Roman"/>
                <w:color w:val="006100"/>
                <w:sz w:val="24"/>
                <w:szCs w:val="24"/>
                <w:lang w:eastAsia="lt-LT"/>
              </w:rPr>
              <w:t xml:space="preserve">“ </w:t>
            </w:r>
          </w:p>
        </w:tc>
        <w:tc>
          <w:tcPr>
            <w:tcW w:w="1522" w:type="dxa"/>
            <w:tcBorders>
              <w:top w:val="nil"/>
              <w:left w:val="single" w:sz="8" w:space="0" w:color="auto"/>
              <w:bottom w:val="single" w:sz="4" w:space="0" w:color="auto"/>
              <w:right w:val="single" w:sz="8" w:space="0" w:color="auto"/>
            </w:tcBorders>
            <w:shd w:val="clear" w:color="auto" w:fill="C6EFCE"/>
            <w:noWrap/>
            <w:vAlign w:val="bottom"/>
            <w:hideMark/>
          </w:tcPr>
          <w:p w14:paraId="2FC64F0F"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1376" w:type="dxa"/>
            <w:tcBorders>
              <w:top w:val="nil"/>
              <w:left w:val="nil"/>
              <w:bottom w:val="single" w:sz="4" w:space="0" w:color="auto"/>
              <w:right w:val="single" w:sz="8" w:space="0" w:color="auto"/>
            </w:tcBorders>
            <w:shd w:val="clear" w:color="auto" w:fill="C6EFCE"/>
            <w:noWrap/>
            <w:vAlign w:val="bottom"/>
            <w:hideMark/>
          </w:tcPr>
          <w:p w14:paraId="65D3B788"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1522" w:type="dxa"/>
            <w:tcBorders>
              <w:top w:val="nil"/>
              <w:left w:val="nil"/>
              <w:bottom w:val="single" w:sz="4" w:space="0" w:color="auto"/>
              <w:right w:val="single" w:sz="8" w:space="0" w:color="auto"/>
            </w:tcBorders>
            <w:shd w:val="clear" w:color="auto" w:fill="C6EFCE"/>
            <w:noWrap/>
            <w:vAlign w:val="bottom"/>
            <w:hideMark/>
          </w:tcPr>
          <w:p w14:paraId="0634C862"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2020" w:type="dxa"/>
            <w:tcBorders>
              <w:top w:val="nil"/>
              <w:left w:val="nil"/>
              <w:bottom w:val="single" w:sz="4" w:space="0" w:color="auto"/>
              <w:right w:val="single" w:sz="8" w:space="0" w:color="auto"/>
            </w:tcBorders>
            <w:shd w:val="clear" w:color="auto" w:fill="C6EFCE"/>
            <w:noWrap/>
            <w:vAlign w:val="bottom"/>
            <w:hideMark/>
          </w:tcPr>
          <w:p w14:paraId="31F80143"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900</w:t>
            </w:r>
          </w:p>
        </w:tc>
        <w:tc>
          <w:tcPr>
            <w:tcW w:w="830" w:type="dxa"/>
            <w:tcBorders>
              <w:top w:val="nil"/>
              <w:left w:val="nil"/>
              <w:bottom w:val="single" w:sz="4" w:space="0" w:color="auto"/>
              <w:right w:val="single" w:sz="8" w:space="0" w:color="auto"/>
            </w:tcBorders>
            <w:shd w:val="clear" w:color="auto" w:fill="C6EFCE"/>
            <w:noWrap/>
            <w:vAlign w:val="bottom"/>
            <w:hideMark/>
          </w:tcPr>
          <w:p w14:paraId="125540E2"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2022" w:type="dxa"/>
            <w:tcBorders>
              <w:top w:val="nil"/>
              <w:left w:val="single" w:sz="4" w:space="0" w:color="auto"/>
              <w:bottom w:val="single" w:sz="4" w:space="0" w:color="auto"/>
              <w:right w:val="single" w:sz="8" w:space="0" w:color="auto"/>
            </w:tcBorders>
            <w:shd w:val="clear" w:color="auto" w:fill="C6EFCE"/>
            <w:noWrap/>
            <w:vAlign w:val="bottom"/>
            <w:hideMark/>
          </w:tcPr>
          <w:p w14:paraId="6BA6D3E6"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r>
      <w:tr w:rsidR="00571AE6" w:rsidRPr="00385D7A" w14:paraId="29C98058" w14:textId="77777777" w:rsidTr="0089746F">
        <w:trPr>
          <w:trHeight w:val="315"/>
        </w:trPr>
        <w:tc>
          <w:tcPr>
            <w:tcW w:w="556" w:type="dxa"/>
            <w:vMerge/>
            <w:tcBorders>
              <w:left w:val="single" w:sz="4" w:space="0" w:color="auto"/>
              <w:right w:val="single" w:sz="4" w:space="0" w:color="auto"/>
            </w:tcBorders>
            <w:vAlign w:val="center"/>
          </w:tcPr>
          <w:p w14:paraId="207C30C4" w14:textId="77777777" w:rsidR="00571AE6" w:rsidRPr="00242088" w:rsidRDefault="00571AE6" w:rsidP="00385D7A">
            <w:pPr>
              <w:spacing w:after="0"/>
              <w:jc w:val="center"/>
              <w:rPr>
                <w:rFonts w:ascii="Times New Roman" w:eastAsia="Times New Roman" w:hAnsi="Times New Roman" w:cs="Times New Roman"/>
                <w:color w:val="006100"/>
                <w:sz w:val="24"/>
                <w:szCs w:val="24"/>
                <w:highlight w:val="yellow"/>
                <w:lang w:eastAsia="lt-LT"/>
              </w:rPr>
            </w:pPr>
          </w:p>
        </w:tc>
        <w:tc>
          <w:tcPr>
            <w:tcW w:w="5075" w:type="dxa"/>
            <w:tcBorders>
              <w:top w:val="nil"/>
              <w:left w:val="single" w:sz="4" w:space="0" w:color="auto"/>
              <w:bottom w:val="single" w:sz="4" w:space="0" w:color="auto"/>
              <w:right w:val="nil"/>
            </w:tcBorders>
            <w:shd w:val="clear" w:color="auto" w:fill="C6EFCE"/>
            <w:noWrap/>
            <w:vAlign w:val="bottom"/>
          </w:tcPr>
          <w:p w14:paraId="576789B9" w14:textId="77777777" w:rsidR="00571AE6" w:rsidRDefault="00571AE6" w:rsidP="005321FC">
            <w:pPr>
              <w:spacing w:after="0" w:line="240" w:lineRule="auto"/>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Aikštelė už pastato Kauno g. 18</w:t>
            </w:r>
          </w:p>
        </w:tc>
        <w:tc>
          <w:tcPr>
            <w:tcW w:w="1522" w:type="dxa"/>
            <w:tcBorders>
              <w:top w:val="nil"/>
              <w:left w:val="single" w:sz="8" w:space="0" w:color="auto"/>
              <w:bottom w:val="single" w:sz="4" w:space="0" w:color="auto"/>
              <w:right w:val="single" w:sz="8" w:space="0" w:color="auto"/>
            </w:tcBorders>
            <w:shd w:val="clear" w:color="auto" w:fill="C6EFCE"/>
            <w:noWrap/>
            <w:vAlign w:val="bottom"/>
          </w:tcPr>
          <w:p w14:paraId="3A1B52BA"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p>
        </w:tc>
        <w:tc>
          <w:tcPr>
            <w:tcW w:w="1376" w:type="dxa"/>
            <w:tcBorders>
              <w:top w:val="nil"/>
              <w:left w:val="nil"/>
              <w:bottom w:val="single" w:sz="4" w:space="0" w:color="auto"/>
              <w:right w:val="single" w:sz="8" w:space="0" w:color="auto"/>
            </w:tcBorders>
            <w:shd w:val="clear" w:color="auto" w:fill="C6EFCE"/>
            <w:noWrap/>
            <w:vAlign w:val="bottom"/>
          </w:tcPr>
          <w:p w14:paraId="45417F37"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p>
        </w:tc>
        <w:tc>
          <w:tcPr>
            <w:tcW w:w="1522" w:type="dxa"/>
            <w:tcBorders>
              <w:top w:val="nil"/>
              <w:left w:val="nil"/>
              <w:bottom w:val="single" w:sz="4" w:space="0" w:color="auto"/>
              <w:right w:val="single" w:sz="8" w:space="0" w:color="auto"/>
            </w:tcBorders>
            <w:shd w:val="clear" w:color="auto" w:fill="C6EFCE"/>
            <w:noWrap/>
            <w:vAlign w:val="bottom"/>
          </w:tcPr>
          <w:p w14:paraId="7CBA2C0E"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p>
        </w:tc>
        <w:tc>
          <w:tcPr>
            <w:tcW w:w="2020" w:type="dxa"/>
            <w:tcBorders>
              <w:top w:val="nil"/>
              <w:left w:val="nil"/>
              <w:bottom w:val="single" w:sz="4" w:space="0" w:color="auto"/>
              <w:right w:val="single" w:sz="8" w:space="0" w:color="auto"/>
            </w:tcBorders>
            <w:shd w:val="clear" w:color="auto" w:fill="C6EFCE"/>
            <w:noWrap/>
            <w:vAlign w:val="bottom"/>
          </w:tcPr>
          <w:p w14:paraId="0D391571" w14:textId="77777777" w:rsidR="00571AE6" w:rsidRDefault="00571AE6"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1400</w:t>
            </w:r>
          </w:p>
        </w:tc>
        <w:tc>
          <w:tcPr>
            <w:tcW w:w="830" w:type="dxa"/>
            <w:tcBorders>
              <w:top w:val="nil"/>
              <w:left w:val="nil"/>
              <w:bottom w:val="single" w:sz="4" w:space="0" w:color="auto"/>
              <w:right w:val="single" w:sz="8" w:space="0" w:color="auto"/>
            </w:tcBorders>
            <w:shd w:val="clear" w:color="auto" w:fill="C6EFCE"/>
            <w:noWrap/>
            <w:vAlign w:val="bottom"/>
          </w:tcPr>
          <w:p w14:paraId="61F8495F"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p>
        </w:tc>
        <w:tc>
          <w:tcPr>
            <w:tcW w:w="2022" w:type="dxa"/>
            <w:tcBorders>
              <w:top w:val="nil"/>
              <w:left w:val="single" w:sz="4" w:space="0" w:color="auto"/>
              <w:bottom w:val="single" w:sz="4" w:space="0" w:color="auto"/>
              <w:right w:val="single" w:sz="8" w:space="0" w:color="auto"/>
            </w:tcBorders>
            <w:shd w:val="clear" w:color="auto" w:fill="C6EFCE"/>
            <w:noWrap/>
            <w:vAlign w:val="bottom"/>
          </w:tcPr>
          <w:p w14:paraId="0D2399A1"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p>
        </w:tc>
      </w:tr>
      <w:tr w:rsidR="00571AE6" w:rsidRPr="00385D7A" w14:paraId="1A8771B0" w14:textId="77777777" w:rsidTr="0089746F">
        <w:trPr>
          <w:trHeight w:val="315"/>
        </w:trPr>
        <w:tc>
          <w:tcPr>
            <w:tcW w:w="556" w:type="dxa"/>
            <w:vMerge/>
            <w:tcBorders>
              <w:left w:val="single" w:sz="4" w:space="0" w:color="auto"/>
              <w:bottom w:val="single" w:sz="4" w:space="0" w:color="auto"/>
              <w:right w:val="single" w:sz="4" w:space="0" w:color="auto"/>
            </w:tcBorders>
            <w:vAlign w:val="center"/>
          </w:tcPr>
          <w:p w14:paraId="324D750E" w14:textId="77777777" w:rsidR="00571AE6" w:rsidRPr="00385D7A" w:rsidRDefault="00571AE6" w:rsidP="00385D7A">
            <w:pPr>
              <w:spacing w:after="0"/>
              <w:jc w:val="center"/>
              <w:rPr>
                <w:rFonts w:ascii="Times New Roman" w:eastAsia="Times New Roman" w:hAnsi="Times New Roman" w:cs="Times New Roman"/>
                <w:color w:val="006100"/>
                <w:sz w:val="24"/>
                <w:szCs w:val="24"/>
                <w:lang w:eastAsia="lt-LT"/>
              </w:rPr>
            </w:pPr>
          </w:p>
        </w:tc>
        <w:tc>
          <w:tcPr>
            <w:tcW w:w="5075" w:type="dxa"/>
            <w:tcBorders>
              <w:top w:val="nil"/>
              <w:left w:val="single" w:sz="4" w:space="0" w:color="auto"/>
              <w:bottom w:val="single" w:sz="4" w:space="0" w:color="auto"/>
              <w:right w:val="nil"/>
            </w:tcBorders>
            <w:shd w:val="clear" w:color="auto" w:fill="C6EFCE"/>
            <w:noWrap/>
            <w:vAlign w:val="bottom"/>
          </w:tcPr>
          <w:p w14:paraId="60905FB1" w14:textId="77777777" w:rsidR="00571AE6" w:rsidRPr="00385D7A" w:rsidRDefault="00571AE6" w:rsidP="00385D7A">
            <w:pPr>
              <w:spacing w:after="0" w:line="240" w:lineRule="auto"/>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Teritorija ties Kauno g. 48, 62, 62A</w:t>
            </w:r>
          </w:p>
        </w:tc>
        <w:tc>
          <w:tcPr>
            <w:tcW w:w="1522" w:type="dxa"/>
            <w:tcBorders>
              <w:top w:val="nil"/>
              <w:left w:val="single" w:sz="8" w:space="0" w:color="auto"/>
              <w:bottom w:val="single" w:sz="4" w:space="0" w:color="auto"/>
              <w:right w:val="single" w:sz="8" w:space="0" w:color="auto"/>
            </w:tcBorders>
            <w:shd w:val="clear" w:color="auto" w:fill="C6EFCE"/>
            <w:noWrap/>
            <w:vAlign w:val="bottom"/>
          </w:tcPr>
          <w:p w14:paraId="1DB3FFB1"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p>
        </w:tc>
        <w:tc>
          <w:tcPr>
            <w:tcW w:w="1376" w:type="dxa"/>
            <w:tcBorders>
              <w:top w:val="nil"/>
              <w:left w:val="nil"/>
              <w:bottom w:val="single" w:sz="4" w:space="0" w:color="auto"/>
              <w:right w:val="single" w:sz="8" w:space="0" w:color="auto"/>
            </w:tcBorders>
            <w:shd w:val="clear" w:color="auto" w:fill="C6EFCE"/>
            <w:noWrap/>
            <w:vAlign w:val="bottom"/>
          </w:tcPr>
          <w:p w14:paraId="1D64DC7B"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p>
        </w:tc>
        <w:tc>
          <w:tcPr>
            <w:tcW w:w="1522" w:type="dxa"/>
            <w:tcBorders>
              <w:top w:val="nil"/>
              <w:left w:val="nil"/>
              <w:bottom w:val="single" w:sz="4" w:space="0" w:color="auto"/>
              <w:right w:val="single" w:sz="8" w:space="0" w:color="auto"/>
            </w:tcBorders>
            <w:shd w:val="clear" w:color="auto" w:fill="C6EFCE"/>
            <w:noWrap/>
            <w:vAlign w:val="bottom"/>
          </w:tcPr>
          <w:p w14:paraId="416B107B"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p>
        </w:tc>
        <w:tc>
          <w:tcPr>
            <w:tcW w:w="2020" w:type="dxa"/>
            <w:tcBorders>
              <w:top w:val="nil"/>
              <w:left w:val="nil"/>
              <w:bottom w:val="single" w:sz="4" w:space="0" w:color="auto"/>
              <w:right w:val="single" w:sz="8" w:space="0" w:color="auto"/>
            </w:tcBorders>
            <w:shd w:val="clear" w:color="auto" w:fill="C6EFCE"/>
            <w:noWrap/>
            <w:vAlign w:val="bottom"/>
          </w:tcPr>
          <w:p w14:paraId="4364288F"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p>
        </w:tc>
        <w:tc>
          <w:tcPr>
            <w:tcW w:w="830" w:type="dxa"/>
            <w:tcBorders>
              <w:top w:val="nil"/>
              <w:left w:val="nil"/>
              <w:bottom w:val="single" w:sz="4" w:space="0" w:color="auto"/>
              <w:right w:val="single" w:sz="8" w:space="0" w:color="auto"/>
            </w:tcBorders>
            <w:shd w:val="clear" w:color="auto" w:fill="C6EFCE"/>
            <w:noWrap/>
            <w:vAlign w:val="bottom"/>
          </w:tcPr>
          <w:p w14:paraId="7474C2AC" w14:textId="77777777" w:rsidR="00571AE6" w:rsidRPr="00385D7A" w:rsidRDefault="00571AE6" w:rsidP="00385D7A">
            <w:pPr>
              <w:spacing w:after="0" w:line="240" w:lineRule="auto"/>
              <w:jc w:val="center"/>
              <w:rPr>
                <w:rFonts w:ascii="Times New Roman" w:eastAsia="Times New Roman" w:hAnsi="Times New Roman" w:cs="Times New Roman"/>
                <w:color w:val="006100"/>
                <w:sz w:val="24"/>
                <w:szCs w:val="24"/>
                <w:lang w:eastAsia="lt-LT"/>
              </w:rPr>
            </w:pPr>
          </w:p>
        </w:tc>
        <w:tc>
          <w:tcPr>
            <w:tcW w:w="2022" w:type="dxa"/>
            <w:tcBorders>
              <w:top w:val="nil"/>
              <w:left w:val="single" w:sz="4" w:space="0" w:color="auto"/>
              <w:bottom w:val="single" w:sz="4" w:space="0" w:color="auto"/>
              <w:right w:val="single" w:sz="8" w:space="0" w:color="auto"/>
            </w:tcBorders>
            <w:shd w:val="clear" w:color="auto" w:fill="C6EFCE"/>
            <w:noWrap/>
            <w:vAlign w:val="bottom"/>
          </w:tcPr>
          <w:p w14:paraId="3E5D40B0" w14:textId="77777777" w:rsidR="00571AE6" w:rsidRPr="00385D7A" w:rsidRDefault="00571AE6" w:rsidP="004F6F78">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1400</w:t>
            </w:r>
          </w:p>
        </w:tc>
      </w:tr>
      <w:tr w:rsidR="00027305" w:rsidRPr="00385D7A" w14:paraId="4A419E86" w14:textId="77777777" w:rsidTr="0089746F">
        <w:trPr>
          <w:trHeight w:val="315"/>
        </w:trPr>
        <w:tc>
          <w:tcPr>
            <w:tcW w:w="556" w:type="dxa"/>
            <w:vMerge w:val="restart"/>
            <w:tcBorders>
              <w:top w:val="single" w:sz="4" w:space="0" w:color="auto"/>
              <w:left w:val="single" w:sz="4" w:space="0" w:color="auto"/>
              <w:right w:val="single" w:sz="4" w:space="0" w:color="auto"/>
            </w:tcBorders>
            <w:shd w:val="clear" w:color="auto" w:fill="C6EFCE"/>
            <w:vAlign w:val="center"/>
          </w:tcPr>
          <w:p w14:paraId="592126EE" w14:textId="77777777" w:rsidR="00027305" w:rsidRPr="00385D7A" w:rsidRDefault="00027305" w:rsidP="00385D7A">
            <w:pPr>
              <w:spacing w:after="0"/>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15</w:t>
            </w:r>
          </w:p>
        </w:tc>
        <w:tc>
          <w:tcPr>
            <w:tcW w:w="5075" w:type="dxa"/>
            <w:tcBorders>
              <w:top w:val="nil"/>
              <w:left w:val="single" w:sz="4" w:space="0" w:color="auto"/>
              <w:bottom w:val="single" w:sz="4" w:space="0" w:color="auto"/>
              <w:right w:val="nil"/>
            </w:tcBorders>
            <w:shd w:val="clear" w:color="auto" w:fill="C6EFCE"/>
            <w:noWrap/>
            <w:vAlign w:val="bottom"/>
          </w:tcPr>
          <w:p w14:paraId="67DF68ED" w14:textId="77777777" w:rsidR="00027305" w:rsidRPr="00385D7A" w:rsidRDefault="00027305" w:rsidP="00385D7A">
            <w:pPr>
              <w:spacing w:after="0" w:line="240" w:lineRule="auto"/>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Kęstučio a.(1)</w:t>
            </w:r>
          </w:p>
        </w:tc>
        <w:tc>
          <w:tcPr>
            <w:tcW w:w="1522" w:type="dxa"/>
            <w:tcBorders>
              <w:top w:val="nil"/>
              <w:left w:val="single" w:sz="8" w:space="0" w:color="auto"/>
              <w:bottom w:val="single" w:sz="4" w:space="0" w:color="auto"/>
              <w:right w:val="single" w:sz="8" w:space="0" w:color="auto"/>
            </w:tcBorders>
            <w:shd w:val="clear" w:color="auto" w:fill="C6EFCE"/>
            <w:noWrap/>
            <w:vAlign w:val="bottom"/>
          </w:tcPr>
          <w:p w14:paraId="00C93E98" w14:textId="77777777" w:rsidR="00027305" w:rsidRPr="00385D7A" w:rsidRDefault="00027305" w:rsidP="003605E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54</w:t>
            </w:r>
            <w:r>
              <w:rPr>
                <w:rFonts w:ascii="Times New Roman" w:eastAsia="Times New Roman" w:hAnsi="Times New Roman" w:cs="Times New Roman"/>
                <w:color w:val="006100"/>
                <w:sz w:val="24"/>
                <w:szCs w:val="24"/>
                <w:lang w:eastAsia="lt-LT"/>
              </w:rPr>
              <w:t>90</w:t>
            </w:r>
          </w:p>
        </w:tc>
        <w:tc>
          <w:tcPr>
            <w:tcW w:w="1376" w:type="dxa"/>
            <w:tcBorders>
              <w:top w:val="nil"/>
              <w:left w:val="nil"/>
              <w:bottom w:val="single" w:sz="4" w:space="0" w:color="auto"/>
              <w:right w:val="single" w:sz="8" w:space="0" w:color="auto"/>
            </w:tcBorders>
            <w:shd w:val="clear" w:color="auto" w:fill="C6EFCE"/>
            <w:noWrap/>
            <w:vAlign w:val="bottom"/>
          </w:tcPr>
          <w:p w14:paraId="4372EF50" w14:textId="77777777" w:rsidR="00027305" w:rsidRPr="00385D7A" w:rsidRDefault="00027305" w:rsidP="003605E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5</w:t>
            </w:r>
            <w:r>
              <w:rPr>
                <w:rFonts w:ascii="Times New Roman" w:eastAsia="Times New Roman" w:hAnsi="Times New Roman" w:cs="Times New Roman"/>
                <w:color w:val="006100"/>
                <w:sz w:val="24"/>
                <w:szCs w:val="24"/>
                <w:lang w:eastAsia="lt-LT"/>
              </w:rPr>
              <w:t>50</w:t>
            </w:r>
          </w:p>
        </w:tc>
        <w:tc>
          <w:tcPr>
            <w:tcW w:w="1522" w:type="dxa"/>
            <w:tcBorders>
              <w:top w:val="nil"/>
              <w:left w:val="nil"/>
              <w:bottom w:val="single" w:sz="4" w:space="0" w:color="auto"/>
              <w:right w:val="single" w:sz="8" w:space="0" w:color="auto"/>
            </w:tcBorders>
            <w:shd w:val="clear" w:color="auto" w:fill="C6EFCE"/>
            <w:noWrap/>
            <w:vAlign w:val="bottom"/>
          </w:tcPr>
          <w:p w14:paraId="2B539C58" w14:textId="77777777" w:rsidR="00027305" w:rsidRPr="00385D7A" w:rsidRDefault="00027305"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50</w:t>
            </w:r>
            <w:r w:rsidRPr="00385D7A">
              <w:rPr>
                <w:rFonts w:ascii="Times New Roman" w:eastAsia="Times New Roman" w:hAnsi="Times New Roman" w:cs="Times New Roman"/>
                <w:color w:val="006100"/>
                <w:sz w:val="24"/>
                <w:szCs w:val="24"/>
                <w:lang w:eastAsia="lt-LT"/>
              </w:rPr>
              <w:t> </w:t>
            </w:r>
          </w:p>
        </w:tc>
        <w:tc>
          <w:tcPr>
            <w:tcW w:w="2020" w:type="dxa"/>
            <w:tcBorders>
              <w:top w:val="nil"/>
              <w:left w:val="nil"/>
              <w:bottom w:val="single" w:sz="4" w:space="0" w:color="auto"/>
              <w:right w:val="single" w:sz="8" w:space="0" w:color="auto"/>
            </w:tcBorders>
            <w:shd w:val="clear" w:color="auto" w:fill="C6EFCE"/>
            <w:noWrap/>
            <w:vAlign w:val="bottom"/>
          </w:tcPr>
          <w:p w14:paraId="41A19776" w14:textId="77777777" w:rsidR="00027305" w:rsidRPr="00385D7A" w:rsidRDefault="00027305"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830" w:type="dxa"/>
            <w:tcBorders>
              <w:top w:val="nil"/>
              <w:left w:val="nil"/>
              <w:bottom w:val="single" w:sz="4" w:space="0" w:color="auto"/>
              <w:right w:val="single" w:sz="8" w:space="0" w:color="auto"/>
            </w:tcBorders>
            <w:shd w:val="clear" w:color="auto" w:fill="C6EFCE"/>
            <w:noWrap/>
            <w:vAlign w:val="bottom"/>
          </w:tcPr>
          <w:p w14:paraId="6F3C6C3F" w14:textId="77777777" w:rsidR="00027305" w:rsidRPr="00385D7A" w:rsidRDefault="00027305"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2022" w:type="dxa"/>
            <w:tcBorders>
              <w:top w:val="nil"/>
              <w:left w:val="single" w:sz="4" w:space="0" w:color="auto"/>
              <w:bottom w:val="single" w:sz="4" w:space="0" w:color="auto"/>
              <w:right w:val="single" w:sz="8" w:space="0" w:color="auto"/>
            </w:tcBorders>
            <w:shd w:val="clear" w:color="auto" w:fill="C6EFCE"/>
            <w:noWrap/>
            <w:vAlign w:val="bottom"/>
          </w:tcPr>
          <w:p w14:paraId="7C1199AE" w14:textId="77777777" w:rsidR="00027305" w:rsidRPr="00385D7A" w:rsidRDefault="00027305" w:rsidP="00237333">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1900</w:t>
            </w:r>
          </w:p>
        </w:tc>
      </w:tr>
      <w:tr w:rsidR="00027305" w:rsidRPr="00385D7A" w14:paraId="75ADFA1F" w14:textId="77777777" w:rsidTr="0089746F">
        <w:trPr>
          <w:trHeight w:val="315"/>
        </w:trPr>
        <w:tc>
          <w:tcPr>
            <w:tcW w:w="556" w:type="dxa"/>
            <w:vMerge/>
            <w:tcBorders>
              <w:left w:val="single" w:sz="4" w:space="0" w:color="auto"/>
              <w:right w:val="single" w:sz="4" w:space="0" w:color="auto"/>
            </w:tcBorders>
            <w:shd w:val="clear" w:color="auto" w:fill="C6EFCE"/>
            <w:vAlign w:val="center"/>
          </w:tcPr>
          <w:p w14:paraId="526B4D53" w14:textId="77777777" w:rsidR="00027305" w:rsidRPr="00385D7A" w:rsidRDefault="00027305" w:rsidP="00385D7A">
            <w:pPr>
              <w:spacing w:after="0"/>
              <w:jc w:val="center"/>
              <w:rPr>
                <w:rFonts w:ascii="Times New Roman" w:eastAsia="Times New Roman" w:hAnsi="Times New Roman" w:cs="Times New Roman"/>
                <w:color w:val="006100"/>
                <w:sz w:val="24"/>
                <w:szCs w:val="24"/>
                <w:lang w:eastAsia="lt-LT"/>
              </w:rPr>
            </w:pPr>
          </w:p>
        </w:tc>
        <w:tc>
          <w:tcPr>
            <w:tcW w:w="5075" w:type="dxa"/>
            <w:tcBorders>
              <w:top w:val="nil"/>
              <w:left w:val="single" w:sz="4" w:space="0" w:color="auto"/>
              <w:bottom w:val="single" w:sz="4" w:space="0" w:color="auto"/>
              <w:right w:val="nil"/>
            </w:tcBorders>
            <w:shd w:val="clear" w:color="auto" w:fill="C6EFCE"/>
            <w:noWrap/>
            <w:vAlign w:val="bottom"/>
          </w:tcPr>
          <w:p w14:paraId="79825066" w14:textId="77777777" w:rsidR="00027305" w:rsidRPr="00385D7A" w:rsidRDefault="00027305" w:rsidP="00385D7A">
            <w:pPr>
              <w:spacing w:after="0" w:line="240" w:lineRule="auto"/>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xml:space="preserve">Prie Muziejaus </w:t>
            </w:r>
            <w:r>
              <w:rPr>
                <w:rFonts w:ascii="Times New Roman" w:eastAsia="Times New Roman" w:hAnsi="Times New Roman" w:cs="Times New Roman"/>
                <w:color w:val="006100"/>
                <w:sz w:val="24"/>
                <w:szCs w:val="24"/>
                <w:lang w:eastAsia="lt-LT"/>
              </w:rPr>
              <w:t>„Draugystės skveras“</w:t>
            </w:r>
          </w:p>
        </w:tc>
        <w:tc>
          <w:tcPr>
            <w:tcW w:w="1522" w:type="dxa"/>
            <w:tcBorders>
              <w:top w:val="nil"/>
              <w:left w:val="single" w:sz="8" w:space="0" w:color="auto"/>
              <w:bottom w:val="single" w:sz="4" w:space="0" w:color="auto"/>
              <w:right w:val="single" w:sz="8" w:space="0" w:color="auto"/>
            </w:tcBorders>
            <w:shd w:val="clear" w:color="auto" w:fill="C6EFCE"/>
            <w:noWrap/>
            <w:vAlign w:val="bottom"/>
          </w:tcPr>
          <w:p w14:paraId="175364CC" w14:textId="77777777" w:rsidR="00027305" w:rsidRPr="00385D7A" w:rsidRDefault="00027305"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9200</w:t>
            </w:r>
          </w:p>
        </w:tc>
        <w:tc>
          <w:tcPr>
            <w:tcW w:w="1376" w:type="dxa"/>
            <w:tcBorders>
              <w:top w:val="nil"/>
              <w:left w:val="nil"/>
              <w:bottom w:val="single" w:sz="4" w:space="0" w:color="auto"/>
              <w:right w:val="single" w:sz="8" w:space="0" w:color="auto"/>
            </w:tcBorders>
            <w:shd w:val="clear" w:color="auto" w:fill="C6EFCE"/>
            <w:noWrap/>
            <w:vAlign w:val="bottom"/>
          </w:tcPr>
          <w:p w14:paraId="754EB6CE" w14:textId="77777777" w:rsidR="00027305" w:rsidRPr="00385D7A" w:rsidRDefault="00027305" w:rsidP="00385D7A">
            <w:pPr>
              <w:spacing w:after="0" w:line="240" w:lineRule="auto"/>
              <w:jc w:val="center"/>
              <w:rPr>
                <w:rFonts w:ascii="Times New Roman" w:eastAsia="Times New Roman" w:hAnsi="Times New Roman" w:cs="Times New Roman"/>
                <w:color w:val="006100"/>
                <w:sz w:val="24"/>
                <w:szCs w:val="24"/>
                <w:lang w:eastAsia="lt-LT"/>
              </w:rPr>
            </w:pPr>
          </w:p>
        </w:tc>
        <w:tc>
          <w:tcPr>
            <w:tcW w:w="1522" w:type="dxa"/>
            <w:tcBorders>
              <w:top w:val="nil"/>
              <w:left w:val="nil"/>
              <w:bottom w:val="single" w:sz="4" w:space="0" w:color="auto"/>
              <w:right w:val="single" w:sz="8" w:space="0" w:color="auto"/>
            </w:tcBorders>
            <w:shd w:val="clear" w:color="auto" w:fill="C6EFCE"/>
            <w:noWrap/>
            <w:vAlign w:val="bottom"/>
          </w:tcPr>
          <w:p w14:paraId="67C7EEBA" w14:textId="77777777" w:rsidR="00027305" w:rsidRPr="00385D7A" w:rsidRDefault="00027305" w:rsidP="00385D7A">
            <w:pPr>
              <w:spacing w:after="0" w:line="240" w:lineRule="auto"/>
              <w:jc w:val="center"/>
              <w:rPr>
                <w:rFonts w:ascii="Times New Roman" w:eastAsia="Times New Roman" w:hAnsi="Times New Roman" w:cs="Times New Roman"/>
                <w:color w:val="006100"/>
                <w:sz w:val="24"/>
                <w:szCs w:val="24"/>
                <w:lang w:eastAsia="lt-LT"/>
              </w:rPr>
            </w:pPr>
          </w:p>
        </w:tc>
        <w:tc>
          <w:tcPr>
            <w:tcW w:w="2020" w:type="dxa"/>
            <w:tcBorders>
              <w:top w:val="nil"/>
              <w:left w:val="nil"/>
              <w:bottom w:val="single" w:sz="4" w:space="0" w:color="auto"/>
              <w:right w:val="single" w:sz="8" w:space="0" w:color="auto"/>
            </w:tcBorders>
            <w:shd w:val="clear" w:color="auto" w:fill="C6EFCE"/>
            <w:noWrap/>
            <w:vAlign w:val="bottom"/>
          </w:tcPr>
          <w:p w14:paraId="7C1E3301" w14:textId="77777777" w:rsidR="00027305" w:rsidRPr="00385D7A" w:rsidRDefault="00027305" w:rsidP="00385D7A">
            <w:pPr>
              <w:spacing w:after="0" w:line="240" w:lineRule="auto"/>
              <w:jc w:val="center"/>
              <w:rPr>
                <w:rFonts w:ascii="Times New Roman" w:eastAsia="Times New Roman" w:hAnsi="Times New Roman" w:cs="Times New Roman"/>
                <w:color w:val="006100"/>
                <w:sz w:val="24"/>
                <w:szCs w:val="24"/>
                <w:lang w:eastAsia="lt-LT"/>
              </w:rPr>
            </w:pPr>
          </w:p>
        </w:tc>
        <w:tc>
          <w:tcPr>
            <w:tcW w:w="830" w:type="dxa"/>
            <w:tcBorders>
              <w:top w:val="nil"/>
              <w:left w:val="nil"/>
              <w:bottom w:val="single" w:sz="4" w:space="0" w:color="auto"/>
              <w:right w:val="single" w:sz="8" w:space="0" w:color="auto"/>
            </w:tcBorders>
            <w:shd w:val="clear" w:color="auto" w:fill="C6EFCE"/>
            <w:noWrap/>
            <w:vAlign w:val="bottom"/>
          </w:tcPr>
          <w:p w14:paraId="2D979A9C" w14:textId="77777777" w:rsidR="00027305" w:rsidRPr="00385D7A" w:rsidRDefault="00027305" w:rsidP="00385D7A">
            <w:pPr>
              <w:spacing w:after="0" w:line="240" w:lineRule="auto"/>
              <w:jc w:val="center"/>
              <w:rPr>
                <w:rFonts w:ascii="Times New Roman" w:eastAsia="Times New Roman" w:hAnsi="Times New Roman" w:cs="Times New Roman"/>
                <w:color w:val="006100"/>
                <w:sz w:val="24"/>
                <w:szCs w:val="24"/>
                <w:lang w:eastAsia="lt-LT"/>
              </w:rPr>
            </w:pPr>
          </w:p>
        </w:tc>
        <w:tc>
          <w:tcPr>
            <w:tcW w:w="2022" w:type="dxa"/>
            <w:tcBorders>
              <w:top w:val="nil"/>
              <w:left w:val="single" w:sz="4" w:space="0" w:color="auto"/>
              <w:bottom w:val="single" w:sz="4" w:space="0" w:color="auto"/>
              <w:right w:val="single" w:sz="8" w:space="0" w:color="auto"/>
            </w:tcBorders>
            <w:shd w:val="clear" w:color="auto" w:fill="C6EFCE"/>
            <w:noWrap/>
            <w:vAlign w:val="bottom"/>
          </w:tcPr>
          <w:p w14:paraId="2C132638" w14:textId="77777777" w:rsidR="00027305" w:rsidRPr="00385D7A" w:rsidRDefault="00027305"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900</w:t>
            </w:r>
          </w:p>
        </w:tc>
      </w:tr>
      <w:tr w:rsidR="00027305" w:rsidRPr="00385D7A" w14:paraId="2B57FE75" w14:textId="77777777" w:rsidTr="0089746F">
        <w:trPr>
          <w:trHeight w:val="315"/>
        </w:trPr>
        <w:tc>
          <w:tcPr>
            <w:tcW w:w="556" w:type="dxa"/>
            <w:vMerge/>
            <w:tcBorders>
              <w:left w:val="single" w:sz="4" w:space="0" w:color="auto"/>
              <w:right w:val="single" w:sz="4" w:space="0" w:color="auto"/>
            </w:tcBorders>
            <w:shd w:val="clear" w:color="auto" w:fill="C6EFCE"/>
            <w:vAlign w:val="center"/>
          </w:tcPr>
          <w:p w14:paraId="2E6177EA" w14:textId="77777777" w:rsidR="00027305" w:rsidRPr="00385D7A" w:rsidRDefault="00027305" w:rsidP="00385D7A">
            <w:pPr>
              <w:spacing w:after="0"/>
              <w:jc w:val="center"/>
              <w:rPr>
                <w:rFonts w:ascii="Times New Roman" w:eastAsia="Times New Roman" w:hAnsi="Times New Roman" w:cs="Times New Roman"/>
                <w:color w:val="006100"/>
                <w:sz w:val="24"/>
                <w:szCs w:val="24"/>
                <w:lang w:eastAsia="lt-LT"/>
              </w:rPr>
            </w:pPr>
          </w:p>
        </w:tc>
        <w:tc>
          <w:tcPr>
            <w:tcW w:w="5075" w:type="dxa"/>
            <w:tcBorders>
              <w:top w:val="nil"/>
              <w:left w:val="single" w:sz="4" w:space="0" w:color="auto"/>
              <w:bottom w:val="single" w:sz="4" w:space="0" w:color="auto"/>
              <w:right w:val="nil"/>
            </w:tcBorders>
            <w:shd w:val="clear" w:color="auto" w:fill="C6EFCE"/>
            <w:noWrap/>
            <w:vAlign w:val="bottom"/>
          </w:tcPr>
          <w:p w14:paraId="6C422133" w14:textId="76BA8933" w:rsidR="00027305" w:rsidRPr="00385D7A" w:rsidRDefault="00027305" w:rsidP="00143DDA">
            <w:pPr>
              <w:spacing w:after="0" w:line="240" w:lineRule="auto"/>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Ap</w:t>
            </w:r>
            <w:r w:rsidRPr="00385D7A">
              <w:rPr>
                <w:rFonts w:ascii="Times New Roman" w:eastAsia="Times New Roman" w:hAnsi="Times New Roman" w:cs="Times New Roman"/>
                <w:color w:val="006100"/>
                <w:sz w:val="24"/>
                <w:szCs w:val="24"/>
                <w:lang w:eastAsia="lt-LT"/>
              </w:rPr>
              <w:t xml:space="preserve">važiavimas </w:t>
            </w:r>
            <w:r w:rsidR="00C768B8">
              <w:rPr>
                <w:rFonts w:ascii="Times New Roman" w:eastAsia="Times New Roman" w:hAnsi="Times New Roman" w:cs="Times New Roman"/>
                <w:color w:val="006100"/>
                <w:sz w:val="24"/>
                <w:szCs w:val="24"/>
                <w:lang w:eastAsia="lt-LT"/>
              </w:rPr>
              <w:t xml:space="preserve"> (Pilies g.) </w:t>
            </w:r>
            <w:r>
              <w:rPr>
                <w:rFonts w:ascii="Times New Roman" w:eastAsia="Times New Roman" w:hAnsi="Times New Roman" w:cs="Times New Roman"/>
                <w:color w:val="006100"/>
                <w:sz w:val="24"/>
                <w:szCs w:val="24"/>
                <w:lang w:eastAsia="lt-LT"/>
              </w:rPr>
              <w:t>prie</w:t>
            </w:r>
            <w:r w:rsidRPr="00385D7A">
              <w:rPr>
                <w:rFonts w:ascii="Times New Roman" w:eastAsia="Times New Roman" w:hAnsi="Times New Roman" w:cs="Times New Roman"/>
                <w:color w:val="006100"/>
                <w:sz w:val="24"/>
                <w:szCs w:val="24"/>
                <w:lang w:eastAsia="lt-LT"/>
              </w:rPr>
              <w:t xml:space="preserve"> savivaldyb</w:t>
            </w:r>
            <w:r>
              <w:rPr>
                <w:rFonts w:ascii="Times New Roman" w:eastAsia="Times New Roman" w:hAnsi="Times New Roman" w:cs="Times New Roman"/>
                <w:color w:val="006100"/>
                <w:sz w:val="24"/>
                <w:szCs w:val="24"/>
                <w:lang w:eastAsia="lt-LT"/>
              </w:rPr>
              <w:t>ės</w:t>
            </w:r>
            <w:r w:rsidRPr="00385D7A">
              <w:rPr>
                <w:rFonts w:ascii="Times New Roman" w:eastAsia="Times New Roman" w:hAnsi="Times New Roman" w:cs="Times New Roman"/>
                <w:color w:val="006100"/>
                <w:sz w:val="24"/>
                <w:szCs w:val="24"/>
                <w:lang w:eastAsia="lt-LT"/>
              </w:rPr>
              <w:t xml:space="preserve"> nuo Vienuolyno g. iki muziejaus.</w:t>
            </w:r>
            <w:r w:rsidR="00143DDA">
              <w:rPr>
                <w:rFonts w:ascii="Times New Roman" w:eastAsia="Times New Roman" w:hAnsi="Times New Roman" w:cs="Times New Roman"/>
                <w:color w:val="006100"/>
                <w:sz w:val="24"/>
                <w:szCs w:val="24"/>
                <w:lang w:eastAsia="lt-LT"/>
              </w:rPr>
              <w:t xml:space="preserve"> Aikštelės už Kęstučio a. 3 </w:t>
            </w:r>
            <w:r w:rsidR="00C768B8">
              <w:rPr>
                <w:rFonts w:ascii="Times New Roman" w:eastAsia="Times New Roman" w:hAnsi="Times New Roman" w:cs="Times New Roman"/>
                <w:color w:val="006100"/>
                <w:sz w:val="24"/>
                <w:szCs w:val="24"/>
                <w:lang w:eastAsia="lt-LT"/>
              </w:rPr>
              <w:t xml:space="preserve">ir </w:t>
            </w:r>
            <w:r w:rsidR="00143DDA">
              <w:rPr>
                <w:rFonts w:ascii="Times New Roman" w:eastAsia="Times New Roman" w:hAnsi="Times New Roman" w:cs="Times New Roman"/>
                <w:color w:val="006100"/>
                <w:sz w:val="24"/>
                <w:szCs w:val="24"/>
                <w:lang w:eastAsia="lt-LT"/>
              </w:rPr>
              <w:t>pastat</w:t>
            </w:r>
            <w:r w:rsidR="00C768B8">
              <w:rPr>
                <w:rFonts w:ascii="Times New Roman" w:eastAsia="Times New Roman" w:hAnsi="Times New Roman" w:cs="Times New Roman"/>
                <w:color w:val="006100"/>
                <w:sz w:val="24"/>
                <w:szCs w:val="24"/>
                <w:lang w:eastAsia="lt-LT"/>
              </w:rPr>
              <w:t>ų</w:t>
            </w:r>
            <w:r w:rsidR="00143DDA">
              <w:rPr>
                <w:rFonts w:ascii="Times New Roman" w:eastAsia="Times New Roman" w:hAnsi="Times New Roman" w:cs="Times New Roman"/>
                <w:color w:val="006100"/>
                <w:sz w:val="24"/>
                <w:szCs w:val="24"/>
                <w:lang w:eastAsia="lt-LT"/>
              </w:rPr>
              <w:t xml:space="preserve"> (kieme)</w:t>
            </w:r>
          </w:p>
        </w:tc>
        <w:tc>
          <w:tcPr>
            <w:tcW w:w="1522" w:type="dxa"/>
            <w:tcBorders>
              <w:top w:val="nil"/>
              <w:left w:val="single" w:sz="8" w:space="0" w:color="auto"/>
              <w:bottom w:val="single" w:sz="4" w:space="0" w:color="auto"/>
              <w:right w:val="single" w:sz="8" w:space="0" w:color="auto"/>
            </w:tcBorders>
            <w:shd w:val="clear" w:color="auto" w:fill="C6EFCE"/>
            <w:noWrap/>
            <w:vAlign w:val="bottom"/>
          </w:tcPr>
          <w:p w14:paraId="40008F86" w14:textId="77777777" w:rsidR="00027305" w:rsidRPr="00385D7A" w:rsidRDefault="00027305"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900</w:t>
            </w:r>
          </w:p>
        </w:tc>
        <w:tc>
          <w:tcPr>
            <w:tcW w:w="1376" w:type="dxa"/>
            <w:tcBorders>
              <w:top w:val="nil"/>
              <w:left w:val="nil"/>
              <w:bottom w:val="single" w:sz="4" w:space="0" w:color="auto"/>
              <w:right w:val="single" w:sz="8" w:space="0" w:color="auto"/>
            </w:tcBorders>
            <w:shd w:val="clear" w:color="auto" w:fill="C6EFCE"/>
            <w:noWrap/>
            <w:vAlign w:val="bottom"/>
          </w:tcPr>
          <w:p w14:paraId="708ED407" w14:textId="77777777" w:rsidR="00027305" w:rsidRPr="00385D7A" w:rsidRDefault="00027305" w:rsidP="00385D7A">
            <w:pPr>
              <w:spacing w:after="0" w:line="240" w:lineRule="auto"/>
              <w:jc w:val="center"/>
              <w:rPr>
                <w:rFonts w:ascii="Times New Roman" w:eastAsia="Times New Roman" w:hAnsi="Times New Roman" w:cs="Times New Roman"/>
                <w:color w:val="006100"/>
                <w:sz w:val="24"/>
                <w:szCs w:val="24"/>
                <w:lang w:eastAsia="lt-LT"/>
              </w:rPr>
            </w:pPr>
          </w:p>
        </w:tc>
        <w:tc>
          <w:tcPr>
            <w:tcW w:w="1522" w:type="dxa"/>
            <w:tcBorders>
              <w:top w:val="nil"/>
              <w:left w:val="nil"/>
              <w:bottom w:val="single" w:sz="4" w:space="0" w:color="auto"/>
              <w:right w:val="single" w:sz="8" w:space="0" w:color="auto"/>
            </w:tcBorders>
            <w:shd w:val="clear" w:color="auto" w:fill="C6EFCE"/>
            <w:noWrap/>
            <w:vAlign w:val="bottom"/>
          </w:tcPr>
          <w:p w14:paraId="32691445" w14:textId="77777777" w:rsidR="00027305" w:rsidRPr="00385D7A" w:rsidRDefault="00027305" w:rsidP="00385D7A">
            <w:pPr>
              <w:spacing w:after="0" w:line="240" w:lineRule="auto"/>
              <w:jc w:val="center"/>
              <w:rPr>
                <w:rFonts w:ascii="Times New Roman" w:eastAsia="Times New Roman" w:hAnsi="Times New Roman" w:cs="Times New Roman"/>
                <w:color w:val="006100"/>
                <w:sz w:val="24"/>
                <w:szCs w:val="24"/>
                <w:lang w:eastAsia="lt-LT"/>
              </w:rPr>
            </w:pPr>
          </w:p>
        </w:tc>
        <w:tc>
          <w:tcPr>
            <w:tcW w:w="2020" w:type="dxa"/>
            <w:tcBorders>
              <w:top w:val="nil"/>
              <w:left w:val="nil"/>
              <w:bottom w:val="single" w:sz="4" w:space="0" w:color="auto"/>
              <w:right w:val="single" w:sz="8" w:space="0" w:color="auto"/>
            </w:tcBorders>
            <w:shd w:val="clear" w:color="auto" w:fill="C6EFCE"/>
            <w:noWrap/>
            <w:vAlign w:val="bottom"/>
          </w:tcPr>
          <w:p w14:paraId="043B5B22" w14:textId="77777777" w:rsidR="00027305" w:rsidRPr="00385D7A" w:rsidRDefault="00143DDA"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1200</w:t>
            </w:r>
          </w:p>
        </w:tc>
        <w:tc>
          <w:tcPr>
            <w:tcW w:w="830" w:type="dxa"/>
            <w:tcBorders>
              <w:top w:val="nil"/>
              <w:left w:val="nil"/>
              <w:bottom w:val="single" w:sz="4" w:space="0" w:color="auto"/>
              <w:right w:val="single" w:sz="8" w:space="0" w:color="auto"/>
            </w:tcBorders>
            <w:shd w:val="clear" w:color="auto" w:fill="C6EFCE"/>
            <w:noWrap/>
            <w:vAlign w:val="bottom"/>
          </w:tcPr>
          <w:p w14:paraId="7423E670" w14:textId="77777777" w:rsidR="00027305" w:rsidRPr="00385D7A" w:rsidRDefault="00027305" w:rsidP="00385D7A">
            <w:pPr>
              <w:spacing w:after="0" w:line="240" w:lineRule="auto"/>
              <w:jc w:val="center"/>
              <w:rPr>
                <w:rFonts w:ascii="Times New Roman" w:eastAsia="Times New Roman" w:hAnsi="Times New Roman" w:cs="Times New Roman"/>
                <w:color w:val="006100"/>
                <w:sz w:val="24"/>
                <w:szCs w:val="24"/>
                <w:lang w:eastAsia="lt-LT"/>
              </w:rPr>
            </w:pPr>
          </w:p>
        </w:tc>
        <w:tc>
          <w:tcPr>
            <w:tcW w:w="2022" w:type="dxa"/>
            <w:tcBorders>
              <w:top w:val="nil"/>
              <w:left w:val="single" w:sz="4" w:space="0" w:color="auto"/>
              <w:bottom w:val="single" w:sz="4" w:space="0" w:color="auto"/>
              <w:right w:val="single" w:sz="8" w:space="0" w:color="auto"/>
            </w:tcBorders>
            <w:shd w:val="clear" w:color="auto" w:fill="C6EFCE"/>
            <w:noWrap/>
            <w:vAlign w:val="bottom"/>
          </w:tcPr>
          <w:p w14:paraId="204C54A5" w14:textId="77777777" w:rsidR="00027305" w:rsidRPr="00385D7A" w:rsidRDefault="00027305" w:rsidP="00385D7A">
            <w:pPr>
              <w:spacing w:after="0" w:line="240" w:lineRule="auto"/>
              <w:jc w:val="center"/>
              <w:rPr>
                <w:rFonts w:ascii="Times New Roman" w:eastAsia="Times New Roman" w:hAnsi="Times New Roman" w:cs="Times New Roman"/>
                <w:color w:val="006100"/>
                <w:sz w:val="24"/>
                <w:szCs w:val="24"/>
                <w:lang w:eastAsia="lt-LT"/>
              </w:rPr>
            </w:pPr>
          </w:p>
        </w:tc>
      </w:tr>
      <w:tr w:rsidR="00027305" w:rsidRPr="00385D7A" w14:paraId="42713E88" w14:textId="77777777" w:rsidTr="0089746F">
        <w:trPr>
          <w:trHeight w:val="315"/>
        </w:trPr>
        <w:tc>
          <w:tcPr>
            <w:tcW w:w="556" w:type="dxa"/>
            <w:vMerge/>
            <w:tcBorders>
              <w:left w:val="single" w:sz="4" w:space="0" w:color="auto"/>
              <w:bottom w:val="single" w:sz="4" w:space="0" w:color="auto"/>
              <w:right w:val="single" w:sz="4" w:space="0" w:color="auto"/>
            </w:tcBorders>
            <w:shd w:val="clear" w:color="auto" w:fill="C6EFCE"/>
            <w:vAlign w:val="center"/>
          </w:tcPr>
          <w:p w14:paraId="69C9910A" w14:textId="77777777" w:rsidR="00027305" w:rsidRPr="00385D7A" w:rsidRDefault="00027305" w:rsidP="00385D7A">
            <w:pPr>
              <w:spacing w:after="0"/>
              <w:jc w:val="center"/>
              <w:rPr>
                <w:rFonts w:ascii="Times New Roman" w:eastAsia="Times New Roman" w:hAnsi="Times New Roman" w:cs="Times New Roman"/>
                <w:color w:val="006100"/>
                <w:sz w:val="24"/>
                <w:szCs w:val="24"/>
                <w:lang w:eastAsia="lt-LT"/>
              </w:rPr>
            </w:pPr>
          </w:p>
        </w:tc>
        <w:tc>
          <w:tcPr>
            <w:tcW w:w="5075" w:type="dxa"/>
            <w:tcBorders>
              <w:top w:val="nil"/>
              <w:left w:val="single" w:sz="4" w:space="0" w:color="auto"/>
              <w:bottom w:val="single" w:sz="4" w:space="0" w:color="auto"/>
              <w:right w:val="nil"/>
            </w:tcBorders>
            <w:shd w:val="clear" w:color="auto" w:fill="C6EFCE"/>
            <w:noWrap/>
            <w:vAlign w:val="bottom"/>
          </w:tcPr>
          <w:p w14:paraId="74CE11DC" w14:textId="77777777" w:rsidR="00027305" w:rsidRPr="00385D7A" w:rsidRDefault="00027305" w:rsidP="00E7016E">
            <w:pPr>
              <w:spacing w:after="0" w:line="240" w:lineRule="auto"/>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Takai, šalia SEB banko link „</w:t>
            </w:r>
            <w:proofErr w:type="spellStart"/>
            <w:r>
              <w:rPr>
                <w:rFonts w:ascii="Times New Roman" w:eastAsia="Times New Roman" w:hAnsi="Times New Roman" w:cs="Times New Roman"/>
                <w:color w:val="006100"/>
                <w:sz w:val="24"/>
                <w:szCs w:val="24"/>
                <w:lang w:eastAsia="lt-LT"/>
              </w:rPr>
              <w:t>Ikiuko</w:t>
            </w:r>
            <w:proofErr w:type="spellEnd"/>
            <w:r>
              <w:rPr>
                <w:rFonts w:ascii="Times New Roman" w:eastAsia="Times New Roman" w:hAnsi="Times New Roman" w:cs="Times New Roman"/>
                <w:color w:val="006100"/>
                <w:sz w:val="24"/>
                <w:szCs w:val="24"/>
                <w:lang w:eastAsia="lt-LT"/>
              </w:rPr>
              <w:t>“, Giedraičių gatvės dalis iki namo Nr. 4</w:t>
            </w:r>
          </w:p>
        </w:tc>
        <w:tc>
          <w:tcPr>
            <w:tcW w:w="1522" w:type="dxa"/>
            <w:tcBorders>
              <w:top w:val="nil"/>
              <w:left w:val="single" w:sz="8" w:space="0" w:color="auto"/>
              <w:bottom w:val="single" w:sz="4" w:space="0" w:color="auto"/>
              <w:right w:val="single" w:sz="8" w:space="0" w:color="auto"/>
            </w:tcBorders>
            <w:shd w:val="clear" w:color="auto" w:fill="C6EFCE"/>
            <w:noWrap/>
            <w:vAlign w:val="bottom"/>
          </w:tcPr>
          <w:p w14:paraId="20900DF9" w14:textId="77777777" w:rsidR="00027305" w:rsidRPr="00385D7A" w:rsidRDefault="00027305" w:rsidP="00385D7A">
            <w:pPr>
              <w:spacing w:after="0" w:line="240" w:lineRule="auto"/>
              <w:jc w:val="center"/>
              <w:rPr>
                <w:rFonts w:ascii="Times New Roman" w:eastAsia="Times New Roman" w:hAnsi="Times New Roman" w:cs="Times New Roman"/>
                <w:color w:val="006100"/>
                <w:sz w:val="24"/>
                <w:szCs w:val="24"/>
                <w:lang w:eastAsia="lt-LT"/>
              </w:rPr>
            </w:pPr>
          </w:p>
        </w:tc>
        <w:tc>
          <w:tcPr>
            <w:tcW w:w="1376" w:type="dxa"/>
            <w:tcBorders>
              <w:top w:val="nil"/>
              <w:left w:val="nil"/>
              <w:bottom w:val="single" w:sz="4" w:space="0" w:color="auto"/>
              <w:right w:val="single" w:sz="8" w:space="0" w:color="auto"/>
            </w:tcBorders>
            <w:shd w:val="clear" w:color="auto" w:fill="C6EFCE"/>
            <w:noWrap/>
            <w:vAlign w:val="bottom"/>
          </w:tcPr>
          <w:p w14:paraId="5174D668" w14:textId="77777777" w:rsidR="00027305" w:rsidRPr="00385D7A" w:rsidRDefault="00027305" w:rsidP="00385D7A">
            <w:pPr>
              <w:spacing w:after="0" w:line="240" w:lineRule="auto"/>
              <w:jc w:val="center"/>
              <w:rPr>
                <w:rFonts w:ascii="Times New Roman" w:eastAsia="Times New Roman" w:hAnsi="Times New Roman" w:cs="Times New Roman"/>
                <w:color w:val="006100"/>
                <w:sz w:val="24"/>
                <w:szCs w:val="24"/>
                <w:lang w:eastAsia="lt-LT"/>
              </w:rPr>
            </w:pPr>
          </w:p>
        </w:tc>
        <w:tc>
          <w:tcPr>
            <w:tcW w:w="1522" w:type="dxa"/>
            <w:tcBorders>
              <w:top w:val="nil"/>
              <w:left w:val="nil"/>
              <w:bottom w:val="single" w:sz="4" w:space="0" w:color="auto"/>
              <w:right w:val="single" w:sz="8" w:space="0" w:color="auto"/>
            </w:tcBorders>
            <w:shd w:val="clear" w:color="auto" w:fill="C6EFCE"/>
            <w:noWrap/>
            <w:vAlign w:val="bottom"/>
          </w:tcPr>
          <w:p w14:paraId="0A524287" w14:textId="77777777" w:rsidR="00027305" w:rsidRPr="00385D7A" w:rsidRDefault="00027305" w:rsidP="00385D7A">
            <w:pPr>
              <w:spacing w:after="0" w:line="240" w:lineRule="auto"/>
              <w:jc w:val="center"/>
              <w:rPr>
                <w:rFonts w:ascii="Times New Roman" w:eastAsia="Times New Roman" w:hAnsi="Times New Roman" w:cs="Times New Roman"/>
                <w:color w:val="006100"/>
                <w:sz w:val="24"/>
                <w:szCs w:val="24"/>
                <w:lang w:eastAsia="lt-LT"/>
              </w:rPr>
            </w:pPr>
          </w:p>
        </w:tc>
        <w:tc>
          <w:tcPr>
            <w:tcW w:w="2020" w:type="dxa"/>
            <w:tcBorders>
              <w:top w:val="nil"/>
              <w:left w:val="nil"/>
              <w:bottom w:val="single" w:sz="4" w:space="0" w:color="auto"/>
              <w:right w:val="single" w:sz="8" w:space="0" w:color="auto"/>
            </w:tcBorders>
            <w:shd w:val="clear" w:color="auto" w:fill="C6EFCE"/>
            <w:noWrap/>
            <w:vAlign w:val="bottom"/>
          </w:tcPr>
          <w:p w14:paraId="10CEFA5B" w14:textId="77777777" w:rsidR="00027305" w:rsidRPr="00385D7A" w:rsidRDefault="00027305"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420</w:t>
            </w:r>
          </w:p>
        </w:tc>
        <w:tc>
          <w:tcPr>
            <w:tcW w:w="830" w:type="dxa"/>
            <w:tcBorders>
              <w:top w:val="nil"/>
              <w:left w:val="nil"/>
              <w:bottom w:val="single" w:sz="4" w:space="0" w:color="auto"/>
              <w:right w:val="single" w:sz="8" w:space="0" w:color="auto"/>
            </w:tcBorders>
            <w:shd w:val="clear" w:color="auto" w:fill="C6EFCE"/>
            <w:noWrap/>
            <w:vAlign w:val="bottom"/>
          </w:tcPr>
          <w:p w14:paraId="6F672935" w14:textId="77777777" w:rsidR="00027305" w:rsidRPr="00385D7A" w:rsidRDefault="00027305" w:rsidP="00385D7A">
            <w:pPr>
              <w:spacing w:after="0" w:line="240" w:lineRule="auto"/>
              <w:jc w:val="center"/>
              <w:rPr>
                <w:rFonts w:ascii="Times New Roman" w:eastAsia="Times New Roman" w:hAnsi="Times New Roman" w:cs="Times New Roman"/>
                <w:color w:val="006100"/>
                <w:sz w:val="24"/>
                <w:szCs w:val="24"/>
                <w:lang w:eastAsia="lt-LT"/>
              </w:rPr>
            </w:pPr>
          </w:p>
        </w:tc>
        <w:tc>
          <w:tcPr>
            <w:tcW w:w="2022" w:type="dxa"/>
            <w:tcBorders>
              <w:top w:val="nil"/>
              <w:left w:val="single" w:sz="4" w:space="0" w:color="auto"/>
              <w:bottom w:val="single" w:sz="4" w:space="0" w:color="auto"/>
              <w:right w:val="single" w:sz="8" w:space="0" w:color="auto"/>
            </w:tcBorders>
            <w:shd w:val="clear" w:color="auto" w:fill="C6EFCE"/>
            <w:noWrap/>
            <w:vAlign w:val="bottom"/>
          </w:tcPr>
          <w:p w14:paraId="63A4C047" w14:textId="77777777" w:rsidR="00027305" w:rsidRPr="00385D7A" w:rsidRDefault="00027305"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200</w:t>
            </w:r>
          </w:p>
        </w:tc>
      </w:tr>
      <w:tr w:rsidR="00143DDA" w:rsidRPr="00385D7A" w14:paraId="70A43CC7" w14:textId="77777777" w:rsidTr="0089746F">
        <w:trPr>
          <w:trHeight w:val="315"/>
        </w:trPr>
        <w:tc>
          <w:tcPr>
            <w:tcW w:w="556" w:type="dxa"/>
            <w:vMerge w:val="restart"/>
            <w:tcBorders>
              <w:left w:val="single" w:sz="4" w:space="0" w:color="auto"/>
              <w:right w:val="single" w:sz="4" w:space="0" w:color="auto"/>
            </w:tcBorders>
            <w:shd w:val="clear" w:color="auto" w:fill="C6EFCE"/>
            <w:vAlign w:val="center"/>
          </w:tcPr>
          <w:p w14:paraId="0D78BFFA" w14:textId="77777777" w:rsidR="00143DDA" w:rsidRPr="00385D7A" w:rsidRDefault="00143DDA" w:rsidP="00385D7A">
            <w:pPr>
              <w:spacing w:after="0"/>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16</w:t>
            </w:r>
          </w:p>
        </w:tc>
        <w:tc>
          <w:tcPr>
            <w:tcW w:w="5075" w:type="dxa"/>
            <w:tcBorders>
              <w:top w:val="nil"/>
              <w:left w:val="single" w:sz="4" w:space="0" w:color="auto"/>
              <w:bottom w:val="single" w:sz="4" w:space="0" w:color="auto"/>
              <w:right w:val="nil"/>
            </w:tcBorders>
            <w:shd w:val="clear" w:color="auto" w:fill="C6EFCE"/>
            <w:noWrap/>
            <w:vAlign w:val="bottom"/>
          </w:tcPr>
          <w:p w14:paraId="6C6981C1" w14:textId="77777777" w:rsidR="00143DDA" w:rsidRDefault="00143DDA" w:rsidP="00E7016E">
            <w:pPr>
              <w:spacing w:after="0" w:line="240" w:lineRule="auto"/>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 xml:space="preserve">Klaipėdos g. </w:t>
            </w:r>
          </w:p>
        </w:tc>
        <w:tc>
          <w:tcPr>
            <w:tcW w:w="1522" w:type="dxa"/>
            <w:tcBorders>
              <w:top w:val="nil"/>
              <w:left w:val="single" w:sz="8" w:space="0" w:color="auto"/>
              <w:bottom w:val="single" w:sz="4" w:space="0" w:color="auto"/>
              <w:right w:val="single" w:sz="8" w:space="0" w:color="auto"/>
            </w:tcBorders>
            <w:shd w:val="clear" w:color="auto" w:fill="C6EFCE"/>
            <w:noWrap/>
            <w:vAlign w:val="bottom"/>
          </w:tcPr>
          <w:p w14:paraId="26A3C233" w14:textId="77777777" w:rsidR="00143DDA" w:rsidRPr="00385D7A" w:rsidRDefault="00847BDB"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4060</w:t>
            </w:r>
          </w:p>
        </w:tc>
        <w:tc>
          <w:tcPr>
            <w:tcW w:w="1376" w:type="dxa"/>
            <w:tcBorders>
              <w:top w:val="nil"/>
              <w:left w:val="nil"/>
              <w:bottom w:val="single" w:sz="4" w:space="0" w:color="auto"/>
              <w:right w:val="single" w:sz="8" w:space="0" w:color="auto"/>
            </w:tcBorders>
            <w:shd w:val="clear" w:color="auto" w:fill="C6EFCE"/>
            <w:noWrap/>
            <w:vAlign w:val="bottom"/>
          </w:tcPr>
          <w:p w14:paraId="735DE661" w14:textId="77777777" w:rsidR="00143DDA" w:rsidRPr="00385D7A" w:rsidRDefault="00143DDA"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2700</w:t>
            </w:r>
          </w:p>
        </w:tc>
        <w:tc>
          <w:tcPr>
            <w:tcW w:w="1522" w:type="dxa"/>
            <w:tcBorders>
              <w:top w:val="nil"/>
              <w:left w:val="nil"/>
              <w:bottom w:val="single" w:sz="4" w:space="0" w:color="auto"/>
              <w:right w:val="single" w:sz="8" w:space="0" w:color="auto"/>
            </w:tcBorders>
            <w:shd w:val="clear" w:color="auto" w:fill="C6EFCE"/>
            <w:noWrap/>
            <w:vAlign w:val="bottom"/>
          </w:tcPr>
          <w:p w14:paraId="745C1EDB" w14:textId="77777777" w:rsidR="00143DDA" w:rsidRPr="00385D7A" w:rsidRDefault="00143DDA" w:rsidP="00385D7A">
            <w:pPr>
              <w:spacing w:after="0" w:line="240" w:lineRule="auto"/>
              <w:jc w:val="center"/>
              <w:rPr>
                <w:rFonts w:ascii="Times New Roman" w:eastAsia="Times New Roman" w:hAnsi="Times New Roman" w:cs="Times New Roman"/>
                <w:color w:val="006100"/>
                <w:sz w:val="24"/>
                <w:szCs w:val="24"/>
                <w:lang w:eastAsia="lt-LT"/>
              </w:rPr>
            </w:pPr>
          </w:p>
        </w:tc>
        <w:tc>
          <w:tcPr>
            <w:tcW w:w="2020" w:type="dxa"/>
            <w:tcBorders>
              <w:top w:val="nil"/>
              <w:left w:val="nil"/>
              <w:bottom w:val="single" w:sz="4" w:space="0" w:color="auto"/>
              <w:right w:val="single" w:sz="8" w:space="0" w:color="auto"/>
            </w:tcBorders>
            <w:shd w:val="clear" w:color="auto" w:fill="C6EFCE"/>
            <w:noWrap/>
            <w:vAlign w:val="bottom"/>
          </w:tcPr>
          <w:p w14:paraId="0D18AF13" w14:textId="77777777" w:rsidR="00143DDA" w:rsidRDefault="00143DDA" w:rsidP="00385D7A">
            <w:pPr>
              <w:spacing w:after="0" w:line="240" w:lineRule="auto"/>
              <w:jc w:val="center"/>
              <w:rPr>
                <w:rFonts w:ascii="Times New Roman" w:eastAsia="Times New Roman" w:hAnsi="Times New Roman" w:cs="Times New Roman"/>
                <w:color w:val="006100"/>
                <w:sz w:val="24"/>
                <w:szCs w:val="24"/>
                <w:lang w:eastAsia="lt-LT"/>
              </w:rPr>
            </w:pPr>
          </w:p>
        </w:tc>
        <w:tc>
          <w:tcPr>
            <w:tcW w:w="830" w:type="dxa"/>
            <w:tcBorders>
              <w:top w:val="nil"/>
              <w:left w:val="nil"/>
              <w:bottom w:val="single" w:sz="4" w:space="0" w:color="auto"/>
              <w:right w:val="single" w:sz="8" w:space="0" w:color="auto"/>
            </w:tcBorders>
            <w:shd w:val="clear" w:color="auto" w:fill="C6EFCE"/>
            <w:noWrap/>
            <w:vAlign w:val="bottom"/>
          </w:tcPr>
          <w:p w14:paraId="07011498" w14:textId="77777777" w:rsidR="00143DDA" w:rsidRPr="00385D7A" w:rsidRDefault="00143DDA" w:rsidP="00385D7A">
            <w:pPr>
              <w:spacing w:after="0" w:line="240" w:lineRule="auto"/>
              <w:jc w:val="center"/>
              <w:rPr>
                <w:rFonts w:ascii="Times New Roman" w:eastAsia="Times New Roman" w:hAnsi="Times New Roman" w:cs="Times New Roman"/>
                <w:color w:val="006100"/>
                <w:sz w:val="24"/>
                <w:szCs w:val="24"/>
                <w:lang w:eastAsia="lt-LT"/>
              </w:rPr>
            </w:pPr>
          </w:p>
        </w:tc>
        <w:tc>
          <w:tcPr>
            <w:tcW w:w="2022" w:type="dxa"/>
            <w:tcBorders>
              <w:top w:val="nil"/>
              <w:left w:val="single" w:sz="4" w:space="0" w:color="auto"/>
              <w:bottom w:val="single" w:sz="4" w:space="0" w:color="auto"/>
              <w:right w:val="single" w:sz="8" w:space="0" w:color="auto"/>
            </w:tcBorders>
            <w:shd w:val="clear" w:color="auto" w:fill="C6EFCE"/>
            <w:noWrap/>
            <w:vAlign w:val="bottom"/>
          </w:tcPr>
          <w:p w14:paraId="4F7FB088" w14:textId="77777777" w:rsidR="00143DDA" w:rsidRPr="00385D7A" w:rsidRDefault="00143DDA" w:rsidP="00385D7A">
            <w:pPr>
              <w:spacing w:after="0" w:line="240" w:lineRule="auto"/>
              <w:jc w:val="center"/>
              <w:rPr>
                <w:rFonts w:ascii="Times New Roman" w:eastAsia="Times New Roman" w:hAnsi="Times New Roman" w:cs="Times New Roman"/>
                <w:color w:val="006100"/>
                <w:sz w:val="24"/>
                <w:szCs w:val="24"/>
                <w:lang w:eastAsia="lt-LT"/>
              </w:rPr>
            </w:pPr>
          </w:p>
        </w:tc>
      </w:tr>
      <w:tr w:rsidR="00143DDA" w:rsidRPr="008A5F75" w14:paraId="40D2C1AF" w14:textId="77777777" w:rsidTr="0089746F">
        <w:trPr>
          <w:trHeight w:val="296"/>
        </w:trPr>
        <w:tc>
          <w:tcPr>
            <w:tcW w:w="556" w:type="dxa"/>
            <w:vMerge/>
            <w:tcBorders>
              <w:left w:val="single" w:sz="4" w:space="0" w:color="auto"/>
              <w:right w:val="single" w:sz="4" w:space="0" w:color="auto"/>
            </w:tcBorders>
            <w:vAlign w:val="center"/>
            <w:hideMark/>
          </w:tcPr>
          <w:p w14:paraId="67BC834B" w14:textId="77777777" w:rsidR="00143DDA" w:rsidRPr="008A5F75" w:rsidRDefault="00143DDA" w:rsidP="00385D7A">
            <w:pPr>
              <w:spacing w:after="0"/>
              <w:jc w:val="center"/>
              <w:rPr>
                <w:rFonts w:ascii="Times New Roman" w:eastAsia="Times New Roman" w:hAnsi="Times New Roman" w:cs="Times New Roman"/>
                <w:color w:val="006100"/>
                <w:sz w:val="24"/>
                <w:szCs w:val="24"/>
                <w:lang w:eastAsia="lt-LT"/>
              </w:rPr>
            </w:pPr>
          </w:p>
        </w:tc>
        <w:tc>
          <w:tcPr>
            <w:tcW w:w="5075"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4605CEC1" w14:textId="77777777" w:rsidR="00143DDA" w:rsidRPr="008A5F75" w:rsidRDefault="00143DDA" w:rsidP="00385D7A">
            <w:pPr>
              <w:spacing w:after="0" w:line="240" w:lineRule="auto"/>
              <w:rPr>
                <w:rFonts w:ascii="Times New Roman" w:eastAsia="Times New Roman" w:hAnsi="Times New Roman" w:cs="Times New Roman"/>
                <w:color w:val="006100"/>
                <w:sz w:val="24"/>
                <w:szCs w:val="24"/>
                <w:lang w:eastAsia="lt-LT"/>
              </w:rPr>
            </w:pPr>
            <w:r w:rsidRPr="008A5F75">
              <w:rPr>
                <w:rFonts w:ascii="Times New Roman" w:eastAsia="Times New Roman" w:hAnsi="Times New Roman" w:cs="Times New Roman"/>
                <w:color w:val="18567C" w:themeColor="accent3" w:themeShade="80"/>
                <w:sz w:val="24"/>
                <w:szCs w:val="24"/>
                <w:lang w:eastAsia="lt-LT"/>
              </w:rPr>
              <w:t>prie Pašto</w:t>
            </w:r>
            <w:r w:rsidRPr="008A5F75">
              <w:rPr>
                <w:rFonts w:ascii="Times New Roman" w:eastAsia="Times New Roman" w:hAnsi="Times New Roman" w:cs="Times New Roman"/>
                <w:color w:val="006100"/>
                <w:sz w:val="24"/>
                <w:szCs w:val="24"/>
                <w:lang w:eastAsia="lt-LT"/>
              </w:rPr>
              <w:t xml:space="preserve">, kišenės iki Ramygalos g. </w:t>
            </w:r>
          </w:p>
        </w:tc>
        <w:tc>
          <w:tcPr>
            <w:tcW w:w="1522"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67D99B47" w14:textId="77777777" w:rsidR="00143DDA" w:rsidRPr="008A5F75" w:rsidRDefault="00143DDA" w:rsidP="00385D7A">
            <w:pPr>
              <w:spacing w:after="0" w:line="240" w:lineRule="auto"/>
              <w:jc w:val="center"/>
              <w:rPr>
                <w:rFonts w:ascii="Times New Roman" w:eastAsia="Times New Roman" w:hAnsi="Times New Roman" w:cs="Times New Roman"/>
                <w:color w:val="006100"/>
                <w:sz w:val="24"/>
                <w:szCs w:val="24"/>
                <w:lang w:eastAsia="lt-LT"/>
              </w:rPr>
            </w:pPr>
            <w:r w:rsidRPr="008A5F75">
              <w:rPr>
                <w:rFonts w:ascii="Times New Roman" w:eastAsia="Times New Roman" w:hAnsi="Times New Roman" w:cs="Times New Roman"/>
                <w:color w:val="006100"/>
                <w:sz w:val="24"/>
                <w:szCs w:val="24"/>
                <w:lang w:eastAsia="lt-LT"/>
              </w:rPr>
              <w:t> </w:t>
            </w:r>
          </w:p>
        </w:tc>
        <w:tc>
          <w:tcPr>
            <w:tcW w:w="1376"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2226D27B" w14:textId="77777777" w:rsidR="00143DDA" w:rsidRPr="008A5F75" w:rsidRDefault="00143DDA" w:rsidP="00385D7A">
            <w:pPr>
              <w:spacing w:after="0" w:line="240" w:lineRule="auto"/>
              <w:jc w:val="center"/>
              <w:rPr>
                <w:rFonts w:ascii="Times New Roman" w:eastAsia="Times New Roman" w:hAnsi="Times New Roman" w:cs="Times New Roman"/>
                <w:color w:val="006100"/>
                <w:sz w:val="24"/>
                <w:szCs w:val="24"/>
                <w:lang w:eastAsia="lt-LT"/>
              </w:rPr>
            </w:pPr>
            <w:r w:rsidRPr="008A5F75">
              <w:rPr>
                <w:rFonts w:ascii="Times New Roman" w:eastAsia="Times New Roman" w:hAnsi="Times New Roman" w:cs="Times New Roman"/>
                <w:color w:val="006100"/>
                <w:sz w:val="24"/>
                <w:szCs w:val="24"/>
                <w:lang w:eastAsia="lt-LT"/>
              </w:rPr>
              <w:t> </w:t>
            </w:r>
          </w:p>
        </w:tc>
        <w:tc>
          <w:tcPr>
            <w:tcW w:w="1522"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46656A70" w14:textId="77777777" w:rsidR="00143DDA" w:rsidRPr="008A5F75" w:rsidRDefault="00143DDA" w:rsidP="00385D7A">
            <w:pPr>
              <w:spacing w:after="0" w:line="240" w:lineRule="auto"/>
              <w:jc w:val="center"/>
              <w:rPr>
                <w:rFonts w:ascii="Times New Roman" w:eastAsia="Times New Roman" w:hAnsi="Times New Roman" w:cs="Times New Roman"/>
                <w:color w:val="006100"/>
                <w:sz w:val="24"/>
                <w:szCs w:val="24"/>
                <w:lang w:eastAsia="lt-LT"/>
              </w:rPr>
            </w:pPr>
            <w:r w:rsidRPr="008A5F75">
              <w:rPr>
                <w:rFonts w:ascii="Times New Roman" w:eastAsia="Times New Roman" w:hAnsi="Times New Roman" w:cs="Times New Roman"/>
                <w:color w:val="006100"/>
                <w:sz w:val="24"/>
                <w:szCs w:val="24"/>
                <w:lang w:eastAsia="lt-LT"/>
              </w:rPr>
              <w:t> </w:t>
            </w:r>
          </w:p>
        </w:tc>
        <w:tc>
          <w:tcPr>
            <w:tcW w:w="2020"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3BB1158B" w14:textId="77777777" w:rsidR="00143DDA" w:rsidRPr="008A5F75" w:rsidRDefault="00143DDA" w:rsidP="00385D7A">
            <w:pPr>
              <w:spacing w:after="0" w:line="240" w:lineRule="auto"/>
              <w:jc w:val="center"/>
              <w:rPr>
                <w:rFonts w:ascii="Times New Roman" w:eastAsia="Times New Roman" w:hAnsi="Times New Roman" w:cs="Times New Roman"/>
                <w:color w:val="006100"/>
                <w:sz w:val="24"/>
                <w:szCs w:val="24"/>
                <w:lang w:eastAsia="lt-LT"/>
              </w:rPr>
            </w:pPr>
            <w:r w:rsidRPr="008A5F75">
              <w:rPr>
                <w:rFonts w:ascii="Times New Roman" w:eastAsia="Times New Roman" w:hAnsi="Times New Roman" w:cs="Times New Roman"/>
                <w:color w:val="006100"/>
                <w:sz w:val="24"/>
                <w:szCs w:val="24"/>
                <w:lang w:eastAsia="lt-LT"/>
              </w:rPr>
              <w:t>6400</w:t>
            </w:r>
          </w:p>
        </w:tc>
        <w:tc>
          <w:tcPr>
            <w:tcW w:w="830"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13943A95" w14:textId="77777777" w:rsidR="00143DDA" w:rsidRPr="008A5F75" w:rsidRDefault="00143DDA" w:rsidP="00385D7A">
            <w:pPr>
              <w:spacing w:after="0" w:line="240" w:lineRule="auto"/>
              <w:jc w:val="center"/>
              <w:rPr>
                <w:rFonts w:ascii="Times New Roman" w:eastAsia="Times New Roman" w:hAnsi="Times New Roman" w:cs="Times New Roman"/>
                <w:color w:val="006100"/>
                <w:sz w:val="24"/>
                <w:szCs w:val="24"/>
                <w:lang w:eastAsia="lt-LT"/>
              </w:rPr>
            </w:pPr>
            <w:r w:rsidRPr="008A5F75">
              <w:rPr>
                <w:rFonts w:ascii="Times New Roman" w:eastAsia="Times New Roman" w:hAnsi="Times New Roman" w:cs="Times New Roman"/>
                <w:color w:val="006100"/>
                <w:sz w:val="24"/>
                <w:szCs w:val="24"/>
                <w:lang w:eastAsia="lt-LT"/>
              </w:rPr>
              <w:t> </w:t>
            </w:r>
          </w:p>
        </w:tc>
        <w:tc>
          <w:tcPr>
            <w:tcW w:w="2022"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38982BBD" w14:textId="77777777" w:rsidR="00143DDA" w:rsidRPr="008A5F75" w:rsidRDefault="00143DDA"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120</w:t>
            </w:r>
          </w:p>
        </w:tc>
      </w:tr>
      <w:tr w:rsidR="00143DDA" w:rsidRPr="00385D7A" w14:paraId="790F9034" w14:textId="77777777" w:rsidTr="0089746F">
        <w:trPr>
          <w:trHeight w:val="315"/>
        </w:trPr>
        <w:tc>
          <w:tcPr>
            <w:tcW w:w="556" w:type="dxa"/>
            <w:vMerge/>
            <w:tcBorders>
              <w:left w:val="single" w:sz="4" w:space="0" w:color="auto"/>
              <w:right w:val="single" w:sz="4" w:space="0" w:color="auto"/>
            </w:tcBorders>
            <w:shd w:val="clear" w:color="auto" w:fill="C6EFCE"/>
            <w:vAlign w:val="center"/>
          </w:tcPr>
          <w:p w14:paraId="705D301C" w14:textId="77777777" w:rsidR="00143DDA" w:rsidRPr="008A5F75" w:rsidRDefault="00143DDA" w:rsidP="00385D7A">
            <w:pPr>
              <w:spacing w:after="0"/>
              <w:jc w:val="center"/>
              <w:rPr>
                <w:rFonts w:ascii="Times New Roman" w:eastAsia="Times New Roman" w:hAnsi="Times New Roman" w:cs="Times New Roman"/>
                <w:color w:val="006100"/>
                <w:sz w:val="24"/>
                <w:szCs w:val="24"/>
                <w:highlight w:val="yellow"/>
                <w:lang w:eastAsia="lt-LT"/>
              </w:rPr>
            </w:pPr>
          </w:p>
        </w:tc>
        <w:tc>
          <w:tcPr>
            <w:tcW w:w="5075" w:type="dxa"/>
            <w:tcBorders>
              <w:top w:val="single" w:sz="4" w:space="0" w:color="auto"/>
              <w:left w:val="nil"/>
              <w:bottom w:val="single" w:sz="4" w:space="0" w:color="auto"/>
              <w:right w:val="nil"/>
            </w:tcBorders>
            <w:shd w:val="clear" w:color="auto" w:fill="C6EFCE"/>
            <w:noWrap/>
            <w:vAlign w:val="bottom"/>
          </w:tcPr>
          <w:p w14:paraId="420BA4B2" w14:textId="77777777" w:rsidR="00143DDA" w:rsidRPr="00263A31" w:rsidRDefault="00143DDA" w:rsidP="00385D7A">
            <w:pPr>
              <w:spacing w:after="0" w:line="240" w:lineRule="auto"/>
              <w:rPr>
                <w:rFonts w:ascii="Times New Roman" w:eastAsia="Times New Roman" w:hAnsi="Times New Roman" w:cs="Times New Roman"/>
                <w:color w:val="006100"/>
                <w:sz w:val="24"/>
                <w:szCs w:val="24"/>
                <w:lang w:eastAsia="lt-LT"/>
              </w:rPr>
            </w:pPr>
            <w:r w:rsidRPr="00263A31">
              <w:rPr>
                <w:rFonts w:ascii="Times New Roman" w:eastAsia="Times New Roman" w:hAnsi="Times New Roman" w:cs="Times New Roman"/>
                <w:color w:val="006100"/>
                <w:sz w:val="24"/>
                <w:szCs w:val="24"/>
                <w:lang w:eastAsia="lt-LT"/>
              </w:rPr>
              <w:t xml:space="preserve">Klaipėdos g. ir Ramygalos g. kampas </w:t>
            </w:r>
          </w:p>
        </w:tc>
        <w:tc>
          <w:tcPr>
            <w:tcW w:w="1522" w:type="dxa"/>
            <w:tcBorders>
              <w:top w:val="single" w:sz="4" w:space="0" w:color="auto"/>
              <w:left w:val="single" w:sz="8" w:space="0" w:color="auto"/>
              <w:bottom w:val="single" w:sz="4" w:space="0" w:color="auto"/>
              <w:right w:val="single" w:sz="8" w:space="0" w:color="auto"/>
            </w:tcBorders>
            <w:shd w:val="clear" w:color="auto" w:fill="C6EFCE"/>
            <w:noWrap/>
            <w:vAlign w:val="bottom"/>
          </w:tcPr>
          <w:p w14:paraId="53BA2AB0" w14:textId="77777777" w:rsidR="00143DDA" w:rsidRPr="00263A31" w:rsidRDefault="00143DDA" w:rsidP="00385D7A">
            <w:pPr>
              <w:spacing w:after="0" w:line="240" w:lineRule="auto"/>
              <w:jc w:val="center"/>
              <w:rPr>
                <w:rFonts w:ascii="Times New Roman" w:eastAsia="Times New Roman" w:hAnsi="Times New Roman" w:cs="Times New Roman"/>
                <w:color w:val="006100"/>
                <w:sz w:val="24"/>
                <w:szCs w:val="24"/>
                <w:lang w:eastAsia="lt-LT"/>
              </w:rPr>
            </w:pPr>
          </w:p>
        </w:tc>
        <w:tc>
          <w:tcPr>
            <w:tcW w:w="1376" w:type="dxa"/>
            <w:tcBorders>
              <w:top w:val="single" w:sz="4" w:space="0" w:color="auto"/>
              <w:left w:val="nil"/>
              <w:bottom w:val="single" w:sz="4" w:space="0" w:color="auto"/>
              <w:right w:val="single" w:sz="8" w:space="0" w:color="auto"/>
            </w:tcBorders>
            <w:shd w:val="clear" w:color="auto" w:fill="C6EFCE"/>
            <w:noWrap/>
            <w:vAlign w:val="bottom"/>
          </w:tcPr>
          <w:p w14:paraId="28047C9A" w14:textId="77777777" w:rsidR="00143DDA" w:rsidRPr="00263A31" w:rsidRDefault="00143DDA" w:rsidP="00385D7A">
            <w:pPr>
              <w:spacing w:after="0" w:line="240" w:lineRule="auto"/>
              <w:jc w:val="center"/>
              <w:rPr>
                <w:rFonts w:ascii="Times New Roman" w:eastAsia="Times New Roman" w:hAnsi="Times New Roman" w:cs="Times New Roman"/>
                <w:color w:val="006100"/>
                <w:sz w:val="24"/>
                <w:szCs w:val="24"/>
                <w:lang w:eastAsia="lt-LT"/>
              </w:rPr>
            </w:pPr>
          </w:p>
        </w:tc>
        <w:tc>
          <w:tcPr>
            <w:tcW w:w="1522" w:type="dxa"/>
            <w:tcBorders>
              <w:top w:val="single" w:sz="4" w:space="0" w:color="auto"/>
              <w:left w:val="nil"/>
              <w:bottom w:val="single" w:sz="4" w:space="0" w:color="auto"/>
              <w:right w:val="single" w:sz="8" w:space="0" w:color="auto"/>
            </w:tcBorders>
            <w:shd w:val="clear" w:color="auto" w:fill="C6EFCE"/>
            <w:noWrap/>
            <w:vAlign w:val="bottom"/>
          </w:tcPr>
          <w:p w14:paraId="4F2CF18B" w14:textId="77777777" w:rsidR="00143DDA" w:rsidRPr="00263A31" w:rsidRDefault="00143DDA" w:rsidP="00385D7A">
            <w:pPr>
              <w:spacing w:after="0" w:line="240" w:lineRule="auto"/>
              <w:jc w:val="center"/>
              <w:rPr>
                <w:rFonts w:ascii="Times New Roman" w:eastAsia="Times New Roman" w:hAnsi="Times New Roman" w:cs="Times New Roman"/>
                <w:color w:val="006100"/>
                <w:sz w:val="24"/>
                <w:szCs w:val="24"/>
                <w:lang w:eastAsia="lt-LT"/>
              </w:rPr>
            </w:pPr>
          </w:p>
        </w:tc>
        <w:tc>
          <w:tcPr>
            <w:tcW w:w="2020" w:type="dxa"/>
            <w:tcBorders>
              <w:top w:val="single" w:sz="4" w:space="0" w:color="auto"/>
              <w:left w:val="nil"/>
              <w:bottom w:val="single" w:sz="4" w:space="0" w:color="auto"/>
              <w:right w:val="single" w:sz="8" w:space="0" w:color="auto"/>
            </w:tcBorders>
            <w:shd w:val="clear" w:color="auto" w:fill="C6EFCE"/>
            <w:noWrap/>
            <w:vAlign w:val="bottom"/>
          </w:tcPr>
          <w:p w14:paraId="0A3B33EC" w14:textId="77777777" w:rsidR="00143DDA" w:rsidRPr="00263A31" w:rsidRDefault="00143DDA" w:rsidP="00385D7A">
            <w:pPr>
              <w:spacing w:after="0" w:line="240" w:lineRule="auto"/>
              <w:jc w:val="center"/>
              <w:rPr>
                <w:rFonts w:ascii="Times New Roman" w:eastAsia="Times New Roman" w:hAnsi="Times New Roman" w:cs="Times New Roman"/>
                <w:color w:val="006100"/>
                <w:sz w:val="24"/>
                <w:szCs w:val="24"/>
                <w:lang w:eastAsia="lt-LT"/>
              </w:rPr>
            </w:pPr>
          </w:p>
        </w:tc>
        <w:tc>
          <w:tcPr>
            <w:tcW w:w="830" w:type="dxa"/>
            <w:tcBorders>
              <w:top w:val="single" w:sz="4" w:space="0" w:color="auto"/>
              <w:left w:val="nil"/>
              <w:bottom w:val="single" w:sz="4" w:space="0" w:color="auto"/>
              <w:right w:val="single" w:sz="8" w:space="0" w:color="auto"/>
            </w:tcBorders>
            <w:shd w:val="clear" w:color="auto" w:fill="C6EFCE"/>
            <w:noWrap/>
            <w:vAlign w:val="bottom"/>
          </w:tcPr>
          <w:p w14:paraId="1C4390B8" w14:textId="77777777" w:rsidR="00143DDA" w:rsidRPr="00263A31" w:rsidRDefault="00143DDA" w:rsidP="00385D7A">
            <w:pPr>
              <w:spacing w:after="0" w:line="240" w:lineRule="auto"/>
              <w:jc w:val="center"/>
              <w:rPr>
                <w:rFonts w:ascii="Times New Roman" w:eastAsia="Times New Roman" w:hAnsi="Times New Roman" w:cs="Times New Roman"/>
                <w:color w:val="006100"/>
                <w:sz w:val="24"/>
                <w:szCs w:val="24"/>
                <w:lang w:eastAsia="lt-LT"/>
              </w:rPr>
            </w:pPr>
          </w:p>
        </w:tc>
        <w:tc>
          <w:tcPr>
            <w:tcW w:w="2022" w:type="dxa"/>
            <w:tcBorders>
              <w:top w:val="single" w:sz="4" w:space="0" w:color="auto"/>
              <w:left w:val="single" w:sz="4" w:space="0" w:color="auto"/>
              <w:bottom w:val="single" w:sz="4" w:space="0" w:color="auto"/>
              <w:right w:val="single" w:sz="8" w:space="0" w:color="auto"/>
            </w:tcBorders>
            <w:shd w:val="clear" w:color="auto" w:fill="C6EFCE"/>
            <w:noWrap/>
            <w:vAlign w:val="bottom"/>
          </w:tcPr>
          <w:p w14:paraId="6713AE38" w14:textId="77777777" w:rsidR="00143DDA" w:rsidRPr="00263A31" w:rsidRDefault="00143DDA" w:rsidP="00385D7A">
            <w:pPr>
              <w:spacing w:after="0" w:line="240" w:lineRule="auto"/>
              <w:jc w:val="center"/>
              <w:rPr>
                <w:rFonts w:ascii="Times New Roman" w:eastAsia="Times New Roman" w:hAnsi="Times New Roman" w:cs="Times New Roman"/>
                <w:color w:val="006100"/>
                <w:sz w:val="24"/>
                <w:szCs w:val="24"/>
                <w:lang w:eastAsia="lt-LT"/>
              </w:rPr>
            </w:pPr>
            <w:r w:rsidRPr="00263A31">
              <w:rPr>
                <w:rFonts w:ascii="Times New Roman" w:eastAsia="Times New Roman" w:hAnsi="Times New Roman" w:cs="Times New Roman"/>
                <w:color w:val="006100"/>
                <w:sz w:val="24"/>
                <w:szCs w:val="24"/>
                <w:lang w:eastAsia="lt-LT"/>
              </w:rPr>
              <w:t>550</w:t>
            </w:r>
          </w:p>
        </w:tc>
      </w:tr>
      <w:tr w:rsidR="00143DDA" w:rsidRPr="00385D7A" w14:paraId="075F8067" w14:textId="77777777" w:rsidTr="0089746F">
        <w:trPr>
          <w:trHeight w:val="315"/>
        </w:trPr>
        <w:tc>
          <w:tcPr>
            <w:tcW w:w="556" w:type="dxa"/>
            <w:vMerge/>
            <w:tcBorders>
              <w:left w:val="single" w:sz="4" w:space="0" w:color="auto"/>
              <w:bottom w:val="single" w:sz="4" w:space="0" w:color="auto"/>
              <w:right w:val="single" w:sz="4" w:space="0" w:color="auto"/>
            </w:tcBorders>
            <w:shd w:val="clear" w:color="auto" w:fill="C6EFCE"/>
            <w:vAlign w:val="center"/>
          </w:tcPr>
          <w:p w14:paraId="651C1060" w14:textId="77777777" w:rsidR="00143DDA" w:rsidRPr="008A5F75" w:rsidRDefault="00143DDA" w:rsidP="00385D7A">
            <w:pPr>
              <w:spacing w:after="0"/>
              <w:jc w:val="center"/>
              <w:rPr>
                <w:rFonts w:ascii="Times New Roman" w:eastAsia="Times New Roman" w:hAnsi="Times New Roman" w:cs="Times New Roman"/>
                <w:color w:val="006100"/>
                <w:sz w:val="24"/>
                <w:szCs w:val="24"/>
                <w:highlight w:val="yellow"/>
                <w:lang w:eastAsia="lt-LT"/>
              </w:rPr>
            </w:pPr>
          </w:p>
        </w:tc>
        <w:tc>
          <w:tcPr>
            <w:tcW w:w="5075" w:type="dxa"/>
            <w:tcBorders>
              <w:top w:val="nil"/>
              <w:left w:val="nil"/>
              <w:bottom w:val="single" w:sz="4" w:space="0" w:color="auto"/>
              <w:right w:val="nil"/>
            </w:tcBorders>
            <w:shd w:val="clear" w:color="auto" w:fill="C6EFCE"/>
            <w:noWrap/>
            <w:vAlign w:val="bottom"/>
          </w:tcPr>
          <w:p w14:paraId="00AD2BE3" w14:textId="77777777" w:rsidR="00143DDA" w:rsidRPr="00263A31" w:rsidRDefault="00143DDA" w:rsidP="00385D7A">
            <w:pPr>
              <w:spacing w:after="0" w:line="240" w:lineRule="auto"/>
              <w:rPr>
                <w:rFonts w:ascii="Times New Roman" w:eastAsia="Times New Roman" w:hAnsi="Times New Roman" w:cs="Times New Roman"/>
                <w:color w:val="006100"/>
                <w:sz w:val="24"/>
                <w:szCs w:val="24"/>
                <w:lang w:eastAsia="lt-LT"/>
              </w:rPr>
            </w:pPr>
            <w:r w:rsidRPr="00263A31">
              <w:rPr>
                <w:rFonts w:ascii="Times New Roman" w:eastAsia="Times New Roman" w:hAnsi="Times New Roman" w:cs="Times New Roman"/>
                <w:color w:val="006100"/>
                <w:sz w:val="24"/>
                <w:szCs w:val="24"/>
                <w:lang w:eastAsia="lt-LT"/>
              </w:rPr>
              <w:t>Klaipėdos ir Žiedo g. kampas</w:t>
            </w:r>
          </w:p>
        </w:tc>
        <w:tc>
          <w:tcPr>
            <w:tcW w:w="1522" w:type="dxa"/>
            <w:tcBorders>
              <w:top w:val="nil"/>
              <w:left w:val="single" w:sz="8" w:space="0" w:color="auto"/>
              <w:bottom w:val="single" w:sz="4" w:space="0" w:color="auto"/>
              <w:right w:val="single" w:sz="8" w:space="0" w:color="auto"/>
            </w:tcBorders>
            <w:shd w:val="clear" w:color="auto" w:fill="C6EFCE"/>
            <w:noWrap/>
            <w:vAlign w:val="bottom"/>
          </w:tcPr>
          <w:p w14:paraId="0E79645B" w14:textId="77777777" w:rsidR="00143DDA" w:rsidRPr="00263A31" w:rsidRDefault="00143DDA" w:rsidP="00385D7A">
            <w:pPr>
              <w:spacing w:after="0" w:line="240" w:lineRule="auto"/>
              <w:jc w:val="center"/>
              <w:rPr>
                <w:rFonts w:ascii="Times New Roman" w:eastAsia="Times New Roman" w:hAnsi="Times New Roman" w:cs="Times New Roman"/>
                <w:color w:val="006100"/>
                <w:sz w:val="24"/>
                <w:szCs w:val="24"/>
                <w:lang w:eastAsia="lt-LT"/>
              </w:rPr>
            </w:pPr>
          </w:p>
        </w:tc>
        <w:tc>
          <w:tcPr>
            <w:tcW w:w="1376" w:type="dxa"/>
            <w:tcBorders>
              <w:top w:val="nil"/>
              <w:left w:val="nil"/>
              <w:bottom w:val="single" w:sz="4" w:space="0" w:color="auto"/>
              <w:right w:val="single" w:sz="8" w:space="0" w:color="auto"/>
            </w:tcBorders>
            <w:shd w:val="clear" w:color="auto" w:fill="C6EFCE"/>
            <w:noWrap/>
            <w:vAlign w:val="bottom"/>
          </w:tcPr>
          <w:p w14:paraId="620BB613" w14:textId="77777777" w:rsidR="00143DDA" w:rsidRPr="00263A31" w:rsidRDefault="00143DDA" w:rsidP="00385D7A">
            <w:pPr>
              <w:spacing w:after="0" w:line="240" w:lineRule="auto"/>
              <w:jc w:val="center"/>
              <w:rPr>
                <w:rFonts w:ascii="Times New Roman" w:eastAsia="Times New Roman" w:hAnsi="Times New Roman" w:cs="Times New Roman"/>
                <w:color w:val="006100"/>
                <w:sz w:val="24"/>
                <w:szCs w:val="24"/>
                <w:lang w:eastAsia="lt-LT"/>
              </w:rPr>
            </w:pPr>
          </w:p>
        </w:tc>
        <w:tc>
          <w:tcPr>
            <w:tcW w:w="1522" w:type="dxa"/>
            <w:tcBorders>
              <w:top w:val="nil"/>
              <w:left w:val="nil"/>
              <w:bottom w:val="single" w:sz="4" w:space="0" w:color="auto"/>
              <w:right w:val="single" w:sz="8" w:space="0" w:color="auto"/>
            </w:tcBorders>
            <w:shd w:val="clear" w:color="auto" w:fill="C6EFCE"/>
            <w:noWrap/>
            <w:vAlign w:val="bottom"/>
          </w:tcPr>
          <w:p w14:paraId="7654D306" w14:textId="77777777" w:rsidR="00143DDA" w:rsidRPr="00263A31" w:rsidRDefault="00143DDA" w:rsidP="00385D7A">
            <w:pPr>
              <w:spacing w:after="0" w:line="240" w:lineRule="auto"/>
              <w:jc w:val="center"/>
              <w:rPr>
                <w:rFonts w:ascii="Times New Roman" w:eastAsia="Times New Roman" w:hAnsi="Times New Roman" w:cs="Times New Roman"/>
                <w:color w:val="006100"/>
                <w:sz w:val="24"/>
                <w:szCs w:val="24"/>
                <w:lang w:eastAsia="lt-LT"/>
              </w:rPr>
            </w:pPr>
          </w:p>
        </w:tc>
        <w:tc>
          <w:tcPr>
            <w:tcW w:w="2020" w:type="dxa"/>
            <w:tcBorders>
              <w:top w:val="nil"/>
              <w:left w:val="nil"/>
              <w:bottom w:val="single" w:sz="4" w:space="0" w:color="auto"/>
              <w:right w:val="single" w:sz="8" w:space="0" w:color="auto"/>
            </w:tcBorders>
            <w:shd w:val="clear" w:color="auto" w:fill="C6EFCE"/>
            <w:noWrap/>
            <w:vAlign w:val="bottom"/>
          </w:tcPr>
          <w:p w14:paraId="2F3086B7" w14:textId="77777777" w:rsidR="00143DDA" w:rsidRPr="00263A31" w:rsidRDefault="00143DDA" w:rsidP="00385D7A">
            <w:pPr>
              <w:spacing w:after="0" w:line="240" w:lineRule="auto"/>
              <w:jc w:val="center"/>
              <w:rPr>
                <w:rFonts w:ascii="Times New Roman" w:eastAsia="Times New Roman" w:hAnsi="Times New Roman" w:cs="Times New Roman"/>
                <w:color w:val="006100"/>
                <w:sz w:val="24"/>
                <w:szCs w:val="24"/>
                <w:lang w:eastAsia="lt-LT"/>
              </w:rPr>
            </w:pPr>
          </w:p>
        </w:tc>
        <w:tc>
          <w:tcPr>
            <w:tcW w:w="830" w:type="dxa"/>
            <w:tcBorders>
              <w:top w:val="nil"/>
              <w:left w:val="nil"/>
              <w:bottom w:val="single" w:sz="4" w:space="0" w:color="auto"/>
              <w:right w:val="single" w:sz="8" w:space="0" w:color="auto"/>
            </w:tcBorders>
            <w:shd w:val="clear" w:color="auto" w:fill="C6EFCE"/>
            <w:noWrap/>
            <w:vAlign w:val="bottom"/>
          </w:tcPr>
          <w:p w14:paraId="73ACE5EE" w14:textId="77777777" w:rsidR="00143DDA" w:rsidRPr="00263A31" w:rsidRDefault="00143DDA" w:rsidP="00385D7A">
            <w:pPr>
              <w:spacing w:after="0" w:line="240" w:lineRule="auto"/>
              <w:jc w:val="center"/>
              <w:rPr>
                <w:rFonts w:ascii="Times New Roman" w:eastAsia="Times New Roman" w:hAnsi="Times New Roman" w:cs="Times New Roman"/>
                <w:color w:val="006100"/>
                <w:sz w:val="24"/>
                <w:szCs w:val="24"/>
                <w:lang w:eastAsia="lt-LT"/>
              </w:rPr>
            </w:pPr>
          </w:p>
        </w:tc>
        <w:tc>
          <w:tcPr>
            <w:tcW w:w="2022" w:type="dxa"/>
            <w:tcBorders>
              <w:top w:val="nil"/>
              <w:left w:val="single" w:sz="4" w:space="0" w:color="auto"/>
              <w:bottom w:val="single" w:sz="4" w:space="0" w:color="auto"/>
              <w:right w:val="single" w:sz="8" w:space="0" w:color="auto"/>
            </w:tcBorders>
            <w:shd w:val="clear" w:color="auto" w:fill="C6EFCE"/>
            <w:noWrap/>
            <w:vAlign w:val="bottom"/>
          </w:tcPr>
          <w:p w14:paraId="4AFDD84B" w14:textId="77777777" w:rsidR="00143DDA" w:rsidRPr="00263A31" w:rsidRDefault="00143DDA" w:rsidP="00385D7A">
            <w:pPr>
              <w:spacing w:after="0" w:line="240" w:lineRule="auto"/>
              <w:jc w:val="center"/>
              <w:rPr>
                <w:rFonts w:ascii="Times New Roman" w:eastAsia="Times New Roman" w:hAnsi="Times New Roman" w:cs="Times New Roman"/>
                <w:color w:val="006100"/>
                <w:sz w:val="24"/>
                <w:szCs w:val="24"/>
                <w:lang w:eastAsia="lt-LT"/>
              </w:rPr>
            </w:pPr>
            <w:r w:rsidRPr="00263A31">
              <w:rPr>
                <w:rFonts w:ascii="Times New Roman" w:eastAsia="Times New Roman" w:hAnsi="Times New Roman" w:cs="Times New Roman"/>
                <w:color w:val="006100"/>
                <w:sz w:val="24"/>
                <w:szCs w:val="24"/>
                <w:lang w:eastAsia="lt-LT"/>
              </w:rPr>
              <w:t>300</w:t>
            </w:r>
          </w:p>
        </w:tc>
      </w:tr>
      <w:tr w:rsidR="00C26CF8" w:rsidRPr="00385D7A" w14:paraId="6ED1B4BB" w14:textId="77777777" w:rsidTr="0089746F">
        <w:trPr>
          <w:trHeight w:val="315"/>
        </w:trPr>
        <w:tc>
          <w:tcPr>
            <w:tcW w:w="556" w:type="dxa"/>
            <w:tcBorders>
              <w:left w:val="single" w:sz="4" w:space="0" w:color="auto"/>
              <w:bottom w:val="single" w:sz="4" w:space="0" w:color="auto"/>
              <w:right w:val="single" w:sz="4" w:space="0" w:color="auto"/>
            </w:tcBorders>
            <w:shd w:val="clear" w:color="auto" w:fill="C6EFCE"/>
            <w:vAlign w:val="center"/>
          </w:tcPr>
          <w:p w14:paraId="75CDAA02" w14:textId="77777777" w:rsidR="00C26CF8" w:rsidRPr="008A5F75" w:rsidRDefault="00C26CF8" w:rsidP="00385D7A">
            <w:pPr>
              <w:spacing w:after="0"/>
              <w:jc w:val="center"/>
              <w:rPr>
                <w:rFonts w:ascii="Times New Roman" w:eastAsia="Times New Roman" w:hAnsi="Times New Roman" w:cs="Times New Roman"/>
                <w:color w:val="006100"/>
                <w:sz w:val="24"/>
                <w:szCs w:val="24"/>
                <w:highlight w:val="yellow"/>
                <w:lang w:eastAsia="lt-LT"/>
              </w:rPr>
            </w:pPr>
          </w:p>
        </w:tc>
        <w:tc>
          <w:tcPr>
            <w:tcW w:w="5075" w:type="dxa"/>
            <w:tcBorders>
              <w:top w:val="nil"/>
              <w:left w:val="nil"/>
              <w:bottom w:val="single" w:sz="4" w:space="0" w:color="auto"/>
              <w:right w:val="nil"/>
            </w:tcBorders>
            <w:shd w:val="clear" w:color="auto" w:fill="C6EFCE"/>
            <w:noWrap/>
            <w:vAlign w:val="bottom"/>
          </w:tcPr>
          <w:p w14:paraId="6E001093" w14:textId="77777777" w:rsidR="00C26CF8" w:rsidRPr="00263A31" w:rsidRDefault="00C26CF8" w:rsidP="00C26CF8">
            <w:pPr>
              <w:spacing w:after="0" w:line="240" w:lineRule="auto"/>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 xml:space="preserve">Skveras Vasario 16-osios – Klaipėdos g.  </w:t>
            </w:r>
          </w:p>
        </w:tc>
        <w:tc>
          <w:tcPr>
            <w:tcW w:w="1522" w:type="dxa"/>
            <w:tcBorders>
              <w:top w:val="nil"/>
              <w:left w:val="single" w:sz="8" w:space="0" w:color="auto"/>
              <w:bottom w:val="single" w:sz="4" w:space="0" w:color="auto"/>
              <w:right w:val="single" w:sz="8" w:space="0" w:color="auto"/>
            </w:tcBorders>
            <w:shd w:val="clear" w:color="auto" w:fill="C6EFCE"/>
            <w:noWrap/>
            <w:vAlign w:val="bottom"/>
          </w:tcPr>
          <w:p w14:paraId="1388CF5E" w14:textId="77777777" w:rsidR="00C26CF8" w:rsidRPr="00263A31" w:rsidRDefault="00C26CF8"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2700</w:t>
            </w:r>
          </w:p>
        </w:tc>
        <w:tc>
          <w:tcPr>
            <w:tcW w:w="1376" w:type="dxa"/>
            <w:tcBorders>
              <w:top w:val="nil"/>
              <w:left w:val="nil"/>
              <w:bottom w:val="single" w:sz="4" w:space="0" w:color="auto"/>
              <w:right w:val="single" w:sz="8" w:space="0" w:color="auto"/>
            </w:tcBorders>
            <w:shd w:val="clear" w:color="auto" w:fill="C6EFCE"/>
            <w:noWrap/>
            <w:vAlign w:val="bottom"/>
          </w:tcPr>
          <w:p w14:paraId="0287F549" w14:textId="77777777" w:rsidR="00C26CF8" w:rsidRPr="00263A31" w:rsidRDefault="00C26CF8"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520</w:t>
            </w:r>
          </w:p>
        </w:tc>
        <w:tc>
          <w:tcPr>
            <w:tcW w:w="1522" w:type="dxa"/>
            <w:tcBorders>
              <w:top w:val="nil"/>
              <w:left w:val="nil"/>
              <w:bottom w:val="single" w:sz="4" w:space="0" w:color="auto"/>
              <w:right w:val="single" w:sz="8" w:space="0" w:color="auto"/>
            </w:tcBorders>
            <w:shd w:val="clear" w:color="auto" w:fill="C6EFCE"/>
            <w:noWrap/>
            <w:vAlign w:val="bottom"/>
          </w:tcPr>
          <w:p w14:paraId="34D9A479" w14:textId="77777777" w:rsidR="00C26CF8" w:rsidRPr="00263A31" w:rsidRDefault="00C26CF8" w:rsidP="00385D7A">
            <w:pPr>
              <w:spacing w:after="0" w:line="240" w:lineRule="auto"/>
              <w:jc w:val="center"/>
              <w:rPr>
                <w:rFonts w:ascii="Times New Roman" w:eastAsia="Times New Roman" w:hAnsi="Times New Roman" w:cs="Times New Roman"/>
                <w:color w:val="006100"/>
                <w:sz w:val="24"/>
                <w:szCs w:val="24"/>
                <w:lang w:eastAsia="lt-LT"/>
              </w:rPr>
            </w:pPr>
          </w:p>
        </w:tc>
        <w:tc>
          <w:tcPr>
            <w:tcW w:w="2020" w:type="dxa"/>
            <w:tcBorders>
              <w:top w:val="nil"/>
              <w:left w:val="nil"/>
              <w:bottom w:val="single" w:sz="4" w:space="0" w:color="auto"/>
              <w:right w:val="single" w:sz="8" w:space="0" w:color="auto"/>
            </w:tcBorders>
            <w:shd w:val="clear" w:color="auto" w:fill="C6EFCE"/>
            <w:noWrap/>
            <w:vAlign w:val="bottom"/>
          </w:tcPr>
          <w:p w14:paraId="1C877D38" w14:textId="77777777" w:rsidR="00C26CF8" w:rsidRPr="00263A31" w:rsidRDefault="00C26CF8" w:rsidP="00385D7A">
            <w:pPr>
              <w:spacing w:after="0" w:line="240" w:lineRule="auto"/>
              <w:jc w:val="center"/>
              <w:rPr>
                <w:rFonts w:ascii="Times New Roman" w:eastAsia="Times New Roman" w:hAnsi="Times New Roman" w:cs="Times New Roman"/>
                <w:color w:val="006100"/>
                <w:sz w:val="24"/>
                <w:szCs w:val="24"/>
                <w:lang w:eastAsia="lt-LT"/>
              </w:rPr>
            </w:pPr>
          </w:p>
        </w:tc>
        <w:tc>
          <w:tcPr>
            <w:tcW w:w="830" w:type="dxa"/>
            <w:tcBorders>
              <w:top w:val="nil"/>
              <w:left w:val="nil"/>
              <w:bottom w:val="single" w:sz="4" w:space="0" w:color="auto"/>
              <w:right w:val="single" w:sz="8" w:space="0" w:color="auto"/>
            </w:tcBorders>
            <w:shd w:val="clear" w:color="auto" w:fill="C6EFCE"/>
            <w:noWrap/>
            <w:vAlign w:val="bottom"/>
          </w:tcPr>
          <w:p w14:paraId="14DB8DDC" w14:textId="77777777" w:rsidR="00C26CF8" w:rsidRPr="00263A31" w:rsidRDefault="00C26CF8" w:rsidP="00385D7A">
            <w:pPr>
              <w:spacing w:after="0" w:line="240" w:lineRule="auto"/>
              <w:jc w:val="center"/>
              <w:rPr>
                <w:rFonts w:ascii="Times New Roman" w:eastAsia="Times New Roman" w:hAnsi="Times New Roman" w:cs="Times New Roman"/>
                <w:color w:val="006100"/>
                <w:sz w:val="24"/>
                <w:szCs w:val="24"/>
                <w:lang w:eastAsia="lt-LT"/>
              </w:rPr>
            </w:pPr>
          </w:p>
        </w:tc>
        <w:tc>
          <w:tcPr>
            <w:tcW w:w="2022" w:type="dxa"/>
            <w:tcBorders>
              <w:top w:val="nil"/>
              <w:left w:val="single" w:sz="4" w:space="0" w:color="auto"/>
              <w:bottom w:val="single" w:sz="4" w:space="0" w:color="auto"/>
              <w:right w:val="single" w:sz="8" w:space="0" w:color="auto"/>
            </w:tcBorders>
            <w:shd w:val="clear" w:color="auto" w:fill="C6EFCE"/>
            <w:noWrap/>
            <w:vAlign w:val="bottom"/>
          </w:tcPr>
          <w:p w14:paraId="45DDF375" w14:textId="77777777" w:rsidR="00C26CF8" w:rsidRPr="00263A31" w:rsidRDefault="00C26CF8"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2700</w:t>
            </w:r>
          </w:p>
        </w:tc>
      </w:tr>
      <w:tr w:rsidR="00847BDB" w:rsidRPr="00385D7A" w14:paraId="10C975A6" w14:textId="77777777" w:rsidTr="0089746F">
        <w:trPr>
          <w:trHeight w:val="300"/>
        </w:trPr>
        <w:tc>
          <w:tcPr>
            <w:tcW w:w="556" w:type="dxa"/>
            <w:vMerge w:val="restart"/>
            <w:tcBorders>
              <w:top w:val="single" w:sz="4" w:space="0" w:color="auto"/>
              <w:left w:val="single" w:sz="4" w:space="0" w:color="auto"/>
              <w:right w:val="single" w:sz="4" w:space="0" w:color="auto"/>
            </w:tcBorders>
            <w:shd w:val="clear" w:color="auto" w:fill="FFEB9C"/>
            <w:noWrap/>
            <w:vAlign w:val="center"/>
            <w:hideMark/>
          </w:tcPr>
          <w:p w14:paraId="7E0F52FB" w14:textId="77777777" w:rsidR="00847BDB" w:rsidRPr="00385D7A" w:rsidRDefault="00847BDB" w:rsidP="002D56E8">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17</w:t>
            </w:r>
          </w:p>
        </w:tc>
        <w:tc>
          <w:tcPr>
            <w:tcW w:w="5075"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2CEF5A80" w14:textId="77777777" w:rsidR="00847BDB" w:rsidRPr="00385D7A" w:rsidRDefault="00847BDB" w:rsidP="00385D7A">
            <w:pPr>
              <w:spacing w:after="0" w:line="240" w:lineRule="auto"/>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731A36" w:themeColor="accent6" w:themeShade="80"/>
                <w:sz w:val="24"/>
                <w:szCs w:val="24"/>
                <w:lang w:eastAsia="lt-LT"/>
              </w:rPr>
              <w:t>V. Kudirkos g. (2)</w:t>
            </w:r>
          </w:p>
        </w:tc>
        <w:tc>
          <w:tcPr>
            <w:tcW w:w="1522"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756FA8F4" w14:textId="77777777" w:rsidR="00847BDB" w:rsidRPr="00385D7A" w:rsidRDefault="00847BDB"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2680</w:t>
            </w:r>
          </w:p>
        </w:tc>
        <w:tc>
          <w:tcPr>
            <w:tcW w:w="1376"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57B18B48" w14:textId="77777777" w:rsidR="00847BDB" w:rsidRPr="00385D7A" w:rsidRDefault="00847BDB"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1360 </w:t>
            </w:r>
          </w:p>
        </w:tc>
        <w:tc>
          <w:tcPr>
            <w:tcW w:w="1522"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51391FB3" w14:textId="77777777" w:rsidR="00847BDB" w:rsidRPr="00385D7A" w:rsidRDefault="00847BDB"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2020"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1781E800" w14:textId="670342D6" w:rsidR="00847BDB" w:rsidRPr="00385D7A" w:rsidRDefault="009327C7" w:rsidP="00385D7A">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1100</w:t>
            </w:r>
          </w:p>
        </w:tc>
        <w:tc>
          <w:tcPr>
            <w:tcW w:w="830"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6DAE16E6" w14:textId="77777777" w:rsidR="00847BDB" w:rsidRPr="00385D7A" w:rsidRDefault="00847BDB"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2022"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4AB159A9" w14:textId="77777777" w:rsidR="00847BDB" w:rsidRPr="00385D7A" w:rsidRDefault="00847BDB"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r>
      <w:tr w:rsidR="00847BDB" w:rsidRPr="00385D7A" w14:paraId="1F2C5C1B" w14:textId="77777777" w:rsidTr="0089746F">
        <w:trPr>
          <w:trHeight w:val="315"/>
        </w:trPr>
        <w:tc>
          <w:tcPr>
            <w:tcW w:w="556" w:type="dxa"/>
            <w:vMerge/>
            <w:tcBorders>
              <w:left w:val="single" w:sz="4" w:space="0" w:color="auto"/>
              <w:bottom w:val="single" w:sz="4" w:space="0" w:color="auto"/>
              <w:right w:val="single" w:sz="4" w:space="0" w:color="auto"/>
            </w:tcBorders>
            <w:shd w:val="clear" w:color="auto" w:fill="FFEB9C"/>
            <w:noWrap/>
            <w:vAlign w:val="center"/>
            <w:hideMark/>
          </w:tcPr>
          <w:p w14:paraId="1BB31F33" w14:textId="77777777" w:rsidR="00847BDB" w:rsidRPr="00385D7A" w:rsidRDefault="00847BDB" w:rsidP="002D56E8">
            <w:pPr>
              <w:spacing w:after="0" w:line="240" w:lineRule="auto"/>
              <w:jc w:val="center"/>
              <w:rPr>
                <w:rFonts w:ascii="Times New Roman" w:eastAsia="Times New Roman" w:hAnsi="Times New Roman" w:cs="Times New Roman"/>
                <w:color w:val="9C6500"/>
                <w:sz w:val="24"/>
                <w:szCs w:val="24"/>
                <w:lang w:eastAsia="lt-LT"/>
              </w:rPr>
            </w:pPr>
          </w:p>
        </w:tc>
        <w:tc>
          <w:tcPr>
            <w:tcW w:w="5075" w:type="dxa"/>
            <w:tcBorders>
              <w:top w:val="single" w:sz="4" w:space="0" w:color="auto"/>
              <w:left w:val="single" w:sz="4" w:space="0" w:color="auto"/>
              <w:bottom w:val="single" w:sz="4" w:space="0" w:color="auto"/>
              <w:right w:val="single" w:sz="4" w:space="0" w:color="auto"/>
            </w:tcBorders>
            <w:shd w:val="clear" w:color="auto" w:fill="FFEB9C"/>
            <w:noWrap/>
            <w:vAlign w:val="bottom"/>
          </w:tcPr>
          <w:p w14:paraId="41C09C5A" w14:textId="77777777" w:rsidR="00847BDB" w:rsidRPr="00385D7A" w:rsidRDefault="00847BDB" w:rsidP="00385D7A">
            <w:pPr>
              <w:spacing w:after="0" w:line="240" w:lineRule="auto"/>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Šlaitų g. ir Kudirkos g. sankryža</w:t>
            </w:r>
          </w:p>
        </w:tc>
        <w:tc>
          <w:tcPr>
            <w:tcW w:w="1522" w:type="dxa"/>
            <w:tcBorders>
              <w:top w:val="single" w:sz="4" w:space="0" w:color="auto"/>
              <w:left w:val="single" w:sz="4" w:space="0" w:color="auto"/>
              <w:bottom w:val="single" w:sz="4" w:space="0" w:color="auto"/>
              <w:right w:val="single" w:sz="4" w:space="0" w:color="auto"/>
            </w:tcBorders>
            <w:shd w:val="clear" w:color="auto" w:fill="FFEB9C"/>
            <w:noWrap/>
            <w:vAlign w:val="bottom"/>
          </w:tcPr>
          <w:p w14:paraId="153B04B6" w14:textId="77777777" w:rsidR="00847BDB" w:rsidRPr="00385D7A" w:rsidRDefault="00847BDB" w:rsidP="00385D7A">
            <w:pPr>
              <w:spacing w:after="0" w:line="240" w:lineRule="auto"/>
              <w:jc w:val="center"/>
              <w:rPr>
                <w:rFonts w:ascii="Times New Roman" w:eastAsia="Times New Roman" w:hAnsi="Times New Roman" w:cs="Times New Roman"/>
                <w:color w:val="9C6500"/>
                <w:sz w:val="24"/>
                <w:szCs w:val="24"/>
                <w:lang w:eastAsia="lt-LT"/>
              </w:rPr>
            </w:pPr>
          </w:p>
        </w:tc>
        <w:tc>
          <w:tcPr>
            <w:tcW w:w="1376" w:type="dxa"/>
            <w:tcBorders>
              <w:top w:val="single" w:sz="4" w:space="0" w:color="auto"/>
              <w:left w:val="single" w:sz="4" w:space="0" w:color="auto"/>
              <w:bottom w:val="single" w:sz="4" w:space="0" w:color="auto"/>
              <w:right w:val="single" w:sz="4" w:space="0" w:color="auto"/>
            </w:tcBorders>
            <w:shd w:val="clear" w:color="auto" w:fill="FFEB9C"/>
            <w:noWrap/>
            <w:vAlign w:val="bottom"/>
          </w:tcPr>
          <w:p w14:paraId="14306FB2" w14:textId="77777777" w:rsidR="00847BDB" w:rsidRPr="00385D7A" w:rsidRDefault="00847BDB" w:rsidP="00385D7A">
            <w:pPr>
              <w:spacing w:after="0" w:line="240" w:lineRule="auto"/>
              <w:jc w:val="center"/>
              <w:rPr>
                <w:rFonts w:ascii="Times New Roman" w:eastAsia="Times New Roman" w:hAnsi="Times New Roman" w:cs="Times New Roman"/>
                <w:color w:val="9C6500"/>
                <w:sz w:val="24"/>
                <w:szCs w:val="24"/>
                <w:lang w:eastAsia="lt-LT"/>
              </w:rPr>
            </w:pPr>
          </w:p>
        </w:tc>
        <w:tc>
          <w:tcPr>
            <w:tcW w:w="1522" w:type="dxa"/>
            <w:tcBorders>
              <w:top w:val="single" w:sz="4" w:space="0" w:color="auto"/>
              <w:left w:val="single" w:sz="4" w:space="0" w:color="auto"/>
              <w:bottom w:val="single" w:sz="4" w:space="0" w:color="auto"/>
              <w:right w:val="single" w:sz="4" w:space="0" w:color="auto"/>
            </w:tcBorders>
            <w:shd w:val="clear" w:color="auto" w:fill="FFEB9C"/>
            <w:noWrap/>
            <w:vAlign w:val="bottom"/>
          </w:tcPr>
          <w:p w14:paraId="2139AE46" w14:textId="77777777" w:rsidR="00847BDB" w:rsidRPr="00385D7A" w:rsidRDefault="00847BDB" w:rsidP="00385D7A">
            <w:pPr>
              <w:spacing w:after="0" w:line="240" w:lineRule="auto"/>
              <w:jc w:val="center"/>
              <w:rPr>
                <w:rFonts w:ascii="Times New Roman" w:eastAsia="Times New Roman" w:hAnsi="Times New Roman" w:cs="Times New Roman"/>
                <w:color w:val="9C6500"/>
                <w:sz w:val="24"/>
                <w:szCs w:val="24"/>
                <w:lang w:eastAsia="lt-LT"/>
              </w:rPr>
            </w:pPr>
          </w:p>
        </w:tc>
        <w:tc>
          <w:tcPr>
            <w:tcW w:w="2020" w:type="dxa"/>
            <w:tcBorders>
              <w:top w:val="single" w:sz="4" w:space="0" w:color="auto"/>
              <w:left w:val="single" w:sz="4" w:space="0" w:color="auto"/>
              <w:bottom w:val="single" w:sz="4" w:space="0" w:color="auto"/>
              <w:right w:val="single" w:sz="4" w:space="0" w:color="auto"/>
            </w:tcBorders>
            <w:shd w:val="clear" w:color="auto" w:fill="FFEB9C"/>
            <w:noWrap/>
            <w:vAlign w:val="bottom"/>
          </w:tcPr>
          <w:p w14:paraId="3CDF6628" w14:textId="77777777" w:rsidR="00847BDB" w:rsidRPr="00385D7A" w:rsidRDefault="00847BDB" w:rsidP="00385D7A">
            <w:pPr>
              <w:spacing w:after="0" w:line="240" w:lineRule="auto"/>
              <w:jc w:val="center"/>
              <w:rPr>
                <w:rFonts w:ascii="Times New Roman" w:eastAsia="Times New Roman" w:hAnsi="Times New Roman" w:cs="Times New Roman"/>
                <w:color w:val="9C6500"/>
                <w:sz w:val="24"/>
                <w:szCs w:val="24"/>
                <w:lang w:eastAsia="lt-LT"/>
              </w:rPr>
            </w:pPr>
          </w:p>
        </w:tc>
        <w:tc>
          <w:tcPr>
            <w:tcW w:w="830" w:type="dxa"/>
            <w:tcBorders>
              <w:top w:val="single" w:sz="4" w:space="0" w:color="auto"/>
              <w:left w:val="single" w:sz="4" w:space="0" w:color="auto"/>
              <w:bottom w:val="single" w:sz="4" w:space="0" w:color="auto"/>
              <w:right w:val="single" w:sz="4" w:space="0" w:color="auto"/>
            </w:tcBorders>
            <w:shd w:val="clear" w:color="auto" w:fill="FFEB9C"/>
            <w:noWrap/>
            <w:vAlign w:val="bottom"/>
          </w:tcPr>
          <w:p w14:paraId="615EE53F" w14:textId="77777777" w:rsidR="00847BDB" w:rsidRPr="00385D7A" w:rsidRDefault="00847BDB" w:rsidP="00385D7A">
            <w:pPr>
              <w:spacing w:after="0" w:line="240" w:lineRule="auto"/>
              <w:jc w:val="center"/>
              <w:rPr>
                <w:rFonts w:ascii="Times New Roman" w:eastAsia="Times New Roman" w:hAnsi="Times New Roman" w:cs="Times New Roman"/>
                <w:color w:val="9C6500"/>
                <w:sz w:val="24"/>
                <w:szCs w:val="24"/>
                <w:lang w:eastAsia="lt-LT"/>
              </w:rPr>
            </w:pPr>
          </w:p>
        </w:tc>
        <w:tc>
          <w:tcPr>
            <w:tcW w:w="2022" w:type="dxa"/>
            <w:tcBorders>
              <w:top w:val="single" w:sz="4" w:space="0" w:color="auto"/>
              <w:left w:val="single" w:sz="4" w:space="0" w:color="auto"/>
              <w:bottom w:val="single" w:sz="4" w:space="0" w:color="auto"/>
              <w:right w:val="single" w:sz="4" w:space="0" w:color="auto"/>
            </w:tcBorders>
            <w:shd w:val="clear" w:color="auto" w:fill="FFEB9C"/>
            <w:noWrap/>
            <w:vAlign w:val="bottom"/>
          </w:tcPr>
          <w:p w14:paraId="108D7E20" w14:textId="77777777" w:rsidR="00847BDB" w:rsidRPr="00385D7A" w:rsidRDefault="00847BDB"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180</w:t>
            </w:r>
          </w:p>
        </w:tc>
      </w:tr>
      <w:tr w:rsidR="00385D7A" w:rsidRPr="00385D7A" w14:paraId="49440886" w14:textId="77777777" w:rsidTr="0089746F">
        <w:trPr>
          <w:trHeight w:val="315"/>
        </w:trPr>
        <w:tc>
          <w:tcPr>
            <w:tcW w:w="556" w:type="dxa"/>
            <w:tcBorders>
              <w:top w:val="single" w:sz="4" w:space="0" w:color="auto"/>
              <w:left w:val="single" w:sz="8" w:space="0" w:color="auto"/>
              <w:bottom w:val="single" w:sz="4" w:space="0" w:color="auto"/>
              <w:right w:val="single" w:sz="4" w:space="0" w:color="auto"/>
            </w:tcBorders>
            <w:shd w:val="clear" w:color="auto" w:fill="FFEB9C"/>
            <w:noWrap/>
            <w:vAlign w:val="center"/>
            <w:hideMark/>
          </w:tcPr>
          <w:p w14:paraId="03D6406B" w14:textId="77777777" w:rsidR="00385D7A" w:rsidRPr="00385D7A" w:rsidRDefault="00385D7A" w:rsidP="002D56E8">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18</w:t>
            </w:r>
          </w:p>
        </w:tc>
        <w:tc>
          <w:tcPr>
            <w:tcW w:w="5075" w:type="dxa"/>
            <w:tcBorders>
              <w:top w:val="single" w:sz="4" w:space="0" w:color="auto"/>
              <w:left w:val="nil"/>
              <w:bottom w:val="single" w:sz="8" w:space="0" w:color="auto"/>
              <w:right w:val="nil"/>
            </w:tcBorders>
            <w:shd w:val="clear" w:color="auto" w:fill="FFEB9C"/>
            <w:noWrap/>
            <w:vAlign w:val="bottom"/>
            <w:hideMark/>
          </w:tcPr>
          <w:p w14:paraId="4D71FCB9" w14:textId="77777777" w:rsidR="00385D7A" w:rsidRPr="00385D7A" w:rsidRDefault="00385D7A" w:rsidP="006D4E2E">
            <w:pPr>
              <w:spacing w:after="0" w:line="240" w:lineRule="auto"/>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xml:space="preserve">Linų g. </w:t>
            </w:r>
            <w:r w:rsidR="006D4E2E">
              <w:rPr>
                <w:rFonts w:ascii="Times New Roman" w:eastAsia="Times New Roman" w:hAnsi="Times New Roman" w:cs="Times New Roman"/>
                <w:color w:val="731A36" w:themeColor="accent6" w:themeShade="80"/>
                <w:sz w:val="24"/>
                <w:szCs w:val="24"/>
                <w:lang w:eastAsia="lt-LT"/>
              </w:rPr>
              <w:t xml:space="preserve"> </w:t>
            </w:r>
            <w:r w:rsidRPr="00385D7A">
              <w:rPr>
                <w:rFonts w:ascii="Times New Roman" w:eastAsia="Times New Roman" w:hAnsi="Times New Roman" w:cs="Times New Roman"/>
                <w:color w:val="731A36" w:themeColor="accent6" w:themeShade="80"/>
                <w:sz w:val="24"/>
                <w:szCs w:val="24"/>
                <w:lang w:eastAsia="lt-LT"/>
              </w:rPr>
              <w:t>(2)</w:t>
            </w:r>
          </w:p>
        </w:tc>
        <w:tc>
          <w:tcPr>
            <w:tcW w:w="1522" w:type="dxa"/>
            <w:tcBorders>
              <w:top w:val="single" w:sz="4" w:space="0" w:color="auto"/>
              <w:left w:val="single" w:sz="8" w:space="0" w:color="auto"/>
              <w:bottom w:val="single" w:sz="8" w:space="0" w:color="auto"/>
              <w:right w:val="single" w:sz="8" w:space="0" w:color="auto"/>
            </w:tcBorders>
            <w:shd w:val="clear" w:color="auto" w:fill="FFEB9C"/>
            <w:noWrap/>
            <w:vAlign w:val="bottom"/>
            <w:hideMark/>
          </w:tcPr>
          <w:p w14:paraId="28F9135C" w14:textId="77777777" w:rsidR="00385D7A" w:rsidRPr="00385D7A" w:rsidRDefault="002D56E8"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3200</w:t>
            </w:r>
          </w:p>
        </w:tc>
        <w:tc>
          <w:tcPr>
            <w:tcW w:w="1376" w:type="dxa"/>
            <w:tcBorders>
              <w:top w:val="single" w:sz="4" w:space="0" w:color="auto"/>
              <w:left w:val="nil"/>
              <w:bottom w:val="single" w:sz="8" w:space="0" w:color="auto"/>
              <w:right w:val="single" w:sz="8" w:space="0" w:color="auto"/>
            </w:tcBorders>
            <w:shd w:val="clear" w:color="auto" w:fill="FFEB9C"/>
            <w:noWrap/>
            <w:vAlign w:val="bottom"/>
            <w:hideMark/>
          </w:tcPr>
          <w:p w14:paraId="76687534" w14:textId="77777777" w:rsidR="00385D7A" w:rsidRPr="00385D7A" w:rsidRDefault="002D56E8"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1600</w:t>
            </w:r>
          </w:p>
        </w:tc>
        <w:tc>
          <w:tcPr>
            <w:tcW w:w="1522" w:type="dxa"/>
            <w:tcBorders>
              <w:top w:val="single" w:sz="4" w:space="0" w:color="auto"/>
              <w:left w:val="nil"/>
              <w:bottom w:val="single" w:sz="8" w:space="0" w:color="auto"/>
              <w:right w:val="single" w:sz="8" w:space="0" w:color="auto"/>
            </w:tcBorders>
            <w:shd w:val="clear" w:color="auto" w:fill="FFEB9C"/>
            <w:noWrap/>
            <w:vAlign w:val="bottom"/>
            <w:hideMark/>
          </w:tcPr>
          <w:p w14:paraId="2065425B"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w:t>
            </w:r>
          </w:p>
        </w:tc>
        <w:tc>
          <w:tcPr>
            <w:tcW w:w="2020" w:type="dxa"/>
            <w:tcBorders>
              <w:top w:val="single" w:sz="4" w:space="0" w:color="auto"/>
              <w:left w:val="nil"/>
              <w:bottom w:val="single" w:sz="8" w:space="0" w:color="auto"/>
              <w:right w:val="single" w:sz="8" w:space="0" w:color="auto"/>
            </w:tcBorders>
            <w:shd w:val="clear" w:color="auto" w:fill="FFEB9C"/>
            <w:noWrap/>
            <w:vAlign w:val="bottom"/>
            <w:hideMark/>
          </w:tcPr>
          <w:p w14:paraId="67AF5747"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w:t>
            </w:r>
          </w:p>
        </w:tc>
        <w:tc>
          <w:tcPr>
            <w:tcW w:w="830" w:type="dxa"/>
            <w:tcBorders>
              <w:top w:val="single" w:sz="4" w:space="0" w:color="auto"/>
              <w:left w:val="nil"/>
              <w:bottom w:val="single" w:sz="8" w:space="0" w:color="auto"/>
              <w:right w:val="single" w:sz="8" w:space="0" w:color="auto"/>
            </w:tcBorders>
            <w:shd w:val="clear" w:color="auto" w:fill="FFEB9C"/>
            <w:noWrap/>
            <w:vAlign w:val="bottom"/>
            <w:hideMark/>
          </w:tcPr>
          <w:p w14:paraId="4CB41DCD"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w:t>
            </w:r>
          </w:p>
        </w:tc>
        <w:tc>
          <w:tcPr>
            <w:tcW w:w="2022" w:type="dxa"/>
            <w:tcBorders>
              <w:top w:val="single" w:sz="4" w:space="0" w:color="auto"/>
              <w:left w:val="single" w:sz="4" w:space="0" w:color="auto"/>
              <w:bottom w:val="single" w:sz="8" w:space="0" w:color="auto"/>
              <w:right w:val="single" w:sz="8" w:space="0" w:color="auto"/>
            </w:tcBorders>
            <w:shd w:val="clear" w:color="auto" w:fill="FFEB9C"/>
            <w:noWrap/>
            <w:vAlign w:val="bottom"/>
            <w:hideMark/>
          </w:tcPr>
          <w:p w14:paraId="34E8279A" w14:textId="77777777" w:rsidR="00385D7A" w:rsidRPr="00385D7A" w:rsidRDefault="002D56E8"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5000</w:t>
            </w:r>
          </w:p>
        </w:tc>
      </w:tr>
      <w:tr w:rsidR="00385D7A" w:rsidRPr="00385D7A" w14:paraId="662873A7" w14:textId="77777777" w:rsidTr="0089746F">
        <w:trPr>
          <w:trHeight w:val="300"/>
        </w:trPr>
        <w:tc>
          <w:tcPr>
            <w:tcW w:w="556" w:type="dxa"/>
            <w:tcBorders>
              <w:top w:val="single" w:sz="4" w:space="0" w:color="auto"/>
              <w:left w:val="single" w:sz="4" w:space="0" w:color="auto"/>
              <w:right w:val="single" w:sz="4" w:space="0" w:color="auto"/>
            </w:tcBorders>
            <w:shd w:val="clear" w:color="auto" w:fill="C6EFCE"/>
            <w:noWrap/>
            <w:vAlign w:val="center"/>
            <w:hideMark/>
          </w:tcPr>
          <w:p w14:paraId="5207E4C1" w14:textId="77777777" w:rsidR="00385D7A" w:rsidRPr="00385D7A" w:rsidRDefault="00385D7A" w:rsidP="002D56E8">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19</w:t>
            </w:r>
          </w:p>
        </w:tc>
        <w:tc>
          <w:tcPr>
            <w:tcW w:w="5075" w:type="dxa"/>
            <w:shd w:val="clear" w:color="auto" w:fill="C6EFCE"/>
            <w:noWrap/>
            <w:vAlign w:val="bottom"/>
            <w:hideMark/>
          </w:tcPr>
          <w:p w14:paraId="13DFA56B" w14:textId="77777777" w:rsidR="00385D7A" w:rsidRPr="00385D7A" w:rsidRDefault="00385D7A" w:rsidP="00385D7A">
            <w:pPr>
              <w:spacing w:after="0" w:line="240" w:lineRule="auto"/>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Maironio g. su aikštelėmis ir kišenėmis (1)</w:t>
            </w:r>
          </w:p>
        </w:tc>
        <w:tc>
          <w:tcPr>
            <w:tcW w:w="1522" w:type="dxa"/>
            <w:tcBorders>
              <w:top w:val="nil"/>
              <w:left w:val="single" w:sz="8" w:space="0" w:color="auto"/>
              <w:bottom w:val="nil"/>
              <w:right w:val="single" w:sz="8" w:space="0" w:color="auto"/>
            </w:tcBorders>
            <w:shd w:val="clear" w:color="auto" w:fill="C6EFCE"/>
            <w:noWrap/>
            <w:vAlign w:val="bottom"/>
            <w:hideMark/>
          </w:tcPr>
          <w:p w14:paraId="05D9C388" w14:textId="77777777" w:rsidR="00385D7A" w:rsidRPr="00385D7A" w:rsidRDefault="00385D7A" w:rsidP="003605E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53</w:t>
            </w:r>
            <w:r w:rsidR="003605EA">
              <w:rPr>
                <w:rFonts w:ascii="Times New Roman" w:eastAsia="Times New Roman" w:hAnsi="Times New Roman" w:cs="Times New Roman"/>
                <w:color w:val="006100"/>
                <w:sz w:val="24"/>
                <w:szCs w:val="24"/>
                <w:lang w:eastAsia="lt-LT"/>
              </w:rPr>
              <w:t>50</w:t>
            </w:r>
          </w:p>
        </w:tc>
        <w:tc>
          <w:tcPr>
            <w:tcW w:w="1376" w:type="dxa"/>
            <w:tcBorders>
              <w:top w:val="nil"/>
              <w:left w:val="nil"/>
              <w:bottom w:val="nil"/>
              <w:right w:val="single" w:sz="8" w:space="0" w:color="auto"/>
            </w:tcBorders>
            <w:shd w:val="clear" w:color="auto" w:fill="C6EFCE"/>
            <w:noWrap/>
            <w:vAlign w:val="bottom"/>
            <w:hideMark/>
          </w:tcPr>
          <w:p w14:paraId="0E2EDABA"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2160</w:t>
            </w:r>
          </w:p>
        </w:tc>
        <w:tc>
          <w:tcPr>
            <w:tcW w:w="1522" w:type="dxa"/>
            <w:tcBorders>
              <w:top w:val="nil"/>
              <w:left w:val="nil"/>
              <w:bottom w:val="nil"/>
              <w:right w:val="single" w:sz="8" w:space="0" w:color="auto"/>
            </w:tcBorders>
            <w:shd w:val="clear" w:color="auto" w:fill="C6EFCE"/>
            <w:noWrap/>
            <w:vAlign w:val="bottom"/>
            <w:hideMark/>
          </w:tcPr>
          <w:p w14:paraId="3689CC64"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2020" w:type="dxa"/>
            <w:tcBorders>
              <w:top w:val="nil"/>
              <w:left w:val="nil"/>
              <w:bottom w:val="nil"/>
              <w:right w:val="single" w:sz="8" w:space="0" w:color="auto"/>
            </w:tcBorders>
            <w:shd w:val="clear" w:color="auto" w:fill="C6EFCE"/>
            <w:noWrap/>
            <w:vAlign w:val="bottom"/>
            <w:hideMark/>
          </w:tcPr>
          <w:p w14:paraId="5F72E25B"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2750 </w:t>
            </w:r>
          </w:p>
        </w:tc>
        <w:tc>
          <w:tcPr>
            <w:tcW w:w="830" w:type="dxa"/>
            <w:tcBorders>
              <w:top w:val="nil"/>
              <w:left w:val="nil"/>
              <w:bottom w:val="nil"/>
              <w:right w:val="single" w:sz="8" w:space="0" w:color="auto"/>
            </w:tcBorders>
            <w:shd w:val="clear" w:color="auto" w:fill="C6EFCE"/>
            <w:noWrap/>
            <w:vAlign w:val="bottom"/>
            <w:hideMark/>
          </w:tcPr>
          <w:p w14:paraId="5562A894"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2022" w:type="dxa"/>
            <w:tcBorders>
              <w:top w:val="nil"/>
              <w:left w:val="single" w:sz="4" w:space="0" w:color="auto"/>
              <w:bottom w:val="nil"/>
              <w:right w:val="single" w:sz="8" w:space="0" w:color="auto"/>
            </w:tcBorders>
            <w:shd w:val="clear" w:color="auto" w:fill="C6EFCE"/>
            <w:noWrap/>
            <w:vAlign w:val="bottom"/>
            <w:hideMark/>
          </w:tcPr>
          <w:p w14:paraId="44EA28B5"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r>
      <w:tr w:rsidR="00385D7A" w:rsidRPr="00385D7A" w14:paraId="3B79D148" w14:textId="77777777" w:rsidTr="0089746F">
        <w:trPr>
          <w:trHeight w:val="300"/>
        </w:trPr>
        <w:tc>
          <w:tcPr>
            <w:tcW w:w="556" w:type="dxa"/>
            <w:tcBorders>
              <w:left w:val="single" w:sz="4" w:space="0" w:color="auto"/>
              <w:bottom w:val="single" w:sz="4" w:space="0" w:color="auto"/>
              <w:right w:val="single" w:sz="4" w:space="0" w:color="auto"/>
            </w:tcBorders>
            <w:shd w:val="clear" w:color="auto" w:fill="C6EFCE"/>
            <w:noWrap/>
            <w:vAlign w:val="center"/>
            <w:hideMark/>
          </w:tcPr>
          <w:p w14:paraId="38E9CDF2" w14:textId="77777777" w:rsidR="00385D7A" w:rsidRPr="00385D7A" w:rsidRDefault="00385D7A" w:rsidP="002D56E8">
            <w:pPr>
              <w:spacing w:after="0" w:line="240" w:lineRule="auto"/>
              <w:jc w:val="center"/>
              <w:rPr>
                <w:rFonts w:ascii="Times New Roman" w:eastAsia="Times New Roman" w:hAnsi="Times New Roman" w:cs="Times New Roman"/>
                <w:color w:val="006100"/>
                <w:sz w:val="24"/>
                <w:szCs w:val="24"/>
                <w:lang w:eastAsia="lt-LT"/>
              </w:rPr>
            </w:pPr>
          </w:p>
        </w:tc>
        <w:tc>
          <w:tcPr>
            <w:tcW w:w="5075" w:type="dxa"/>
            <w:tcBorders>
              <w:top w:val="single" w:sz="4" w:space="0" w:color="auto"/>
              <w:left w:val="nil"/>
              <w:bottom w:val="single" w:sz="4" w:space="0" w:color="auto"/>
              <w:right w:val="nil"/>
            </w:tcBorders>
            <w:shd w:val="clear" w:color="auto" w:fill="C6EFCE"/>
            <w:noWrap/>
            <w:vAlign w:val="bottom"/>
          </w:tcPr>
          <w:p w14:paraId="7C8E958D" w14:textId="77777777" w:rsidR="00385D7A" w:rsidRPr="00385D7A" w:rsidRDefault="00ED0B53" w:rsidP="00385D7A">
            <w:pPr>
              <w:spacing w:after="0" w:line="240" w:lineRule="auto"/>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 xml:space="preserve">Maironio g. </w:t>
            </w:r>
            <w:r w:rsidR="00263A31">
              <w:rPr>
                <w:rFonts w:ascii="Times New Roman" w:eastAsia="Times New Roman" w:hAnsi="Times New Roman" w:cs="Times New Roman"/>
                <w:color w:val="006100"/>
                <w:sz w:val="24"/>
                <w:szCs w:val="24"/>
                <w:lang w:eastAsia="lt-LT"/>
              </w:rPr>
              <w:t>tarp namų  Maironio g. 48 ir 54</w:t>
            </w:r>
          </w:p>
        </w:tc>
        <w:tc>
          <w:tcPr>
            <w:tcW w:w="1522" w:type="dxa"/>
            <w:tcBorders>
              <w:top w:val="single" w:sz="4" w:space="0" w:color="auto"/>
              <w:left w:val="single" w:sz="8" w:space="0" w:color="auto"/>
              <w:bottom w:val="single" w:sz="4" w:space="0" w:color="auto"/>
              <w:right w:val="single" w:sz="8" w:space="0" w:color="auto"/>
            </w:tcBorders>
            <w:shd w:val="clear" w:color="auto" w:fill="C6EFCE"/>
            <w:noWrap/>
            <w:vAlign w:val="bottom"/>
          </w:tcPr>
          <w:p w14:paraId="050C3DDC"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p>
        </w:tc>
        <w:tc>
          <w:tcPr>
            <w:tcW w:w="1376" w:type="dxa"/>
            <w:tcBorders>
              <w:top w:val="single" w:sz="4" w:space="0" w:color="auto"/>
              <w:left w:val="nil"/>
              <w:bottom w:val="single" w:sz="4" w:space="0" w:color="auto"/>
              <w:right w:val="single" w:sz="8" w:space="0" w:color="auto"/>
            </w:tcBorders>
            <w:shd w:val="clear" w:color="auto" w:fill="C6EFCE"/>
            <w:noWrap/>
            <w:vAlign w:val="bottom"/>
          </w:tcPr>
          <w:p w14:paraId="41ADC94F"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p>
        </w:tc>
        <w:tc>
          <w:tcPr>
            <w:tcW w:w="1522" w:type="dxa"/>
            <w:tcBorders>
              <w:top w:val="single" w:sz="4" w:space="0" w:color="auto"/>
              <w:left w:val="nil"/>
              <w:bottom w:val="single" w:sz="4" w:space="0" w:color="auto"/>
              <w:right w:val="single" w:sz="8" w:space="0" w:color="auto"/>
            </w:tcBorders>
            <w:shd w:val="clear" w:color="auto" w:fill="C6EFCE"/>
            <w:noWrap/>
            <w:vAlign w:val="bottom"/>
          </w:tcPr>
          <w:p w14:paraId="4310B1DE"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p>
        </w:tc>
        <w:tc>
          <w:tcPr>
            <w:tcW w:w="2020" w:type="dxa"/>
            <w:tcBorders>
              <w:top w:val="single" w:sz="4" w:space="0" w:color="auto"/>
              <w:left w:val="nil"/>
              <w:bottom w:val="single" w:sz="4" w:space="0" w:color="auto"/>
              <w:right w:val="single" w:sz="8" w:space="0" w:color="auto"/>
            </w:tcBorders>
            <w:shd w:val="clear" w:color="auto" w:fill="C6EFCE"/>
            <w:noWrap/>
            <w:vAlign w:val="bottom"/>
          </w:tcPr>
          <w:p w14:paraId="72846724"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p>
        </w:tc>
        <w:tc>
          <w:tcPr>
            <w:tcW w:w="830" w:type="dxa"/>
            <w:tcBorders>
              <w:top w:val="single" w:sz="4" w:space="0" w:color="auto"/>
              <w:left w:val="nil"/>
              <w:bottom w:val="single" w:sz="4" w:space="0" w:color="auto"/>
              <w:right w:val="single" w:sz="8" w:space="0" w:color="auto"/>
            </w:tcBorders>
            <w:shd w:val="clear" w:color="auto" w:fill="C6EFCE"/>
            <w:noWrap/>
            <w:vAlign w:val="bottom"/>
          </w:tcPr>
          <w:p w14:paraId="5C75B395"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p>
        </w:tc>
        <w:tc>
          <w:tcPr>
            <w:tcW w:w="2022" w:type="dxa"/>
            <w:tcBorders>
              <w:top w:val="single" w:sz="4" w:space="0" w:color="auto"/>
              <w:left w:val="single" w:sz="4" w:space="0" w:color="auto"/>
              <w:bottom w:val="single" w:sz="4" w:space="0" w:color="auto"/>
              <w:right w:val="single" w:sz="8" w:space="0" w:color="auto"/>
            </w:tcBorders>
            <w:shd w:val="clear" w:color="auto" w:fill="C6EFCE"/>
            <w:noWrap/>
            <w:vAlign w:val="bottom"/>
          </w:tcPr>
          <w:p w14:paraId="2A773D5D"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r w:rsidRPr="00263A31">
              <w:rPr>
                <w:rFonts w:ascii="Times New Roman" w:eastAsia="Times New Roman" w:hAnsi="Times New Roman" w:cs="Times New Roman"/>
                <w:color w:val="006100"/>
                <w:sz w:val="24"/>
                <w:szCs w:val="24"/>
                <w:lang w:eastAsia="lt-LT"/>
              </w:rPr>
              <w:t>450</w:t>
            </w:r>
          </w:p>
        </w:tc>
      </w:tr>
      <w:tr w:rsidR="00385D7A" w:rsidRPr="00385D7A" w14:paraId="09FEB7A6" w14:textId="77777777" w:rsidTr="0089746F">
        <w:trPr>
          <w:trHeight w:val="300"/>
        </w:trPr>
        <w:tc>
          <w:tcPr>
            <w:tcW w:w="556" w:type="dxa"/>
            <w:vMerge w:val="restart"/>
            <w:tcBorders>
              <w:top w:val="single" w:sz="4" w:space="0" w:color="auto"/>
              <w:left w:val="single" w:sz="4" w:space="0" w:color="auto"/>
              <w:bottom w:val="single" w:sz="4" w:space="0" w:color="auto"/>
              <w:right w:val="single" w:sz="4" w:space="0" w:color="auto"/>
            </w:tcBorders>
            <w:shd w:val="clear" w:color="auto" w:fill="FFEB9C"/>
            <w:noWrap/>
            <w:vAlign w:val="center"/>
            <w:hideMark/>
          </w:tcPr>
          <w:p w14:paraId="4B5E8F59" w14:textId="77777777" w:rsidR="00385D7A" w:rsidRPr="00385D7A" w:rsidRDefault="00385D7A" w:rsidP="002D56E8">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20</w:t>
            </w:r>
          </w:p>
          <w:p w14:paraId="05AE1B28" w14:textId="77777777" w:rsidR="00385D7A" w:rsidRPr="00385D7A" w:rsidRDefault="00385D7A" w:rsidP="002D56E8">
            <w:pPr>
              <w:spacing w:after="0" w:line="240" w:lineRule="auto"/>
              <w:jc w:val="center"/>
              <w:rPr>
                <w:rFonts w:ascii="Times New Roman" w:eastAsia="Times New Roman" w:hAnsi="Times New Roman" w:cs="Times New Roman"/>
                <w:color w:val="9C6500"/>
                <w:sz w:val="24"/>
                <w:szCs w:val="24"/>
                <w:lang w:eastAsia="lt-LT"/>
              </w:rPr>
            </w:pPr>
          </w:p>
          <w:p w14:paraId="03548E80" w14:textId="77777777" w:rsidR="00385D7A" w:rsidRPr="00385D7A" w:rsidRDefault="00385D7A" w:rsidP="002D56E8">
            <w:pPr>
              <w:spacing w:after="0" w:line="240" w:lineRule="auto"/>
              <w:jc w:val="center"/>
              <w:rPr>
                <w:rFonts w:ascii="Times New Roman" w:eastAsia="Times New Roman" w:hAnsi="Times New Roman" w:cs="Times New Roman"/>
                <w:color w:val="9C6500"/>
                <w:sz w:val="24"/>
                <w:szCs w:val="24"/>
                <w:lang w:eastAsia="lt-LT"/>
              </w:rPr>
            </w:pPr>
          </w:p>
          <w:p w14:paraId="5DEB641E" w14:textId="77777777" w:rsidR="00385D7A" w:rsidRPr="00385D7A" w:rsidRDefault="00385D7A" w:rsidP="002D56E8">
            <w:pPr>
              <w:spacing w:after="0" w:line="240" w:lineRule="auto"/>
              <w:jc w:val="center"/>
              <w:rPr>
                <w:rFonts w:ascii="Times New Roman" w:eastAsia="Times New Roman" w:hAnsi="Times New Roman" w:cs="Times New Roman"/>
                <w:color w:val="9C6500"/>
                <w:sz w:val="24"/>
                <w:szCs w:val="24"/>
                <w:lang w:eastAsia="lt-LT"/>
              </w:rPr>
            </w:pPr>
          </w:p>
        </w:tc>
        <w:tc>
          <w:tcPr>
            <w:tcW w:w="5075"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2A6CC5C4" w14:textId="77777777" w:rsidR="00385D7A" w:rsidRPr="00385D7A" w:rsidRDefault="00385D7A" w:rsidP="00385D7A">
            <w:pPr>
              <w:spacing w:after="0" w:line="240" w:lineRule="auto"/>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xml:space="preserve">Miškų g. nuo Dariaus ir Girėno g. iki Laukų g. (2) </w:t>
            </w:r>
          </w:p>
        </w:tc>
        <w:tc>
          <w:tcPr>
            <w:tcW w:w="1522"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29EBCC24" w14:textId="77777777" w:rsidR="00385D7A" w:rsidRPr="00385D7A" w:rsidRDefault="00385D7A" w:rsidP="003605E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28</w:t>
            </w:r>
            <w:r w:rsidR="003605EA">
              <w:rPr>
                <w:rFonts w:ascii="Times New Roman" w:eastAsia="Times New Roman" w:hAnsi="Times New Roman" w:cs="Times New Roman"/>
                <w:color w:val="9C6500"/>
                <w:sz w:val="24"/>
                <w:szCs w:val="24"/>
                <w:lang w:eastAsia="lt-LT"/>
              </w:rPr>
              <w:t>70</w:t>
            </w:r>
          </w:p>
        </w:tc>
        <w:tc>
          <w:tcPr>
            <w:tcW w:w="1376"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5603560C"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1040</w:t>
            </w:r>
          </w:p>
        </w:tc>
        <w:tc>
          <w:tcPr>
            <w:tcW w:w="1522"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5908E373"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2020"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450A8B7E" w14:textId="7E5A2924" w:rsidR="00385D7A" w:rsidRPr="00385D7A" w:rsidRDefault="0061534C" w:rsidP="00385D7A">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1800</w:t>
            </w:r>
            <w:r w:rsidR="00385D7A" w:rsidRPr="00385D7A">
              <w:rPr>
                <w:rFonts w:ascii="Times New Roman" w:eastAsia="Times New Roman" w:hAnsi="Times New Roman" w:cs="Times New Roman"/>
                <w:color w:val="9C6500"/>
                <w:sz w:val="24"/>
                <w:szCs w:val="24"/>
                <w:lang w:eastAsia="lt-LT"/>
              </w:rPr>
              <w:t> </w:t>
            </w:r>
          </w:p>
        </w:tc>
        <w:tc>
          <w:tcPr>
            <w:tcW w:w="830"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40963D03"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2022"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5EAF6691"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r>
      <w:tr w:rsidR="00385D7A" w:rsidRPr="00385D7A" w14:paraId="1A22736A" w14:textId="77777777" w:rsidTr="0089746F">
        <w:trPr>
          <w:trHeight w:val="300"/>
        </w:trPr>
        <w:tc>
          <w:tcPr>
            <w:tcW w:w="556" w:type="dxa"/>
            <w:vMerge/>
            <w:tcBorders>
              <w:top w:val="single" w:sz="4" w:space="0" w:color="auto"/>
              <w:left w:val="single" w:sz="8" w:space="0" w:color="auto"/>
              <w:bottom w:val="single" w:sz="8" w:space="0" w:color="auto"/>
              <w:right w:val="single" w:sz="4" w:space="0" w:color="auto"/>
            </w:tcBorders>
            <w:vAlign w:val="center"/>
            <w:hideMark/>
          </w:tcPr>
          <w:p w14:paraId="0BD80F29" w14:textId="77777777" w:rsidR="00385D7A" w:rsidRPr="00385D7A" w:rsidRDefault="00385D7A" w:rsidP="00385D7A">
            <w:pPr>
              <w:spacing w:after="0"/>
              <w:jc w:val="center"/>
              <w:rPr>
                <w:rFonts w:ascii="Times New Roman" w:eastAsia="Times New Roman" w:hAnsi="Times New Roman" w:cs="Times New Roman"/>
                <w:color w:val="9C6500"/>
                <w:sz w:val="24"/>
                <w:szCs w:val="24"/>
                <w:lang w:eastAsia="lt-LT"/>
              </w:rPr>
            </w:pPr>
          </w:p>
        </w:tc>
        <w:tc>
          <w:tcPr>
            <w:tcW w:w="5075" w:type="dxa"/>
            <w:tcBorders>
              <w:top w:val="single" w:sz="4" w:space="0" w:color="auto"/>
              <w:left w:val="nil"/>
              <w:bottom w:val="single" w:sz="4" w:space="0" w:color="auto"/>
              <w:right w:val="nil"/>
            </w:tcBorders>
            <w:shd w:val="clear" w:color="auto" w:fill="FFEB9C"/>
            <w:noWrap/>
            <w:vAlign w:val="bottom"/>
            <w:hideMark/>
          </w:tcPr>
          <w:p w14:paraId="7ACA3FAE" w14:textId="77777777" w:rsidR="00385D7A" w:rsidRPr="00385D7A" w:rsidRDefault="002D56E8" w:rsidP="00450688">
            <w:pPr>
              <w:spacing w:after="0" w:line="240" w:lineRule="auto"/>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Miškų link namo Miškų 33</w:t>
            </w:r>
          </w:p>
        </w:tc>
        <w:tc>
          <w:tcPr>
            <w:tcW w:w="1522" w:type="dxa"/>
            <w:tcBorders>
              <w:top w:val="single" w:sz="4" w:space="0" w:color="auto"/>
              <w:left w:val="single" w:sz="8" w:space="0" w:color="auto"/>
              <w:bottom w:val="single" w:sz="4" w:space="0" w:color="auto"/>
              <w:right w:val="single" w:sz="8" w:space="0" w:color="auto"/>
            </w:tcBorders>
            <w:shd w:val="clear" w:color="auto" w:fill="FFEB9C"/>
            <w:noWrap/>
            <w:vAlign w:val="bottom"/>
            <w:hideMark/>
          </w:tcPr>
          <w:p w14:paraId="3BF9E15C" w14:textId="77777777" w:rsidR="00385D7A" w:rsidRPr="00385D7A" w:rsidRDefault="00C40DB5" w:rsidP="00385D7A">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200</w:t>
            </w:r>
            <w:r w:rsidR="00385D7A" w:rsidRPr="00385D7A">
              <w:rPr>
                <w:rFonts w:ascii="Times New Roman" w:eastAsia="Times New Roman" w:hAnsi="Times New Roman" w:cs="Times New Roman"/>
                <w:color w:val="9C6500"/>
                <w:sz w:val="24"/>
                <w:szCs w:val="24"/>
                <w:lang w:eastAsia="lt-LT"/>
              </w:rPr>
              <w:t> </w:t>
            </w:r>
          </w:p>
        </w:tc>
        <w:tc>
          <w:tcPr>
            <w:tcW w:w="1376" w:type="dxa"/>
            <w:tcBorders>
              <w:top w:val="single" w:sz="4" w:space="0" w:color="auto"/>
              <w:left w:val="nil"/>
              <w:bottom w:val="single" w:sz="4" w:space="0" w:color="auto"/>
              <w:right w:val="single" w:sz="8" w:space="0" w:color="auto"/>
            </w:tcBorders>
            <w:shd w:val="clear" w:color="auto" w:fill="FFEB9C"/>
            <w:noWrap/>
            <w:vAlign w:val="bottom"/>
            <w:hideMark/>
          </w:tcPr>
          <w:p w14:paraId="7C4756AB"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r w:rsidR="00C40DB5">
              <w:rPr>
                <w:rFonts w:ascii="Times New Roman" w:eastAsia="Times New Roman" w:hAnsi="Times New Roman" w:cs="Times New Roman"/>
                <w:color w:val="9C6500"/>
                <w:sz w:val="24"/>
                <w:szCs w:val="24"/>
                <w:lang w:eastAsia="lt-LT"/>
              </w:rPr>
              <w:t>100</w:t>
            </w:r>
          </w:p>
        </w:tc>
        <w:tc>
          <w:tcPr>
            <w:tcW w:w="1522" w:type="dxa"/>
            <w:tcBorders>
              <w:top w:val="single" w:sz="4" w:space="0" w:color="auto"/>
              <w:left w:val="nil"/>
              <w:bottom w:val="single" w:sz="4" w:space="0" w:color="auto"/>
              <w:right w:val="single" w:sz="8" w:space="0" w:color="auto"/>
            </w:tcBorders>
            <w:shd w:val="clear" w:color="auto" w:fill="FFEB9C"/>
            <w:noWrap/>
            <w:vAlign w:val="bottom"/>
            <w:hideMark/>
          </w:tcPr>
          <w:p w14:paraId="57D4CC90"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p>
        </w:tc>
        <w:tc>
          <w:tcPr>
            <w:tcW w:w="2020" w:type="dxa"/>
            <w:tcBorders>
              <w:top w:val="single" w:sz="4" w:space="0" w:color="auto"/>
              <w:left w:val="nil"/>
              <w:bottom w:val="single" w:sz="4" w:space="0" w:color="auto"/>
              <w:right w:val="single" w:sz="8" w:space="0" w:color="auto"/>
            </w:tcBorders>
            <w:shd w:val="clear" w:color="auto" w:fill="FFEB9C"/>
            <w:noWrap/>
            <w:vAlign w:val="bottom"/>
            <w:hideMark/>
          </w:tcPr>
          <w:p w14:paraId="19B8A6A0"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830" w:type="dxa"/>
            <w:tcBorders>
              <w:top w:val="single" w:sz="4" w:space="0" w:color="auto"/>
              <w:left w:val="nil"/>
              <w:bottom w:val="single" w:sz="4" w:space="0" w:color="auto"/>
              <w:right w:val="single" w:sz="8" w:space="0" w:color="auto"/>
            </w:tcBorders>
            <w:shd w:val="clear" w:color="auto" w:fill="FFEB9C"/>
            <w:noWrap/>
            <w:vAlign w:val="bottom"/>
            <w:hideMark/>
          </w:tcPr>
          <w:p w14:paraId="5BDD1AB2"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2022" w:type="dxa"/>
            <w:tcBorders>
              <w:top w:val="single" w:sz="4" w:space="0" w:color="auto"/>
              <w:left w:val="single" w:sz="4" w:space="0" w:color="auto"/>
              <w:bottom w:val="single" w:sz="4" w:space="0" w:color="auto"/>
              <w:right w:val="single" w:sz="8" w:space="0" w:color="auto"/>
            </w:tcBorders>
            <w:shd w:val="clear" w:color="auto" w:fill="FFEB9C"/>
            <w:noWrap/>
            <w:vAlign w:val="bottom"/>
            <w:hideMark/>
          </w:tcPr>
          <w:p w14:paraId="4C55FEF2" w14:textId="77777777" w:rsidR="00385D7A" w:rsidRPr="00385D7A" w:rsidRDefault="00C40DB5" w:rsidP="00C40DB5">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1800</w:t>
            </w:r>
            <w:r w:rsidR="00385D7A" w:rsidRPr="00385D7A">
              <w:rPr>
                <w:rFonts w:ascii="Times New Roman" w:eastAsia="Times New Roman" w:hAnsi="Times New Roman" w:cs="Times New Roman"/>
                <w:color w:val="9C6500"/>
                <w:sz w:val="24"/>
                <w:szCs w:val="24"/>
                <w:lang w:eastAsia="lt-LT"/>
              </w:rPr>
              <w:t> </w:t>
            </w:r>
          </w:p>
        </w:tc>
      </w:tr>
      <w:tr w:rsidR="00385D7A" w:rsidRPr="00385D7A" w14:paraId="7E06D42E" w14:textId="77777777" w:rsidTr="0089746F">
        <w:trPr>
          <w:trHeight w:val="300"/>
        </w:trPr>
        <w:tc>
          <w:tcPr>
            <w:tcW w:w="556" w:type="dxa"/>
            <w:vMerge/>
            <w:tcBorders>
              <w:top w:val="single" w:sz="4" w:space="0" w:color="auto"/>
              <w:left w:val="single" w:sz="8" w:space="0" w:color="auto"/>
              <w:bottom w:val="single" w:sz="8" w:space="0" w:color="auto"/>
              <w:right w:val="single" w:sz="4" w:space="0" w:color="auto"/>
            </w:tcBorders>
            <w:vAlign w:val="center"/>
            <w:hideMark/>
          </w:tcPr>
          <w:p w14:paraId="36B279C2" w14:textId="77777777" w:rsidR="00385D7A" w:rsidRPr="00385D7A" w:rsidRDefault="00385D7A" w:rsidP="00385D7A">
            <w:pPr>
              <w:spacing w:after="0"/>
              <w:jc w:val="center"/>
              <w:rPr>
                <w:rFonts w:ascii="Times New Roman" w:eastAsia="Times New Roman" w:hAnsi="Times New Roman" w:cs="Times New Roman"/>
                <w:color w:val="9C6500"/>
                <w:sz w:val="24"/>
                <w:szCs w:val="24"/>
                <w:lang w:eastAsia="lt-LT"/>
              </w:rPr>
            </w:pPr>
          </w:p>
        </w:tc>
        <w:tc>
          <w:tcPr>
            <w:tcW w:w="5075" w:type="dxa"/>
            <w:tcBorders>
              <w:top w:val="nil"/>
              <w:left w:val="nil"/>
              <w:bottom w:val="single" w:sz="4" w:space="0" w:color="auto"/>
              <w:right w:val="nil"/>
            </w:tcBorders>
            <w:shd w:val="clear" w:color="auto" w:fill="FFEB9C"/>
            <w:noWrap/>
            <w:vAlign w:val="bottom"/>
            <w:hideMark/>
          </w:tcPr>
          <w:p w14:paraId="77F5CF8E" w14:textId="77777777" w:rsidR="00385D7A" w:rsidRPr="00385D7A" w:rsidRDefault="002D56E8" w:rsidP="00ED0B53">
            <w:pPr>
              <w:spacing w:after="0" w:line="240" w:lineRule="auto"/>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Aikštelės p</w:t>
            </w:r>
            <w:r w:rsidR="00385D7A" w:rsidRPr="00385D7A">
              <w:rPr>
                <w:rFonts w:ascii="Times New Roman" w:eastAsia="Times New Roman" w:hAnsi="Times New Roman" w:cs="Times New Roman"/>
                <w:color w:val="9C6500"/>
                <w:sz w:val="24"/>
                <w:szCs w:val="24"/>
                <w:lang w:eastAsia="lt-LT"/>
              </w:rPr>
              <w:t>rie ,,</w:t>
            </w:r>
            <w:proofErr w:type="spellStart"/>
            <w:r w:rsidR="00385D7A" w:rsidRPr="00385D7A">
              <w:rPr>
                <w:rFonts w:ascii="Times New Roman" w:eastAsia="Times New Roman" w:hAnsi="Times New Roman" w:cs="Times New Roman"/>
                <w:color w:val="9C6500"/>
                <w:sz w:val="24"/>
                <w:szCs w:val="24"/>
                <w:lang w:eastAsia="lt-LT"/>
              </w:rPr>
              <w:t>Pivonijos</w:t>
            </w:r>
            <w:proofErr w:type="spellEnd"/>
            <w:r w:rsidR="00385D7A" w:rsidRPr="00385D7A">
              <w:rPr>
                <w:rFonts w:ascii="Times New Roman" w:eastAsia="Times New Roman" w:hAnsi="Times New Roman" w:cs="Times New Roman"/>
                <w:color w:val="9C6500"/>
                <w:sz w:val="24"/>
                <w:szCs w:val="24"/>
                <w:lang w:eastAsia="lt-LT"/>
              </w:rPr>
              <w:t>“  parduotuvės  iš kitos pusės</w:t>
            </w:r>
          </w:p>
        </w:tc>
        <w:tc>
          <w:tcPr>
            <w:tcW w:w="1522" w:type="dxa"/>
            <w:tcBorders>
              <w:top w:val="nil"/>
              <w:left w:val="single" w:sz="8" w:space="0" w:color="auto"/>
              <w:bottom w:val="single" w:sz="4" w:space="0" w:color="auto"/>
              <w:right w:val="single" w:sz="8" w:space="0" w:color="auto"/>
            </w:tcBorders>
            <w:shd w:val="clear" w:color="auto" w:fill="FFEB9C"/>
            <w:noWrap/>
            <w:vAlign w:val="bottom"/>
            <w:hideMark/>
          </w:tcPr>
          <w:p w14:paraId="2C2870C0"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1376" w:type="dxa"/>
            <w:tcBorders>
              <w:top w:val="nil"/>
              <w:left w:val="nil"/>
              <w:bottom w:val="single" w:sz="4" w:space="0" w:color="auto"/>
              <w:right w:val="single" w:sz="8" w:space="0" w:color="auto"/>
            </w:tcBorders>
            <w:shd w:val="clear" w:color="auto" w:fill="FFEB9C"/>
            <w:noWrap/>
            <w:vAlign w:val="bottom"/>
            <w:hideMark/>
          </w:tcPr>
          <w:p w14:paraId="267A3A76"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1522" w:type="dxa"/>
            <w:tcBorders>
              <w:top w:val="nil"/>
              <w:left w:val="nil"/>
              <w:bottom w:val="single" w:sz="4" w:space="0" w:color="auto"/>
              <w:right w:val="single" w:sz="8" w:space="0" w:color="auto"/>
            </w:tcBorders>
            <w:shd w:val="clear" w:color="auto" w:fill="FFEB9C"/>
            <w:noWrap/>
            <w:vAlign w:val="bottom"/>
            <w:hideMark/>
          </w:tcPr>
          <w:p w14:paraId="3A2189FF"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2020" w:type="dxa"/>
            <w:tcBorders>
              <w:top w:val="nil"/>
              <w:left w:val="nil"/>
              <w:bottom w:val="single" w:sz="4" w:space="0" w:color="auto"/>
              <w:right w:val="single" w:sz="8" w:space="0" w:color="auto"/>
            </w:tcBorders>
            <w:shd w:val="clear" w:color="auto" w:fill="FFEB9C"/>
            <w:noWrap/>
            <w:vAlign w:val="bottom"/>
            <w:hideMark/>
          </w:tcPr>
          <w:p w14:paraId="33B7E044" w14:textId="77777777" w:rsidR="00385D7A" w:rsidRPr="00385D7A" w:rsidRDefault="002D56E8" w:rsidP="003605EA">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2500</w:t>
            </w:r>
          </w:p>
        </w:tc>
        <w:tc>
          <w:tcPr>
            <w:tcW w:w="830" w:type="dxa"/>
            <w:tcBorders>
              <w:top w:val="nil"/>
              <w:left w:val="nil"/>
              <w:bottom w:val="single" w:sz="4" w:space="0" w:color="auto"/>
              <w:right w:val="single" w:sz="8" w:space="0" w:color="auto"/>
            </w:tcBorders>
            <w:shd w:val="clear" w:color="auto" w:fill="FFEB9C"/>
            <w:noWrap/>
            <w:vAlign w:val="bottom"/>
            <w:hideMark/>
          </w:tcPr>
          <w:p w14:paraId="3023685F"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2022" w:type="dxa"/>
            <w:tcBorders>
              <w:top w:val="nil"/>
              <w:left w:val="single" w:sz="4" w:space="0" w:color="auto"/>
              <w:bottom w:val="single" w:sz="4" w:space="0" w:color="auto"/>
              <w:right w:val="single" w:sz="8" w:space="0" w:color="auto"/>
            </w:tcBorders>
            <w:shd w:val="clear" w:color="auto" w:fill="FFEB9C"/>
            <w:noWrap/>
            <w:vAlign w:val="bottom"/>
            <w:hideMark/>
          </w:tcPr>
          <w:p w14:paraId="5967CBEB"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r>
      <w:tr w:rsidR="00385D7A" w:rsidRPr="00385D7A" w14:paraId="2215E889" w14:textId="77777777" w:rsidTr="0089746F">
        <w:trPr>
          <w:trHeight w:val="315"/>
        </w:trPr>
        <w:tc>
          <w:tcPr>
            <w:tcW w:w="556" w:type="dxa"/>
            <w:vMerge/>
            <w:tcBorders>
              <w:top w:val="single" w:sz="4" w:space="0" w:color="auto"/>
              <w:left w:val="single" w:sz="8" w:space="0" w:color="auto"/>
              <w:bottom w:val="single" w:sz="4" w:space="0" w:color="auto"/>
              <w:right w:val="single" w:sz="4" w:space="0" w:color="auto"/>
            </w:tcBorders>
            <w:vAlign w:val="center"/>
            <w:hideMark/>
          </w:tcPr>
          <w:p w14:paraId="6706D26F" w14:textId="77777777" w:rsidR="00385D7A" w:rsidRPr="00385D7A" w:rsidRDefault="00385D7A" w:rsidP="00385D7A">
            <w:pPr>
              <w:spacing w:after="0"/>
              <w:jc w:val="center"/>
              <w:rPr>
                <w:rFonts w:ascii="Times New Roman" w:eastAsia="Times New Roman" w:hAnsi="Times New Roman" w:cs="Times New Roman"/>
                <w:color w:val="9C6500"/>
                <w:sz w:val="24"/>
                <w:szCs w:val="24"/>
                <w:lang w:eastAsia="lt-LT"/>
              </w:rPr>
            </w:pPr>
          </w:p>
        </w:tc>
        <w:tc>
          <w:tcPr>
            <w:tcW w:w="5075" w:type="dxa"/>
            <w:tcBorders>
              <w:top w:val="nil"/>
              <w:left w:val="nil"/>
              <w:bottom w:val="single" w:sz="4" w:space="0" w:color="auto"/>
              <w:right w:val="nil"/>
            </w:tcBorders>
            <w:shd w:val="clear" w:color="auto" w:fill="FFEB9C"/>
            <w:noWrap/>
            <w:vAlign w:val="bottom"/>
            <w:hideMark/>
          </w:tcPr>
          <w:p w14:paraId="0BC3D18E" w14:textId="77777777" w:rsidR="00385D7A" w:rsidRPr="00385D7A" w:rsidRDefault="002D56E8" w:rsidP="002D56E8">
            <w:pPr>
              <w:spacing w:after="0" w:line="240" w:lineRule="auto"/>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 xml:space="preserve">Miškų g. dešinė pusė </w:t>
            </w:r>
            <w:r w:rsidR="00385D7A" w:rsidRPr="00385D7A">
              <w:rPr>
                <w:rFonts w:ascii="Times New Roman" w:eastAsia="Times New Roman" w:hAnsi="Times New Roman" w:cs="Times New Roman"/>
                <w:color w:val="9C6500"/>
                <w:sz w:val="24"/>
                <w:szCs w:val="24"/>
                <w:lang w:eastAsia="lt-LT"/>
              </w:rPr>
              <w:t>4 m. ir tarp šaligatvių ir gatvių</w:t>
            </w:r>
          </w:p>
        </w:tc>
        <w:tc>
          <w:tcPr>
            <w:tcW w:w="1522" w:type="dxa"/>
            <w:tcBorders>
              <w:top w:val="nil"/>
              <w:left w:val="single" w:sz="8" w:space="0" w:color="auto"/>
              <w:bottom w:val="single" w:sz="4" w:space="0" w:color="auto"/>
              <w:right w:val="single" w:sz="8" w:space="0" w:color="auto"/>
            </w:tcBorders>
            <w:shd w:val="clear" w:color="auto" w:fill="FFEB9C"/>
            <w:noWrap/>
            <w:vAlign w:val="bottom"/>
            <w:hideMark/>
          </w:tcPr>
          <w:p w14:paraId="724AF745"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1376" w:type="dxa"/>
            <w:tcBorders>
              <w:top w:val="nil"/>
              <w:left w:val="nil"/>
              <w:bottom w:val="single" w:sz="4" w:space="0" w:color="auto"/>
              <w:right w:val="single" w:sz="8" w:space="0" w:color="auto"/>
            </w:tcBorders>
            <w:shd w:val="clear" w:color="auto" w:fill="FFEB9C"/>
            <w:noWrap/>
            <w:vAlign w:val="bottom"/>
            <w:hideMark/>
          </w:tcPr>
          <w:p w14:paraId="40FD053B"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1522" w:type="dxa"/>
            <w:tcBorders>
              <w:top w:val="nil"/>
              <w:left w:val="nil"/>
              <w:bottom w:val="single" w:sz="4" w:space="0" w:color="auto"/>
              <w:right w:val="single" w:sz="8" w:space="0" w:color="auto"/>
            </w:tcBorders>
            <w:shd w:val="clear" w:color="auto" w:fill="FFEB9C"/>
            <w:noWrap/>
            <w:vAlign w:val="bottom"/>
            <w:hideMark/>
          </w:tcPr>
          <w:p w14:paraId="45BE8951"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2020" w:type="dxa"/>
            <w:tcBorders>
              <w:top w:val="nil"/>
              <w:left w:val="nil"/>
              <w:bottom w:val="single" w:sz="4" w:space="0" w:color="auto"/>
              <w:right w:val="single" w:sz="8" w:space="0" w:color="auto"/>
            </w:tcBorders>
            <w:shd w:val="clear" w:color="auto" w:fill="FFEB9C"/>
            <w:noWrap/>
            <w:vAlign w:val="bottom"/>
            <w:hideMark/>
          </w:tcPr>
          <w:p w14:paraId="39A6BCF2"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830" w:type="dxa"/>
            <w:tcBorders>
              <w:top w:val="nil"/>
              <w:left w:val="nil"/>
              <w:bottom w:val="single" w:sz="4" w:space="0" w:color="auto"/>
              <w:right w:val="single" w:sz="8" w:space="0" w:color="auto"/>
            </w:tcBorders>
            <w:shd w:val="clear" w:color="auto" w:fill="FFEB9C"/>
            <w:noWrap/>
            <w:vAlign w:val="bottom"/>
            <w:hideMark/>
          </w:tcPr>
          <w:p w14:paraId="4CAB658F"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2022" w:type="dxa"/>
            <w:tcBorders>
              <w:top w:val="nil"/>
              <w:left w:val="single" w:sz="4" w:space="0" w:color="auto"/>
              <w:bottom w:val="single" w:sz="4" w:space="0" w:color="auto"/>
              <w:right w:val="single" w:sz="8" w:space="0" w:color="auto"/>
            </w:tcBorders>
            <w:shd w:val="clear" w:color="auto" w:fill="FFEB9C"/>
            <w:noWrap/>
            <w:vAlign w:val="bottom"/>
            <w:hideMark/>
          </w:tcPr>
          <w:p w14:paraId="6663EA06"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1560</w:t>
            </w:r>
          </w:p>
        </w:tc>
      </w:tr>
      <w:tr w:rsidR="00385D7A" w:rsidRPr="00385D7A" w14:paraId="6FF4D35A" w14:textId="77777777" w:rsidTr="0089746F">
        <w:trPr>
          <w:trHeight w:val="300"/>
        </w:trPr>
        <w:tc>
          <w:tcPr>
            <w:tcW w:w="556" w:type="dxa"/>
            <w:vMerge w:val="restart"/>
            <w:tcBorders>
              <w:top w:val="single" w:sz="4" w:space="0" w:color="auto"/>
              <w:left w:val="single" w:sz="4" w:space="0" w:color="auto"/>
              <w:bottom w:val="single" w:sz="4" w:space="0" w:color="auto"/>
              <w:right w:val="single" w:sz="4" w:space="0" w:color="auto"/>
            </w:tcBorders>
            <w:shd w:val="clear" w:color="auto" w:fill="FFC7CE"/>
            <w:noWrap/>
            <w:vAlign w:val="bottom"/>
            <w:hideMark/>
          </w:tcPr>
          <w:p w14:paraId="3D868904"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21</w:t>
            </w:r>
          </w:p>
          <w:p w14:paraId="6D432F99"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p>
        </w:tc>
        <w:tc>
          <w:tcPr>
            <w:tcW w:w="5075" w:type="dxa"/>
            <w:tcBorders>
              <w:top w:val="single" w:sz="4" w:space="0" w:color="auto"/>
              <w:left w:val="single" w:sz="4" w:space="0" w:color="auto"/>
              <w:bottom w:val="single" w:sz="4" w:space="0" w:color="auto"/>
              <w:right w:val="single" w:sz="4" w:space="0" w:color="auto"/>
            </w:tcBorders>
            <w:shd w:val="clear" w:color="auto" w:fill="FFC7CE"/>
            <w:noWrap/>
            <w:vAlign w:val="bottom"/>
            <w:hideMark/>
          </w:tcPr>
          <w:p w14:paraId="4585F5EB" w14:textId="77777777" w:rsidR="00385D7A" w:rsidRPr="00385D7A" w:rsidRDefault="00385D7A" w:rsidP="00385D7A">
            <w:pPr>
              <w:spacing w:after="0" w:line="240" w:lineRule="auto"/>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Nuotekų g. iki automagistralės  A2  (3)</w:t>
            </w:r>
          </w:p>
        </w:tc>
        <w:tc>
          <w:tcPr>
            <w:tcW w:w="1522" w:type="dxa"/>
            <w:tcBorders>
              <w:top w:val="single" w:sz="4" w:space="0" w:color="auto"/>
              <w:left w:val="single" w:sz="4" w:space="0" w:color="auto"/>
              <w:bottom w:val="single" w:sz="4" w:space="0" w:color="auto"/>
              <w:right w:val="single" w:sz="4" w:space="0" w:color="auto"/>
            </w:tcBorders>
            <w:shd w:val="clear" w:color="auto" w:fill="FFC7CE"/>
            <w:noWrap/>
            <w:vAlign w:val="bottom"/>
            <w:hideMark/>
          </w:tcPr>
          <w:p w14:paraId="3F382398" w14:textId="77777777" w:rsidR="00385D7A" w:rsidRPr="00385D7A" w:rsidRDefault="00385D7A" w:rsidP="003605EA">
            <w:pPr>
              <w:spacing w:after="0" w:line="240" w:lineRule="auto"/>
              <w:jc w:val="center"/>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8</w:t>
            </w:r>
            <w:r w:rsidR="003605EA">
              <w:rPr>
                <w:rFonts w:ascii="Times New Roman" w:eastAsia="Times New Roman" w:hAnsi="Times New Roman" w:cs="Times New Roman"/>
                <w:color w:val="C00000"/>
                <w:sz w:val="24"/>
                <w:szCs w:val="24"/>
                <w:lang w:eastAsia="lt-LT"/>
              </w:rPr>
              <w:t>50</w:t>
            </w:r>
          </w:p>
        </w:tc>
        <w:tc>
          <w:tcPr>
            <w:tcW w:w="1376" w:type="dxa"/>
            <w:tcBorders>
              <w:top w:val="single" w:sz="4" w:space="0" w:color="auto"/>
              <w:left w:val="single" w:sz="4" w:space="0" w:color="auto"/>
              <w:bottom w:val="single" w:sz="4" w:space="0" w:color="auto"/>
              <w:right w:val="single" w:sz="4" w:space="0" w:color="auto"/>
            </w:tcBorders>
            <w:shd w:val="clear" w:color="auto" w:fill="FFC7CE"/>
            <w:noWrap/>
            <w:vAlign w:val="bottom"/>
            <w:hideMark/>
          </w:tcPr>
          <w:p w14:paraId="67BA5549"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5980</w:t>
            </w:r>
          </w:p>
        </w:tc>
        <w:tc>
          <w:tcPr>
            <w:tcW w:w="1522" w:type="dxa"/>
            <w:tcBorders>
              <w:top w:val="single" w:sz="4" w:space="0" w:color="auto"/>
              <w:left w:val="single" w:sz="4" w:space="0" w:color="auto"/>
              <w:bottom w:val="single" w:sz="4" w:space="0" w:color="auto"/>
              <w:right w:val="single" w:sz="4" w:space="0" w:color="auto"/>
            </w:tcBorders>
            <w:shd w:val="clear" w:color="auto" w:fill="FFC7CE"/>
            <w:noWrap/>
            <w:vAlign w:val="bottom"/>
            <w:hideMark/>
          </w:tcPr>
          <w:p w14:paraId="7266ADE7"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 </w:t>
            </w:r>
          </w:p>
        </w:tc>
        <w:tc>
          <w:tcPr>
            <w:tcW w:w="2020" w:type="dxa"/>
            <w:tcBorders>
              <w:top w:val="single" w:sz="4" w:space="0" w:color="auto"/>
              <w:left w:val="single" w:sz="4" w:space="0" w:color="auto"/>
              <w:bottom w:val="single" w:sz="4" w:space="0" w:color="auto"/>
              <w:right w:val="single" w:sz="4" w:space="0" w:color="auto"/>
            </w:tcBorders>
            <w:shd w:val="clear" w:color="auto" w:fill="FFC7CE"/>
            <w:noWrap/>
            <w:vAlign w:val="bottom"/>
            <w:hideMark/>
          </w:tcPr>
          <w:p w14:paraId="682A75B2"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 </w:t>
            </w:r>
          </w:p>
        </w:tc>
        <w:tc>
          <w:tcPr>
            <w:tcW w:w="830" w:type="dxa"/>
            <w:tcBorders>
              <w:top w:val="single" w:sz="4" w:space="0" w:color="auto"/>
              <w:left w:val="single" w:sz="4" w:space="0" w:color="auto"/>
              <w:bottom w:val="single" w:sz="4" w:space="0" w:color="auto"/>
              <w:right w:val="single" w:sz="4" w:space="0" w:color="auto"/>
            </w:tcBorders>
            <w:shd w:val="clear" w:color="auto" w:fill="FFC7CE"/>
            <w:noWrap/>
            <w:vAlign w:val="bottom"/>
            <w:hideMark/>
          </w:tcPr>
          <w:p w14:paraId="3FF21464"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 </w:t>
            </w:r>
          </w:p>
        </w:tc>
        <w:tc>
          <w:tcPr>
            <w:tcW w:w="2022" w:type="dxa"/>
            <w:tcBorders>
              <w:top w:val="single" w:sz="4" w:space="0" w:color="auto"/>
              <w:left w:val="single" w:sz="4" w:space="0" w:color="auto"/>
              <w:bottom w:val="single" w:sz="4" w:space="0" w:color="auto"/>
              <w:right w:val="single" w:sz="4" w:space="0" w:color="auto"/>
            </w:tcBorders>
            <w:shd w:val="clear" w:color="auto" w:fill="FFC7CE"/>
            <w:noWrap/>
            <w:vAlign w:val="bottom"/>
            <w:hideMark/>
          </w:tcPr>
          <w:p w14:paraId="45051B4B" w14:textId="77777777" w:rsidR="00385D7A" w:rsidRPr="00385D7A" w:rsidRDefault="009D1422" w:rsidP="00385D7A">
            <w:pPr>
              <w:spacing w:after="0" w:line="240" w:lineRule="auto"/>
              <w:jc w:val="center"/>
              <w:rPr>
                <w:rFonts w:ascii="Times New Roman" w:eastAsia="Times New Roman" w:hAnsi="Times New Roman" w:cs="Times New Roman"/>
                <w:color w:val="C00000"/>
                <w:sz w:val="24"/>
                <w:szCs w:val="24"/>
                <w:lang w:eastAsia="lt-LT"/>
              </w:rPr>
            </w:pPr>
            <w:r w:rsidRPr="009D1422">
              <w:rPr>
                <w:rFonts w:ascii="Times New Roman" w:eastAsia="Times New Roman" w:hAnsi="Times New Roman" w:cs="Times New Roman"/>
                <w:color w:val="C00000"/>
                <w:sz w:val="24"/>
                <w:szCs w:val="24"/>
                <w:lang w:eastAsia="lt-LT"/>
              </w:rPr>
              <w:t>8700</w:t>
            </w:r>
          </w:p>
        </w:tc>
      </w:tr>
      <w:tr w:rsidR="00385D7A" w:rsidRPr="00385D7A" w14:paraId="2D8134C9" w14:textId="77777777" w:rsidTr="0089746F">
        <w:trPr>
          <w:trHeight w:val="300"/>
        </w:trPr>
        <w:tc>
          <w:tcPr>
            <w:tcW w:w="556" w:type="dxa"/>
            <w:vMerge/>
            <w:tcBorders>
              <w:top w:val="single" w:sz="4" w:space="0" w:color="auto"/>
              <w:left w:val="single" w:sz="4" w:space="0" w:color="auto"/>
              <w:bottom w:val="single" w:sz="4" w:space="0" w:color="auto"/>
              <w:right w:val="single" w:sz="4" w:space="0" w:color="auto"/>
            </w:tcBorders>
            <w:shd w:val="clear" w:color="auto" w:fill="FFC7CE"/>
            <w:noWrap/>
            <w:vAlign w:val="bottom"/>
          </w:tcPr>
          <w:p w14:paraId="1E5D0BFF"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p>
        </w:tc>
        <w:tc>
          <w:tcPr>
            <w:tcW w:w="5075" w:type="dxa"/>
            <w:tcBorders>
              <w:top w:val="single" w:sz="4" w:space="0" w:color="auto"/>
              <w:left w:val="single" w:sz="4" w:space="0" w:color="auto"/>
              <w:bottom w:val="single" w:sz="4" w:space="0" w:color="auto"/>
              <w:right w:val="single" w:sz="4" w:space="0" w:color="auto"/>
            </w:tcBorders>
            <w:shd w:val="clear" w:color="auto" w:fill="FFC7CE"/>
            <w:noWrap/>
            <w:vAlign w:val="bottom"/>
          </w:tcPr>
          <w:p w14:paraId="72A2097B" w14:textId="77777777" w:rsidR="00385D7A" w:rsidRPr="00385D7A" w:rsidRDefault="00385D7A" w:rsidP="00385D7A">
            <w:pPr>
              <w:spacing w:after="0" w:line="240" w:lineRule="auto"/>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 xml:space="preserve">Nuotekų-Ąžuolų g. kampas </w:t>
            </w:r>
          </w:p>
        </w:tc>
        <w:tc>
          <w:tcPr>
            <w:tcW w:w="1522" w:type="dxa"/>
            <w:tcBorders>
              <w:top w:val="single" w:sz="4" w:space="0" w:color="auto"/>
              <w:left w:val="single" w:sz="4" w:space="0" w:color="auto"/>
              <w:bottom w:val="single" w:sz="4" w:space="0" w:color="auto"/>
              <w:right w:val="single" w:sz="4" w:space="0" w:color="auto"/>
            </w:tcBorders>
            <w:shd w:val="clear" w:color="auto" w:fill="FFC7CE"/>
            <w:noWrap/>
            <w:vAlign w:val="bottom"/>
          </w:tcPr>
          <w:p w14:paraId="4D529756"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p>
        </w:tc>
        <w:tc>
          <w:tcPr>
            <w:tcW w:w="1376" w:type="dxa"/>
            <w:tcBorders>
              <w:top w:val="single" w:sz="4" w:space="0" w:color="auto"/>
              <w:left w:val="single" w:sz="4" w:space="0" w:color="auto"/>
              <w:bottom w:val="single" w:sz="4" w:space="0" w:color="auto"/>
              <w:right w:val="single" w:sz="4" w:space="0" w:color="auto"/>
            </w:tcBorders>
            <w:shd w:val="clear" w:color="auto" w:fill="FFC7CE"/>
            <w:noWrap/>
            <w:vAlign w:val="bottom"/>
          </w:tcPr>
          <w:p w14:paraId="7484AE8F"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p>
        </w:tc>
        <w:tc>
          <w:tcPr>
            <w:tcW w:w="1522" w:type="dxa"/>
            <w:tcBorders>
              <w:top w:val="single" w:sz="4" w:space="0" w:color="auto"/>
              <w:left w:val="single" w:sz="4" w:space="0" w:color="auto"/>
              <w:bottom w:val="single" w:sz="4" w:space="0" w:color="auto"/>
              <w:right w:val="single" w:sz="4" w:space="0" w:color="auto"/>
            </w:tcBorders>
            <w:shd w:val="clear" w:color="auto" w:fill="FFC7CE"/>
            <w:noWrap/>
            <w:vAlign w:val="bottom"/>
          </w:tcPr>
          <w:p w14:paraId="21298881"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p>
        </w:tc>
        <w:tc>
          <w:tcPr>
            <w:tcW w:w="2020" w:type="dxa"/>
            <w:tcBorders>
              <w:top w:val="single" w:sz="4" w:space="0" w:color="auto"/>
              <w:left w:val="single" w:sz="4" w:space="0" w:color="auto"/>
              <w:bottom w:val="single" w:sz="4" w:space="0" w:color="auto"/>
              <w:right w:val="single" w:sz="4" w:space="0" w:color="auto"/>
            </w:tcBorders>
            <w:shd w:val="clear" w:color="auto" w:fill="FFC7CE"/>
            <w:noWrap/>
            <w:vAlign w:val="bottom"/>
          </w:tcPr>
          <w:p w14:paraId="51668DB6"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p>
        </w:tc>
        <w:tc>
          <w:tcPr>
            <w:tcW w:w="830" w:type="dxa"/>
            <w:tcBorders>
              <w:top w:val="single" w:sz="4" w:space="0" w:color="auto"/>
              <w:left w:val="single" w:sz="4" w:space="0" w:color="auto"/>
              <w:bottom w:val="single" w:sz="4" w:space="0" w:color="auto"/>
              <w:right w:val="single" w:sz="4" w:space="0" w:color="auto"/>
            </w:tcBorders>
            <w:shd w:val="clear" w:color="auto" w:fill="FFC7CE"/>
            <w:noWrap/>
            <w:vAlign w:val="bottom"/>
          </w:tcPr>
          <w:p w14:paraId="66575894"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p>
        </w:tc>
        <w:tc>
          <w:tcPr>
            <w:tcW w:w="2022" w:type="dxa"/>
            <w:tcBorders>
              <w:top w:val="single" w:sz="4" w:space="0" w:color="auto"/>
              <w:left w:val="single" w:sz="4" w:space="0" w:color="auto"/>
              <w:bottom w:val="single" w:sz="4" w:space="0" w:color="auto"/>
              <w:right w:val="single" w:sz="4" w:space="0" w:color="auto"/>
            </w:tcBorders>
            <w:shd w:val="clear" w:color="auto" w:fill="FFC7CE"/>
            <w:noWrap/>
            <w:vAlign w:val="bottom"/>
          </w:tcPr>
          <w:p w14:paraId="3FEE2153"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1070</w:t>
            </w:r>
          </w:p>
        </w:tc>
      </w:tr>
      <w:tr w:rsidR="00385D7A" w:rsidRPr="00385D7A" w14:paraId="5AF64F50" w14:textId="77777777" w:rsidTr="0089746F">
        <w:trPr>
          <w:trHeight w:val="315"/>
        </w:trPr>
        <w:tc>
          <w:tcPr>
            <w:tcW w:w="556" w:type="dxa"/>
            <w:vMerge/>
            <w:tcBorders>
              <w:top w:val="single" w:sz="4" w:space="0" w:color="auto"/>
              <w:left w:val="single" w:sz="4" w:space="0" w:color="auto"/>
              <w:bottom w:val="single" w:sz="4" w:space="0" w:color="auto"/>
              <w:right w:val="single" w:sz="4" w:space="0" w:color="auto"/>
            </w:tcBorders>
            <w:shd w:val="clear" w:color="auto" w:fill="FFC7CE"/>
            <w:vAlign w:val="center"/>
            <w:hideMark/>
          </w:tcPr>
          <w:p w14:paraId="50D2CF5F" w14:textId="77777777" w:rsidR="00385D7A" w:rsidRPr="00385D7A" w:rsidRDefault="00385D7A" w:rsidP="00385D7A">
            <w:pPr>
              <w:spacing w:after="0"/>
              <w:jc w:val="center"/>
              <w:rPr>
                <w:rFonts w:ascii="Times New Roman" w:eastAsia="Times New Roman" w:hAnsi="Times New Roman" w:cs="Times New Roman"/>
                <w:color w:val="C00000"/>
                <w:sz w:val="24"/>
                <w:szCs w:val="24"/>
                <w:lang w:eastAsia="lt-LT"/>
              </w:rPr>
            </w:pPr>
          </w:p>
        </w:tc>
        <w:tc>
          <w:tcPr>
            <w:tcW w:w="5075" w:type="dxa"/>
            <w:tcBorders>
              <w:top w:val="single" w:sz="4" w:space="0" w:color="auto"/>
              <w:left w:val="single" w:sz="4" w:space="0" w:color="auto"/>
              <w:bottom w:val="single" w:sz="4" w:space="0" w:color="auto"/>
              <w:right w:val="single" w:sz="4" w:space="0" w:color="auto"/>
            </w:tcBorders>
            <w:shd w:val="clear" w:color="auto" w:fill="FFC7CE"/>
            <w:noWrap/>
            <w:vAlign w:val="bottom"/>
            <w:hideMark/>
          </w:tcPr>
          <w:p w14:paraId="426A4CDF" w14:textId="77777777" w:rsidR="00385D7A" w:rsidRPr="00385D7A" w:rsidRDefault="00385D7A" w:rsidP="00263A31">
            <w:pPr>
              <w:spacing w:after="0" w:line="240" w:lineRule="auto"/>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Pėsčiųjų - dviračių takas</w:t>
            </w:r>
            <w:r w:rsidR="00263A31">
              <w:rPr>
                <w:rFonts w:ascii="Times New Roman" w:eastAsia="Times New Roman" w:hAnsi="Times New Roman" w:cs="Times New Roman"/>
                <w:color w:val="C00000"/>
                <w:sz w:val="24"/>
                <w:szCs w:val="24"/>
                <w:lang w:eastAsia="lt-LT"/>
              </w:rPr>
              <w:t xml:space="preserve"> </w:t>
            </w:r>
          </w:p>
        </w:tc>
        <w:tc>
          <w:tcPr>
            <w:tcW w:w="1522" w:type="dxa"/>
            <w:tcBorders>
              <w:top w:val="single" w:sz="4" w:space="0" w:color="auto"/>
              <w:left w:val="single" w:sz="4" w:space="0" w:color="auto"/>
              <w:bottom w:val="single" w:sz="4" w:space="0" w:color="auto"/>
              <w:right w:val="single" w:sz="4" w:space="0" w:color="auto"/>
            </w:tcBorders>
            <w:shd w:val="clear" w:color="auto" w:fill="FFC7CE"/>
            <w:noWrap/>
            <w:vAlign w:val="bottom"/>
            <w:hideMark/>
          </w:tcPr>
          <w:p w14:paraId="0313ED4B" w14:textId="77777777" w:rsidR="00385D7A" w:rsidRPr="00385D7A" w:rsidRDefault="00385D7A" w:rsidP="003605EA">
            <w:pPr>
              <w:spacing w:after="0" w:line="240" w:lineRule="auto"/>
              <w:jc w:val="center"/>
              <w:rPr>
                <w:rFonts w:ascii="Times New Roman" w:eastAsia="Times New Roman" w:hAnsi="Times New Roman" w:cs="Times New Roman"/>
                <w:color w:val="C00000"/>
                <w:sz w:val="24"/>
                <w:szCs w:val="24"/>
                <w:lang w:eastAsia="lt-LT"/>
              </w:rPr>
            </w:pPr>
            <w:r w:rsidRPr="00385D7A">
              <w:rPr>
                <w:rFonts w:ascii="Times New Roman" w:eastAsia="Times New Roman" w:hAnsi="Times New Roman" w:cs="Times New Roman"/>
                <w:color w:val="C00000"/>
                <w:sz w:val="24"/>
                <w:szCs w:val="24"/>
                <w:lang w:eastAsia="lt-LT"/>
              </w:rPr>
              <w:t>28</w:t>
            </w:r>
            <w:r w:rsidR="003605EA">
              <w:rPr>
                <w:rFonts w:ascii="Times New Roman" w:eastAsia="Times New Roman" w:hAnsi="Times New Roman" w:cs="Times New Roman"/>
                <w:color w:val="C00000"/>
                <w:sz w:val="24"/>
                <w:szCs w:val="24"/>
                <w:lang w:eastAsia="lt-LT"/>
              </w:rPr>
              <w:t>40</w:t>
            </w:r>
          </w:p>
        </w:tc>
        <w:tc>
          <w:tcPr>
            <w:tcW w:w="1376" w:type="dxa"/>
            <w:tcBorders>
              <w:top w:val="single" w:sz="4" w:space="0" w:color="auto"/>
              <w:left w:val="single" w:sz="4" w:space="0" w:color="auto"/>
              <w:bottom w:val="single" w:sz="4" w:space="0" w:color="auto"/>
              <w:right w:val="single" w:sz="4" w:space="0" w:color="auto"/>
            </w:tcBorders>
            <w:shd w:val="clear" w:color="auto" w:fill="FFC7CE"/>
            <w:noWrap/>
            <w:vAlign w:val="bottom"/>
          </w:tcPr>
          <w:p w14:paraId="2E830767"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p>
        </w:tc>
        <w:tc>
          <w:tcPr>
            <w:tcW w:w="1522" w:type="dxa"/>
            <w:tcBorders>
              <w:top w:val="single" w:sz="4" w:space="0" w:color="auto"/>
              <w:left w:val="single" w:sz="4" w:space="0" w:color="auto"/>
              <w:bottom w:val="single" w:sz="4" w:space="0" w:color="auto"/>
              <w:right w:val="single" w:sz="4" w:space="0" w:color="auto"/>
            </w:tcBorders>
            <w:shd w:val="clear" w:color="auto" w:fill="FFC7CE"/>
            <w:noWrap/>
            <w:vAlign w:val="bottom"/>
          </w:tcPr>
          <w:p w14:paraId="73BFB3E3"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p>
        </w:tc>
        <w:tc>
          <w:tcPr>
            <w:tcW w:w="2020" w:type="dxa"/>
            <w:tcBorders>
              <w:top w:val="single" w:sz="4" w:space="0" w:color="auto"/>
              <w:left w:val="single" w:sz="4" w:space="0" w:color="auto"/>
              <w:bottom w:val="single" w:sz="4" w:space="0" w:color="auto"/>
              <w:right w:val="single" w:sz="4" w:space="0" w:color="auto"/>
            </w:tcBorders>
            <w:shd w:val="clear" w:color="auto" w:fill="FFC7CE"/>
            <w:noWrap/>
            <w:vAlign w:val="bottom"/>
          </w:tcPr>
          <w:p w14:paraId="1C650886"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p>
        </w:tc>
        <w:tc>
          <w:tcPr>
            <w:tcW w:w="830" w:type="dxa"/>
            <w:tcBorders>
              <w:top w:val="single" w:sz="4" w:space="0" w:color="auto"/>
              <w:left w:val="single" w:sz="4" w:space="0" w:color="auto"/>
              <w:bottom w:val="single" w:sz="4" w:space="0" w:color="auto"/>
              <w:right w:val="single" w:sz="4" w:space="0" w:color="auto"/>
            </w:tcBorders>
            <w:shd w:val="clear" w:color="auto" w:fill="FFC7CE"/>
            <w:noWrap/>
            <w:vAlign w:val="bottom"/>
          </w:tcPr>
          <w:p w14:paraId="6B04B64C"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p>
        </w:tc>
        <w:tc>
          <w:tcPr>
            <w:tcW w:w="2022" w:type="dxa"/>
            <w:tcBorders>
              <w:top w:val="single" w:sz="4" w:space="0" w:color="auto"/>
              <w:left w:val="single" w:sz="4" w:space="0" w:color="auto"/>
              <w:bottom w:val="single" w:sz="4" w:space="0" w:color="auto"/>
              <w:right w:val="single" w:sz="4" w:space="0" w:color="auto"/>
            </w:tcBorders>
            <w:shd w:val="clear" w:color="auto" w:fill="FFC7CE"/>
            <w:noWrap/>
            <w:vAlign w:val="bottom"/>
          </w:tcPr>
          <w:p w14:paraId="2ED2759A" w14:textId="77777777" w:rsidR="00385D7A" w:rsidRPr="00385D7A" w:rsidRDefault="00385D7A" w:rsidP="00385D7A">
            <w:pPr>
              <w:spacing w:after="0" w:line="240" w:lineRule="auto"/>
              <w:jc w:val="center"/>
              <w:rPr>
                <w:rFonts w:ascii="Times New Roman" w:eastAsia="Times New Roman" w:hAnsi="Times New Roman" w:cs="Times New Roman"/>
                <w:color w:val="C00000"/>
                <w:sz w:val="24"/>
                <w:szCs w:val="24"/>
                <w:lang w:eastAsia="lt-LT"/>
              </w:rPr>
            </w:pPr>
          </w:p>
        </w:tc>
      </w:tr>
      <w:tr w:rsidR="00385D7A" w:rsidRPr="00385D7A" w14:paraId="055FC2AF" w14:textId="77777777" w:rsidTr="0089746F">
        <w:trPr>
          <w:trHeight w:val="300"/>
        </w:trPr>
        <w:tc>
          <w:tcPr>
            <w:tcW w:w="556" w:type="dxa"/>
            <w:vMerge w:val="restart"/>
            <w:tcBorders>
              <w:top w:val="single" w:sz="4" w:space="0" w:color="auto"/>
              <w:left w:val="single" w:sz="8" w:space="0" w:color="auto"/>
              <w:bottom w:val="single" w:sz="4" w:space="0" w:color="auto"/>
              <w:right w:val="single" w:sz="4" w:space="0" w:color="auto"/>
            </w:tcBorders>
            <w:shd w:val="clear" w:color="auto" w:fill="FFEB9C"/>
            <w:noWrap/>
            <w:vAlign w:val="bottom"/>
            <w:hideMark/>
          </w:tcPr>
          <w:p w14:paraId="364D9D02"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22</w:t>
            </w:r>
          </w:p>
          <w:p w14:paraId="5A8D339C"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p>
        </w:tc>
        <w:tc>
          <w:tcPr>
            <w:tcW w:w="5075" w:type="dxa"/>
            <w:tcBorders>
              <w:top w:val="single" w:sz="4" w:space="0" w:color="auto"/>
            </w:tcBorders>
            <w:shd w:val="clear" w:color="auto" w:fill="FFEB9C"/>
            <w:noWrap/>
            <w:vAlign w:val="bottom"/>
            <w:hideMark/>
          </w:tcPr>
          <w:p w14:paraId="7601D85C" w14:textId="77777777" w:rsidR="00385D7A" w:rsidRPr="00385D7A" w:rsidRDefault="00385D7A" w:rsidP="00385D7A">
            <w:pPr>
              <w:spacing w:after="0" w:line="240" w:lineRule="auto"/>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Pakalnės g. (2)</w:t>
            </w:r>
          </w:p>
        </w:tc>
        <w:tc>
          <w:tcPr>
            <w:tcW w:w="1522" w:type="dxa"/>
            <w:tcBorders>
              <w:top w:val="single" w:sz="4" w:space="0" w:color="auto"/>
              <w:left w:val="single" w:sz="8" w:space="0" w:color="auto"/>
              <w:bottom w:val="nil"/>
              <w:right w:val="single" w:sz="8" w:space="0" w:color="auto"/>
            </w:tcBorders>
            <w:shd w:val="clear" w:color="auto" w:fill="FFEB9C"/>
            <w:noWrap/>
            <w:vAlign w:val="bottom"/>
            <w:hideMark/>
          </w:tcPr>
          <w:p w14:paraId="3FD648D1"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370 </w:t>
            </w:r>
          </w:p>
        </w:tc>
        <w:tc>
          <w:tcPr>
            <w:tcW w:w="1376" w:type="dxa"/>
            <w:tcBorders>
              <w:top w:val="single" w:sz="4" w:space="0" w:color="auto"/>
              <w:left w:val="nil"/>
              <w:bottom w:val="nil"/>
              <w:right w:val="single" w:sz="8" w:space="0" w:color="auto"/>
            </w:tcBorders>
            <w:shd w:val="clear" w:color="auto" w:fill="FFEB9C"/>
            <w:noWrap/>
            <w:vAlign w:val="bottom"/>
            <w:hideMark/>
          </w:tcPr>
          <w:p w14:paraId="1AB45C76"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400 </w:t>
            </w:r>
          </w:p>
        </w:tc>
        <w:tc>
          <w:tcPr>
            <w:tcW w:w="1522" w:type="dxa"/>
            <w:tcBorders>
              <w:top w:val="single" w:sz="4" w:space="0" w:color="auto"/>
              <w:left w:val="nil"/>
              <w:bottom w:val="nil"/>
              <w:right w:val="single" w:sz="8" w:space="0" w:color="auto"/>
            </w:tcBorders>
            <w:shd w:val="clear" w:color="auto" w:fill="FFEB9C"/>
            <w:noWrap/>
            <w:vAlign w:val="bottom"/>
            <w:hideMark/>
          </w:tcPr>
          <w:p w14:paraId="144BC8E0"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2020" w:type="dxa"/>
            <w:tcBorders>
              <w:top w:val="single" w:sz="4" w:space="0" w:color="auto"/>
              <w:left w:val="nil"/>
              <w:bottom w:val="nil"/>
              <w:right w:val="single" w:sz="8" w:space="0" w:color="auto"/>
            </w:tcBorders>
            <w:shd w:val="clear" w:color="auto" w:fill="FFEB9C"/>
            <w:noWrap/>
            <w:vAlign w:val="bottom"/>
            <w:hideMark/>
          </w:tcPr>
          <w:p w14:paraId="3A660115"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780 </w:t>
            </w:r>
          </w:p>
        </w:tc>
        <w:tc>
          <w:tcPr>
            <w:tcW w:w="830" w:type="dxa"/>
            <w:tcBorders>
              <w:top w:val="single" w:sz="4" w:space="0" w:color="auto"/>
              <w:left w:val="nil"/>
              <w:bottom w:val="nil"/>
              <w:right w:val="single" w:sz="8" w:space="0" w:color="auto"/>
            </w:tcBorders>
            <w:shd w:val="clear" w:color="auto" w:fill="FFEB9C"/>
            <w:noWrap/>
            <w:vAlign w:val="bottom"/>
            <w:hideMark/>
          </w:tcPr>
          <w:p w14:paraId="764455F2"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2022" w:type="dxa"/>
            <w:tcBorders>
              <w:top w:val="single" w:sz="4" w:space="0" w:color="auto"/>
              <w:left w:val="single" w:sz="4" w:space="0" w:color="auto"/>
              <w:bottom w:val="nil"/>
              <w:right w:val="single" w:sz="8" w:space="0" w:color="auto"/>
            </w:tcBorders>
            <w:shd w:val="clear" w:color="auto" w:fill="FFEB9C"/>
            <w:noWrap/>
            <w:vAlign w:val="bottom"/>
            <w:hideMark/>
          </w:tcPr>
          <w:p w14:paraId="36A22485"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r>
      <w:tr w:rsidR="002F66AD" w:rsidRPr="00385D7A" w14:paraId="7B950086" w14:textId="77777777" w:rsidTr="0089746F">
        <w:trPr>
          <w:trHeight w:val="300"/>
        </w:trPr>
        <w:tc>
          <w:tcPr>
            <w:tcW w:w="556" w:type="dxa"/>
            <w:vMerge/>
            <w:tcBorders>
              <w:top w:val="single" w:sz="4" w:space="0" w:color="auto"/>
              <w:left w:val="single" w:sz="8" w:space="0" w:color="auto"/>
              <w:bottom w:val="single" w:sz="4" w:space="0" w:color="auto"/>
              <w:right w:val="single" w:sz="4" w:space="0" w:color="auto"/>
            </w:tcBorders>
            <w:shd w:val="clear" w:color="auto" w:fill="FFEB9C"/>
            <w:noWrap/>
            <w:vAlign w:val="bottom"/>
          </w:tcPr>
          <w:p w14:paraId="473AAAB5" w14:textId="77777777" w:rsidR="002F66AD" w:rsidRPr="00385D7A" w:rsidRDefault="002F66AD" w:rsidP="00385D7A">
            <w:pPr>
              <w:spacing w:after="0" w:line="240" w:lineRule="auto"/>
              <w:jc w:val="center"/>
              <w:rPr>
                <w:rFonts w:ascii="Times New Roman" w:eastAsia="Times New Roman" w:hAnsi="Times New Roman" w:cs="Times New Roman"/>
                <w:color w:val="9C6500"/>
                <w:sz w:val="24"/>
                <w:szCs w:val="24"/>
                <w:lang w:eastAsia="lt-LT"/>
              </w:rPr>
            </w:pPr>
          </w:p>
        </w:tc>
        <w:tc>
          <w:tcPr>
            <w:tcW w:w="5075" w:type="dxa"/>
            <w:tcBorders>
              <w:top w:val="single" w:sz="4" w:space="0" w:color="auto"/>
            </w:tcBorders>
            <w:shd w:val="clear" w:color="auto" w:fill="FFEB9C"/>
            <w:noWrap/>
            <w:vAlign w:val="bottom"/>
          </w:tcPr>
          <w:p w14:paraId="30B3BBF8" w14:textId="76872BFF" w:rsidR="002F66AD" w:rsidRPr="00385D7A" w:rsidRDefault="002F66AD" w:rsidP="00385D7A">
            <w:pPr>
              <w:spacing w:after="0" w:line="240" w:lineRule="auto"/>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 xml:space="preserve">Pakalnės g. II (2) </w:t>
            </w:r>
          </w:p>
        </w:tc>
        <w:tc>
          <w:tcPr>
            <w:tcW w:w="1522" w:type="dxa"/>
            <w:tcBorders>
              <w:top w:val="single" w:sz="4" w:space="0" w:color="auto"/>
              <w:left w:val="single" w:sz="8" w:space="0" w:color="auto"/>
              <w:bottom w:val="nil"/>
              <w:right w:val="single" w:sz="8" w:space="0" w:color="auto"/>
            </w:tcBorders>
            <w:shd w:val="clear" w:color="auto" w:fill="FFEB9C"/>
            <w:noWrap/>
            <w:vAlign w:val="bottom"/>
          </w:tcPr>
          <w:p w14:paraId="7A3EE73E" w14:textId="7D18C80A" w:rsidR="002F66AD" w:rsidRPr="00385D7A" w:rsidRDefault="002F66AD" w:rsidP="00385D7A">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2800</w:t>
            </w:r>
          </w:p>
        </w:tc>
        <w:tc>
          <w:tcPr>
            <w:tcW w:w="1376" w:type="dxa"/>
            <w:tcBorders>
              <w:top w:val="single" w:sz="4" w:space="0" w:color="auto"/>
              <w:left w:val="nil"/>
              <w:bottom w:val="nil"/>
              <w:right w:val="single" w:sz="8" w:space="0" w:color="auto"/>
            </w:tcBorders>
            <w:shd w:val="clear" w:color="auto" w:fill="FFEB9C"/>
            <w:noWrap/>
            <w:vAlign w:val="bottom"/>
          </w:tcPr>
          <w:p w14:paraId="5A3A20AB" w14:textId="52D59489" w:rsidR="002F66AD" w:rsidRPr="00385D7A" w:rsidRDefault="002F66AD" w:rsidP="00385D7A">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920</w:t>
            </w:r>
          </w:p>
        </w:tc>
        <w:tc>
          <w:tcPr>
            <w:tcW w:w="1522" w:type="dxa"/>
            <w:tcBorders>
              <w:top w:val="single" w:sz="4" w:space="0" w:color="auto"/>
              <w:left w:val="nil"/>
              <w:bottom w:val="nil"/>
              <w:right w:val="single" w:sz="8" w:space="0" w:color="auto"/>
            </w:tcBorders>
            <w:shd w:val="clear" w:color="auto" w:fill="FFEB9C"/>
            <w:noWrap/>
            <w:vAlign w:val="bottom"/>
          </w:tcPr>
          <w:p w14:paraId="030436BD" w14:textId="4F725F91" w:rsidR="002F66AD" w:rsidRPr="00385D7A" w:rsidRDefault="002F66AD" w:rsidP="00385D7A">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100</w:t>
            </w:r>
          </w:p>
        </w:tc>
        <w:tc>
          <w:tcPr>
            <w:tcW w:w="2020" w:type="dxa"/>
            <w:tcBorders>
              <w:top w:val="single" w:sz="4" w:space="0" w:color="auto"/>
              <w:left w:val="nil"/>
              <w:bottom w:val="nil"/>
              <w:right w:val="single" w:sz="8" w:space="0" w:color="auto"/>
            </w:tcBorders>
            <w:shd w:val="clear" w:color="auto" w:fill="FFEB9C"/>
            <w:noWrap/>
            <w:vAlign w:val="bottom"/>
          </w:tcPr>
          <w:p w14:paraId="53B49261" w14:textId="77777777" w:rsidR="002F66AD" w:rsidRPr="00385D7A" w:rsidRDefault="002F66AD" w:rsidP="00385D7A">
            <w:pPr>
              <w:spacing w:after="0" w:line="240" w:lineRule="auto"/>
              <w:jc w:val="center"/>
              <w:rPr>
                <w:rFonts w:ascii="Times New Roman" w:eastAsia="Times New Roman" w:hAnsi="Times New Roman" w:cs="Times New Roman"/>
                <w:color w:val="9C6500"/>
                <w:sz w:val="24"/>
                <w:szCs w:val="24"/>
                <w:lang w:eastAsia="lt-LT"/>
              </w:rPr>
            </w:pPr>
          </w:p>
        </w:tc>
        <w:tc>
          <w:tcPr>
            <w:tcW w:w="830" w:type="dxa"/>
            <w:tcBorders>
              <w:top w:val="single" w:sz="4" w:space="0" w:color="auto"/>
              <w:left w:val="nil"/>
              <w:bottom w:val="nil"/>
              <w:right w:val="single" w:sz="8" w:space="0" w:color="auto"/>
            </w:tcBorders>
            <w:shd w:val="clear" w:color="auto" w:fill="FFEB9C"/>
            <w:noWrap/>
            <w:vAlign w:val="bottom"/>
          </w:tcPr>
          <w:p w14:paraId="5160630A" w14:textId="77777777" w:rsidR="002F66AD" w:rsidRPr="00385D7A" w:rsidRDefault="002F66AD" w:rsidP="00385D7A">
            <w:pPr>
              <w:spacing w:after="0" w:line="240" w:lineRule="auto"/>
              <w:jc w:val="center"/>
              <w:rPr>
                <w:rFonts w:ascii="Times New Roman" w:eastAsia="Times New Roman" w:hAnsi="Times New Roman" w:cs="Times New Roman"/>
                <w:color w:val="9C6500"/>
                <w:sz w:val="24"/>
                <w:szCs w:val="24"/>
                <w:lang w:eastAsia="lt-LT"/>
              </w:rPr>
            </w:pPr>
          </w:p>
        </w:tc>
        <w:tc>
          <w:tcPr>
            <w:tcW w:w="2022" w:type="dxa"/>
            <w:tcBorders>
              <w:top w:val="single" w:sz="4" w:space="0" w:color="auto"/>
              <w:left w:val="single" w:sz="4" w:space="0" w:color="auto"/>
              <w:bottom w:val="nil"/>
              <w:right w:val="single" w:sz="8" w:space="0" w:color="auto"/>
            </w:tcBorders>
            <w:shd w:val="clear" w:color="auto" w:fill="FFEB9C"/>
            <w:noWrap/>
            <w:vAlign w:val="bottom"/>
          </w:tcPr>
          <w:p w14:paraId="79C45244" w14:textId="77777777" w:rsidR="002F66AD" w:rsidRPr="00385D7A" w:rsidRDefault="002F66AD" w:rsidP="00385D7A">
            <w:pPr>
              <w:spacing w:after="0" w:line="240" w:lineRule="auto"/>
              <w:jc w:val="center"/>
              <w:rPr>
                <w:rFonts w:ascii="Times New Roman" w:eastAsia="Times New Roman" w:hAnsi="Times New Roman" w:cs="Times New Roman"/>
                <w:color w:val="9C6500"/>
                <w:sz w:val="24"/>
                <w:szCs w:val="24"/>
                <w:lang w:eastAsia="lt-LT"/>
              </w:rPr>
            </w:pPr>
          </w:p>
        </w:tc>
      </w:tr>
      <w:tr w:rsidR="00385D7A" w:rsidRPr="00385D7A" w14:paraId="14710292" w14:textId="77777777" w:rsidTr="0089746F">
        <w:trPr>
          <w:trHeight w:val="300"/>
        </w:trPr>
        <w:tc>
          <w:tcPr>
            <w:tcW w:w="556" w:type="dxa"/>
            <w:vMerge/>
            <w:tcBorders>
              <w:top w:val="nil"/>
              <w:left w:val="single" w:sz="8" w:space="0" w:color="auto"/>
              <w:bottom w:val="single" w:sz="4" w:space="0" w:color="auto"/>
              <w:right w:val="single" w:sz="4" w:space="0" w:color="auto"/>
            </w:tcBorders>
            <w:vAlign w:val="center"/>
            <w:hideMark/>
          </w:tcPr>
          <w:p w14:paraId="45BC682D" w14:textId="77777777" w:rsidR="00385D7A" w:rsidRPr="00385D7A" w:rsidRDefault="00385D7A" w:rsidP="00385D7A">
            <w:pPr>
              <w:spacing w:after="0"/>
              <w:jc w:val="center"/>
              <w:rPr>
                <w:rFonts w:ascii="Times New Roman" w:eastAsia="Times New Roman" w:hAnsi="Times New Roman" w:cs="Times New Roman"/>
                <w:color w:val="9C6500"/>
                <w:sz w:val="24"/>
                <w:szCs w:val="24"/>
                <w:lang w:eastAsia="lt-LT"/>
              </w:rPr>
            </w:pPr>
          </w:p>
        </w:tc>
        <w:tc>
          <w:tcPr>
            <w:tcW w:w="5075" w:type="dxa"/>
            <w:tcBorders>
              <w:top w:val="single" w:sz="4" w:space="0" w:color="auto"/>
              <w:left w:val="nil"/>
              <w:bottom w:val="single" w:sz="4" w:space="0" w:color="auto"/>
              <w:right w:val="nil"/>
            </w:tcBorders>
            <w:shd w:val="clear" w:color="auto" w:fill="FFEB9C"/>
            <w:noWrap/>
            <w:vAlign w:val="bottom"/>
            <w:hideMark/>
          </w:tcPr>
          <w:p w14:paraId="67F54D74" w14:textId="77777777" w:rsidR="00385D7A" w:rsidRPr="00385D7A" w:rsidRDefault="00385D7A" w:rsidP="00385D7A">
            <w:pPr>
              <w:spacing w:after="0" w:line="240" w:lineRule="auto"/>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xml:space="preserve">Pakalnės g. šlaitai </w:t>
            </w:r>
          </w:p>
        </w:tc>
        <w:tc>
          <w:tcPr>
            <w:tcW w:w="1522" w:type="dxa"/>
            <w:tcBorders>
              <w:top w:val="single" w:sz="4" w:space="0" w:color="auto"/>
              <w:left w:val="single" w:sz="8" w:space="0" w:color="auto"/>
              <w:bottom w:val="single" w:sz="4" w:space="0" w:color="auto"/>
              <w:right w:val="single" w:sz="8" w:space="0" w:color="auto"/>
            </w:tcBorders>
            <w:shd w:val="clear" w:color="auto" w:fill="FFEB9C"/>
            <w:noWrap/>
            <w:vAlign w:val="bottom"/>
          </w:tcPr>
          <w:p w14:paraId="48A94371"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p>
        </w:tc>
        <w:tc>
          <w:tcPr>
            <w:tcW w:w="1376" w:type="dxa"/>
            <w:tcBorders>
              <w:top w:val="single" w:sz="4" w:space="0" w:color="auto"/>
              <w:left w:val="nil"/>
              <w:bottom w:val="single" w:sz="4" w:space="0" w:color="auto"/>
              <w:right w:val="single" w:sz="8" w:space="0" w:color="auto"/>
            </w:tcBorders>
            <w:shd w:val="clear" w:color="auto" w:fill="FFEB9C"/>
            <w:noWrap/>
            <w:vAlign w:val="bottom"/>
          </w:tcPr>
          <w:p w14:paraId="208D19E6"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p>
        </w:tc>
        <w:tc>
          <w:tcPr>
            <w:tcW w:w="1522" w:type="dxa"/>
            <w:tcBorders>
              <w:top w:val="single" w:sz="4" w:space="0" w:color="auto"/>
              <w:left w:val="nil"/>
              <w:bottom w:val="single" w:sz="4" w:space="0" w:color="auto"/>
              <w:right w:val="single" w:sz="8" w:space="0" w:color="auto"/>
            </w:tcBorders>
            <w:shd w:val="clear" w:color="auto" w:fill="FFEB9C"/>
            <w:noWrap/>
            <w:vAlign w:val="bottom"/>
          </w:tcPr>
          <w:p w14:paraId="602749D8"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p>
        </w:tc>
        <w:tc>
          <w:tcPr>
            <w:tcW w:w="2020" w:type="dxa"/>
            <w:tcBorders>
              <w:top w:val="single" w:sz="4" w:space="0" w:color="auto"/>
              <w:left w:val="nil"/>
              <w:bottom w:val="single" w:sz="4" w:space="0" w:color="auto"/>
              <w:right w:val="single" w:sz="8" w:space="0" w:color="auto"/>
            </w:tcBorders>
            <w:shd w:val="clear" w:color="auto" w:fill="FFEB9C"/>
            <w:noWrap/>
            <w:vAlign w:val="bottom"/>
          </w:tcPr>
          <w:p w14:paraId="5E48D3A3"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p>
        </w:tc>
        <w:tc>
          <w:tcPr>
            <w:tcW w:w="830" w:type="dxa"/>
            <w:tcBorders>
              <w:top w:val="single" w:sz="4" w:space="0" w:color="auto"/>
              <w:left w:val="nil"/>
              <w:bottom w:val="single" w:sz="4" w:space="0" w:color="auto"/>
              <w:right w:val="single" w:sz="8" w:space="0" w:color="auto"/>
            </w:tcBorders>
            <w:shd w:val="clear" w:color="auto" w:fill="FFEB9C"/>
            <w:noWrap/>
            <w:vAlign w:val="bottom"/>
            <w:hideMark/>
          </w:tcPr>
          <w:p w14:paraId="2AEBEAD5"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2022" w:type="dxa"/>
            <w:tcBorders>
              <w:top w:val="single" w:sz="4" w:space="0" w:color="auto"/>
              <w:left w:val="single" w:sz="4" w:space="0" w:color="auto"/>
              <w:bottom w:val="single" w:sz="4" w:space="0" w:color="auto"/>
              <w:right w:val="single" w:sz="8" w:space="0" w:color="auto"/>
            </w:tcBorders>
            <w:shd w:val="clear" w:color="auto" w:fill="FFEB9C"/>
            <w:noWrap/>
            <w:vAlign w:val="bottom"/>
            <w:hideMark/>
          </w:tcPr>
          <w:p w14:paraId="379CC652"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500 </w:t>
            </w:r>
          </w:p>
        </w:tc>
      </w:tr>
      <w:tr w:rsidR="00385D7A" w:rsidRPr="00385D7A" w14:paraId="5A0676A3" w14:textId="77777777" w:rsidTr="0089746F">
        <w:trPr>
          <w:trHeight w:val="300"/>
        </w:trPr>
        <w:tc>
          <w:tcPr>
            <w:tcW w:w="556" w:type="dxa"/>
            <w:vMerge w:val="restart"/>
            <w:tcBorders>
              <w:top w:val="nil"/>
              <w:left w:val="single" w:sz="8" w:space="0" w:color="auto"/>
              <w:bottom w:val="single" w:sz="8" w:space="0" w:color="auto"/>
              <w:right w:val="single" w:sz="4" w:space="0" w:color="auto"/>
            </w:tcBorders>
            <w:shd w:val="clear" w:color="auto" w:fill="FFEB9C"/>
            <w:noWrap/>
            <w:vAlign w:val="bottom"/>
            <w:hideMark/>
          </w:tcPr>
          <w:p w14:paraId="4E7C5927"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23</w:t>
            </w:r>
          </w:p>
          <w:p w14:paraId="13751D44"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p>
        </w:tc>
        <w:tc>
          <w:tcPr>
            <w:tcW w:w="5075" w:type="dxa"/>
            <w:tcBorders>
              <w:top w:val="nil"/>
              <w:left w:val="nil"/>
              <w:bottom w:val="single" w:sz="4" w:space="0" w:color="auto"/>
              <w:right w:val="nil"/>
            </w:tcBorders>
            <w:shd w:val="clear" w:color="auto" w:fill="FFEB9C"/>
            <w:noWrap/>
            <w:vAlign w:val="bottom"/>
            <w:hideMark/>
          </w:tcPr>
          <w:p w14:paraId="0EF062FE" w14:textId="77777777" w:rsidR="00385D7A" w:rsidRPr="00385D7A" w:rsidRDefault="00385D7A" w:rsidP="00385D7A">
            <w:pPr>
              <w:spacing w:after="0" w:line="240" w:lineRule="auto"/>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Pašilės g. iki autobusų apsisukimo aikštelės (2)</w:t>
            </w:r>
            <w:r w:rsidR="00E33D81">
              <w:rPr>
                <w:rFonts w:ascii="Times New Roman" w:eastAsia="Times New Roman" w:hAnsi="Times New Roman" w:cs="Times New Roman"/>
                <w:color w:val="731A36" w:themeColor="accent6" w:themeShade="80"/>
                <w:sz w:val="24"/>
                <w:szCs w:val="24"/>
                <w:lang w:eastAsia="lt-LT"/>
              </w:rPr>
              <w:t xml:space="preserve"> aikštelė šalia kapinių</w:t>
            </w:r>
          </w:p>
        </w:tc>
        <w:tc>
          <w:tcPr>
            <w:tcW w:w="1522" w:type="dxa"/>
            <w:tcBorders>
              <w:top w:val="nil"/>
              <w:left w:val="single" w:sz="8" w:space="0" w:color="auto"/>
              <w:bottom w:val="single" w:sz="4" w:space="0" w:color="auto"/>
              <w:right w:val="single" w:sz="8" w:space="0" w:color="auto"/>
            </w:tcBorders>
            <w:shd w:val="clear" w:color="auto" w:fill="FFEB9C"/>
            <w:noWrap/>
            <w:vAlign w:val="bottom"/>
            <w:hideMark/>
          </w:tcPr>
          <w:p w14:paraId="371260F9" w14:textId="77777777" w:rsidR="00385D7A" w:rsidRPr="00385D7A" w:rsidRDefault="00385D7A" w:rsidP="00314EB9">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43</w:t>
            </w:r>
            <w:r w:rsidR="00314EB9">
              <w:rPr>
                <w:rFonts w:ascii="Times New Roman" w:eastAsia="Times New Roman" w:hAnsi="Times New Roman" w:cs="Times New Roman"/>
                <w:color w:val="731A36" w:themeColor="accent6" w:themeShade="80"/>
                <w:sz w:val="24"/>
                <w:szCs w:val="24"/>
                <w:lang w:eastAsia="lt-LT"/>
              </w:rPr>
              <w:t>20</w:t>
            </w:r>
          </w:p>
        </w:tc>
        <w:tc>
          <w:tcPr>
            <w:tcW w:w="1376" w:type="dxa"/>
            <w:tcBorders>
              <w:top w:val="nil"/>
              <w:left w:val="nil"/>
              <w:bottom w:val="single" w:sz="4" w:space="0" w:color="auto"/>
              <w:right w:val="single" w:sz="8" w:space="0" w:color="auto"/>
            </w:tcBorders>
            <w:shd w:val="clear" w:color="auto" w:fill="FFEB9C"/>
            <w:noWrap/>
            <w:vAlign w:val="bottom"/>
            <w:hideMark/>
          </w:tcPr>
          <w:p w14:paraId="571EFADC"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2000</w:t>
            </w:r>
          </w:p>
        </w:tc>
        <w:tc>
          <w:tcPr>
            <w:tcW w:w="1522" w:type="dxa"/>
            <w:tcBorders>
              <w:top w:val="nil"/>
              <w:left w:val="nil"/>
              <w:bottom w:val="single" w:sz="4" w:space="0" w:color="auto"/>
              <w:right w:val="single" w:sz="8" w:space="0" w:color="auto"/>
            </w:tcBorders>
            <w:shd w:val="clear" w:color="auto" w:fill="FFEB9C"/>
            <w:noWrap/>
            <w:vAlign w:val="bottom"/>
            <w:hideMark/>
          </w:tcPr>
          <w:p w14:paraId="5A8AB1EC"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w:t>
            </w:r>
          </w:p>
        </w:tc>
        <w:tc>
          <w:tcPr>
            <w:tcW w:w="2020" w:type="dxa"/>
            <w:tcBorders>
              <w:top w:val="nil"/>
              <w:left w:val="nil"/>
              <w:bottom w:val="single" w:sz="4" w:space="0" w:color="auto"/>
              <w:right w:val="single" w:sz="8" w:space="0" w:color="auto"/>
            </w:tcBorders>
            <w:shd w:val="clear" w:color="auto" w:fill="FFEB9C"/>
            <w:noWrap/>
            <w:vAlign w:val="bottom"/>
            <w:hideMark/>
          </w:tcPr>
          <w:p w14:paraId="15D88912" w14:textId="77777777" w:rsidR="00385D7A" w:rsidRPr="00385D7A" w:rsidRDefault="00E33D81"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460</w:t>
            </w:r>
            <w:r w:rsidR="00385D7A" w:rsidRPr="00385D7A">
              <w:rPr>
                <w:rFonts w:ascii="Times New Roman" w:eastAsia="Times New Roman" w:hAnsi="Times New Roman" w:cs="Times New Roman"/>
                <w:color w:val="731A36" w:themeColor="accent6" w:themeShade="80"/>
                <w:sz w:val="24"/>
                <w:szCs w:val="24"/>
                <w:lang w:eastAsia="lt-LT"/>
              </w:rPr>
              <w:t> </w:t>
            </w:r>
          </w:p>
        </w:tc>
        <w:tc>
          <w:tcPr>
            <w:tcW w:w="830" w:type="dxa"/>
            <w:tcBorders>
              <w:top w:val="nil"/>
              <w:left w:val="nil"/>
              <w:bottom w:val="single" w:sz="4" w:space="0" w:color="auto"/>
              <w:right w:val="single" w:sz="8" w:space="0" w:color="auto"/>
            </w:tcBorders>
            <w:shd w:val="clear" w:color="auto" w:fill="FFEB9C"/>
            <w:noWrap/>
            <w:vAlign w:val="bottom"/>
            <w:hideMark/>
          </w:tcPr>
          <w:p w14:paraId="2F0F4551"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w:t>
            </w:r>
          </w:p>
        </w:tc>
        <w:tc>
          <w:tcPr>
            <w:tcW w:w="2022" w:type="dxa"/>
            <w:tcBorders>
              <w:top w:val="nil"/>
              <w:left w:val="single" w:sz="4" w:space="0" w:color="auto"/>
              <w:bottom w:val="single" w:sz="4" w:space="0" w:color="auto"/>
              <w:right w:val="single" w:sz="8" w:space="0" w:color="auto"/>
            </w:tcBorders>
            <w:shd w:val="clear" w:color="auto" w:fill="FFEB9C"/>
            <w:noWrap/>
            <w:vAlign w:val="bottom"/>
            <w:hideMark/>
          </w:tcPr>
          <w:p w14:paraId="77E2FCBA"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w:t>
            </w:r>
          </w:p>
        </w:tc>
      </w:tr>
      <w:tr w:rsidR="00385D7A" w:rsidRPr="00385D7A" w14:paraId="056C0217" w14:textId="77777777" w:rsidTr="0089746F">
        <w:trPr>
          <w:trHeight w:val="315"/>
        </w:trPr>
        <w:tc>
          <w:tcPr>
            <w:tcW w:w="556" w:type="dxa"/>
            <w:vMerge/>
            <w:tcBorders>
              <w:top w:val="nil"/>
              <w:left w:val="single" w:sz="8" w:space="0" w:color="auto"/>
              <w:bottom w:val="single" w:sz="4" w:space="0" w:color="auto"/>
              <w:right w:val="single" w:sz="4" w:space="0" w:color="auto"/>
            </w:tcBorders>
            <w:shd w:val="clear" w:color="auto" w:fill="FFEB9C"/>
            <w:vAlign w:val="center"/>
            <w:hideMark/>
          </w:tcPr>
          <w:p w14:paraId="450229D9" w14:textId="77777777" w:rsidR="00385D7A" w:rsidRPr="00385D7A" w:rsidRDefault="00385D7A" w:rsidP="00385D7A">
            <w:pPr>
              <w:spacing w:after="0"/>
              <w:jc w:val="center"/>
              <w:rPr>
                <w:rFonts w:ascii="Times New Roman" w:eastAsia="Times New Roman" w:hAnsi="Times New Roman" w:cs="Times New Roman"/>
                <w:color w:val="731A36" w:themeColor="accent6" w:themeShade="80"/>
                <w:sz w:val="24"/>
                <w:szCs w:val="24"/>
                <w:lang w:eastAsia="lt-LT"/>
              </w:rPr>
            </w:pPr>
          </w:p>
        </w:tc>
        <w:tc>
          <w:tcPr>
            <w:tcW w:w="5075" w:type="dxa"/>
            <w:tcBorders>
              <w:top w:val="nil"/>
              <w:left w:val="nil"/>
              <w:bottom w:val="single" w:sz="4" w:space="0" w:color="auto"/>
              <w:right w:val="nil"/>
            </w:tcBorders>
            <w:shd w:val="clear" w:color="auto" w:fill="FFEB9C"/>
            <w:noWrap/>
            <w:vAlign w:val="bottom"/>
            <w:hideMark/>
          </w:tcPr>
          <w:p w14:paraId="7F0C537A" w14:textId="77777777" w:rsidR="00385D7A" w:rsidRPr="00385D7A" w:rsidRDefault="00263A31" w:rsidP="00263A31">
            <w:pPr>
              <w:spacing w:after="0" w:line="240" w:lineRule="auto"/>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 xml:space="preserve">Šienauti </w:t>
            </w:r>
            <w:r w:rsidR="00385D7A" w:rsidRPr="00385D7A">
              <w:rPr>
                <w:rFonts w:ascii="Times New Roman" w:eastAsia="Times New Roman" w:hAnsi="Times New Roman" w:cs="Times New Roman"/>
                <w:color w:val="731A36" w:themeColor="accent6" w:themeShade="80"/>
                <w:sz w:val="24"/>
                <w:szCs w:val="24"/>
                <w:lang w:eastAsia="lt-LT"/>
              </w:rPr>
              <w:t xml:space="preserve">palei </w:t>
            </w:r>
            <w:r>
              <w:rPr>
                <w:rFonts w:ascii="Times New Roman" w:eastAsia="Times New Roman" w:hAnsi="Times New Roman" w:cs="Times New Roman"/>
                <w:color w:val="731A36" w:themeColor="accent6" w:themeShade="80"/>
                <w:sz w:val="24"/>
                <w:szCs w:val="24"/>
                <w:lang w:eastAsia="lt-LT"/>
              </w:rPr>
              <w:t xml:space="preserve">Pašilės </w:t>
            </w:r>
            <w:r w:rsidR="00385D7A" w:rsidRPr="00385D7A">
              <w:rPr>
                <w:rFonts w:ascii="Times New Roman" w:eastAsia="Times New Roman" w:hAnsi="Times New Roman" w:cs="Times New Roman"/>
                <w:color w:val="731A36" w:themeColor="accent6" w:themeShade="80"/>
                <w:sz w:val="24"/>
                <w:szCs w:val="24"/>
                <w:lang w:eastAsia="lt-LT"/>
              </w:rPr>
              <w:t xml:space="preserve">gatvę iš abiejų pusių iki 4 m. </w:t>
            </w:r>
          </w:p>
        </w:tc>
        <w:tc>
          <w:tcPr>
            <w:tcW w:w="1522" w:type="dxa"/>
            <w:tcBorders>
              <w:top w:val="nil"/>
              <w:left w:val="single" w:sz="8" w:space="0" w:color="auto"/>
              <w:bottom w:val="single" w:sz="4" w:space="0" w:color="auto"/>
              <w:right w:val="single" w:sz="8" w:space="0" w:color="auto"/>
            </w:tcBorders>
            <w:shd w:val="clear" w:color="auto" w:fill="FFEB9C"/>
            <w:noWrap/>
            <w:vAlign w:val="bottom"/>
            <w:hideMark/>
          </w:tcPr>
          <w:p w14:paraId="16EB73DF"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w:t>
            </w:r>
          </w:p>
        </w:tc>
        <w:tc>
          <w:tcPr>
            <w:tcW w:w="1376" w:type="dxa"/>
            <w:tcBorders>
              <w:top w:val="nil"/>
              <w:left w:val="nil"/>
              <w:bottom w:val="single" w:sz="4" w:space="0" w:color="auto"/>
              <w:right w:val="single" w:sz="8" w:space="0" w:color="auto"/>
            </w:tcBorders>
            <w:shd w:val="clear" w:color="auto" w:fill="FFEB9C"/>
            <w:noWrap/>
            <w:vAlign w:val="bottom"/>
            <w:hideMark/>
          </w:tcPr>
          <w:p w14:paraId="61C8F1EC"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w:t>
            </w:r>
          </w:p>
        </w:tc>
        <w:tc>
          <w:tcPr>
            <w:tcW w:w="1522" w:type="dxa"/>
            <w:tcBorders>
              <w:top w:val="nil"/>
              <w:left w:val="nil"/>
              <w:bottom w:val="single" w:sz="4" w:space="0" w:color="auto"/>
              <w:right w:val="single" w:sz="8" w:space="0" w:color="auto"/>
            </w:tcBorders>
            <w:shd w:val="clear" w:color="auto" w:fill="FFEB9C"/>
            <w:noWrap/>
            <w:vAlign w:val="bottom"/>
            <w:hideMark/>
          </w:tcPr>
          <w:p w14:paraId="74F5E89C"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w:t>
            </w:r>
          </w:p>
        </w:tc>
        <w:tc>
          <w:tcPr>
            <w:tcW w:w="2020" w:type="dxa"/>
            <w:tcBorders>
              <w:top w:val="nil"/>
              <w:left w:val="nil"/>
              <w:bottom w:val="single" w:sz="4" w:space="0" w:color="auto"/>
              <w:right w:val="single" w:sz="8" w:space="0" w:color="auto"/>
            </w:tcBorders>
            <w:shd w:val="clear" w:color="auto" w:fill="FFEB9C"/>
            <w:noWrap/>
            <w:vAlign w:val="bottom"/>
            <w:hideMark/>
          </w:tcPr>
          <w:p w14:paraId="18E9AEDF"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w:t>
            </w:r>
          </w:p>
        </w:tc>
        <w:tc>
          <w:tcPr>
            <w:tcW w:w="830" w:type="dxa"/>
            <w:tcBorders>
              <w:top w:val="nil"/>
              <w:left w:val="nil"/>
              <w:bottom w:val="single" w:sz="4" w:space="0" w:color="auto"/>
              <w:right w:val="single" w:sz="8" w:space="0" w:color="auto"/>
            </w:tcBorders>
            <w:shd w:val="clear" w:color="auto" w:fill="FFEB9C"/>
            <w:noWrap/>
            <w:vAlign w:val="bottom"/>
            <w:hideMark/>
          </w:tcPr>
          <w:p w14:paraId="57E660C6"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w:t>
            </w:r>
          </w:p>
        </w:tc>
        <w:tc>
          <w:tcPr>
            <w:tcW w:w="2022" w:type="dxa"/>
            <w:tcBorders>
              <w:top w:val="nil"/>
              <w:left w:val="single" w:sz="4" w:space="0" w:color="auto"/>
              <w:bottom w:val="single" w:sz="4" w:space="0" w:color="auto"/>
              <w:right w:val="single" w:sz="8" w:space="0" w:color="auto"/>
            </w:tcBorders>
            <w:shd w:val="clear" w:color="auto" w:fill="FFEB9C"/>
            <w:noWrap/>
            <w:vAlign w:val="bottom"/>
            <w:hideMark/>
          </w:tcPr>
          <w:p w14:paraId="3C1B7BE0"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4800</w:t>
            </w:r>
          </w:p>
        </w:tc>
      </w:tr>
      <w:tr w:rsidR="00385D7A" w:rsidRPr="00385D7A" w14:paraId="783E6FD1" w14:textId="77777777" w:rsidTr="0089746F">
        <w:trPr>
          <w:trHeight w:val="300"/>
        </w:trPr>
        <w:tc>
          <w:tcPr>
            <w:tcW w:w="556"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1B98EB4C"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24</w:t>
            </w:r>
          </w:p>
        </w:tc>
        <w:tc>
          <w:tcPr>
            <w:tcW w:w="5075"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54878C43" w14:textId="77777777" w:rsidR="00385D7A" w:rsidRPr="00385D7A" w:rsidRDefault="00385D7A" w:rsidP="00385D7A">
            <w:pPr>
              <w:spacing w:after="0" w:line="240" w:lineRule="auto"/>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Pilies g. (2)</w:t>
            </w:r>
          </w:p>
        </w:tc>
        <w:tc>
          <w:tcPr>
            <w:tcW w:w="1522"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6F1CD562" w14:textId="77777777" w:rsidR="00385D7A" w:rsidRPr="00385D7A" w:rsidRDefault="00385D7A" w:rsidP="003605E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5</w:t>
            </w:r>
            <w:r w:rsidR="003605EA">
              <w:rPr>
                <w:rFonts w:ascii="Times New Roman" w:eastAsia="Times New Roman" w:hAnsi="Times New Roman" w:cs="Times New Roman"/>
                <w:color w:val="9C6500"/>
                <w:sz w:val="24"/>
                <w:szCs w:val="24"/>
                <w:lang w:eastAsia="lt-LT"/>
              </w:rPr>
              <w:t>20</w:t>
            </w:r>
          </w:p>
        </w:tc>
        <w:tc>
          <w:tcPr>
            <w:tcW w:w="1376"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4032F1C9" w14:textId="77777777" w:rsidR="00385D7A" w:rsidRPr="00385D7A" w:rsidRDefault="00385D7A" w:rsidP="003605EA">
            <w:pPr>
              <w:spacing w:after="0" w:line="240" w:lineRule="auto"/>
              <w:jc w:val="center"/>
              <w:rPr>
                <w:rFonts w:ascii="Times New Roman" w:eastAsia="Times New Roman" w:hAnsi="Times New Roman" w:cs="Times New Roman"/>
                <w:color w:val="9C6500"/>
                <w:sz w:val="24"/>
                <w:szCs w:val="24"/>
                <w:lang w:eastAsia="lt-LT"/>
              </w:rPr>
            </w:pPr>
          </w:p>
        </w:tc>
        <w:tc>
          <w:tcPr>
            <w:tcW w:w="1522"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7D72761F"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p>
        </w:tc>
        <w:tc>
          <w:tcPr>
            <w:tcW w:w="2020"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2B2A75C1" w14:textId="77777777" w:rsidR="00385D7A" w:rsidRPr="00385D7A" w:rsidRDefault="00263A31" w:rsidP="003605EA">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2600</w:t>
            </w:r>
          </w:p>
        </w:tc>
        <w:tc>
          <w:tcPr>
            <w:tcW w:w="830"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16F43592"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p>
        </w:tc>
        <w:tc>
          <w:tcPr>
            <w:tcW w:w="2022"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31B7EE51"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p>
        </w:tc>
      </w:tr>
      <w:tr w:rsidR="00385D7A" w:rsidRPr="00385D7A" w14:paraId="127A3F03" w14:textId="77777777" w:rsidTr="0089746F">
        <w:trPr>
          <w:trHeight w:val="315"/>
        </w:trPr>
        <w:tc>
          <w:tcPr>
            <w:tcW w:w="556" w:type="dxa"/>
            <w:tcBorders>
              <w:top w:val="single" w:sz="4" w:space="0" w:color="auto"/>
              <w:left w:val="single" w:sz="4" w:space="0" w:color="auto"/>
              <w:bottom w:val="single" w:sz="4" w:space="0" w:color="auto"/>
              <w:right w:val="single" w:sz="4" w:space="0" w:color="auto"/>
            </w:tcBorders>
            <w:shd w:val="clear" w:color="auto" w:fill="FFC7CE"/>
            <w:noWrap/>
            <w:vAlign w:val="bottom"/>
            <w:hideMark/>
          </w:tcPr>
          <w:p w14:paraId="0E548F54" w14:textId="77777777" w:rsidR="00385D7A" w:rsidRPr="00385D7A" w:rsidRDefault="00385D7A" w:rsidP="00385D7A">
            <w:pPr>
              <w:spacing w:after="0" w:line="240" w:lineRule="auto"/>
              <w:jc w:val="center"/>
              <w:rPr>
                <w:rFonts w:ascii="Times New Roman" w:eastAsia="Times New Roman" w:hAnsi="Times New Roman" w:cs="Times New Roman"/>
                <w:color w:val="9C0006"/>
                <w:sz w:val="24"/>
                <w:szCs w:val="24"/>
                <w:lang w:eastAsia="lt-LT"/>
              </w:rPr>
            </w:pPr>
            <w:r w:rsidRPr="00385D7A">
              <w:rPr>
                <w:rFonts w:ascii="Times New Roman" w:eastAsia="Times New Roman" w:hAnsi="Times New Roman" w:cs="Times New Roman"/>
                <w:color w:val="9C0006"/>
                <w:sz w:val="24"/>
                <w:szCs w:val="24"/>
                <w:lang w:eastAsia="lt-LT"/>
              </w:rPr>
              <w:t>25</w:t>
            </w:r>
          </w:p>
        </w:tc>
        <w:tc>
          <w:tcPr>
            <w:tcW w:w="5075" w:type="dxa"/>
            <w:tcBorders>
              <w:top w:val="single" w:sz="4" w:space="0" w:color="auto"/>
              <w:left w:val="single" w:sz="4" w:space="0" w:color="auto"/>
              <w:bottom w:val="single" w:sz="4" w:space="0" w:color="auto"/>
              <w:right w:val="single" w:sz="4" w:space="0" w:color="auto"/>
            </w:tcBorders>
            <w:shd w:val="clear" w:color="auto" w:fill="FFC7CE"/>
            <w:noWrap/>
            <w:vAlign w:val="bottom"/>
            <w:hideMark/>
          </w:tcPr>
          <w:p w14:paraId="5D0B3A4B" w14:textId="77777777" w:rsidR="00385D7A" w:rsidRPr="00385D7A" w:rsidRDefault="00385D7A" w:rsidP="00385D7A">
            <w:pPr>
              <w:spacing w:after="0" w:line="240" w:lineRule="auto"/>
              <w:rPr>
                <w:rFonts w:ascii="Times New Roman" w:eastAsia="Times New Roman" w:hAnsi="Times New Roman" w:cs="Times New Roman"/>
                <w:color w:val="9C0006"/>
                <w:sz w:val="24"/>
                <w:szCs w:val="24"/>
                <w:lang w:eastAsia="lt-LT"/>
              </w:rPr>
            </w:pPr>
            <w:r w:rsidRPr="00385D7A">
              <w:rPr>
                <w:rFonts w:ascii="Times New Roman" w:eastAsia="Times New Roman" w:hAnsi="Times New Roman" w:cs="Times New Roman"/>
                <w:color w:val="9C0006"/>
                <w:sz w:val="24"/>
                <w:szCs w:val="24"/>
                <w:lang w:eastAsia="lt-LT"/>
              </w:rPr>
              <w:t>Pėsčiųjų tiltas (3)</w:t>
            </w:r>
          </w:p>
        </w:tc>
        <w:tc>
          <w:tcPr>
            <w:tcW w:w="1522" w:type="dxa"/>
            <w:tcBorders>
              <w:top w:val="single" w:sz="4" w:space="0" w:color="auto"/>
              <w:left w:val="single" w:sz="4" w:space="0" w:color="auto"/>
              <w:bottom w:val="single" w:sz="4" w:space="0" w:color="auto"/>
              <w:right w:val="single" w:sz="4" w:space="0" w:color="auto"/>
            </w:tcBorders>
            <w:shd w:val="clear" w:color="auto" w:fill="FFC7CE"/>
            <w:noWrap/>
            <w:vAlign w:val="bottom"/>
            <w:hideMark/>
          </w:tcPr>
          <w:p w14:paraId="12C8329B" w14:textId="75BD6698" w:rsidR="00385D7A" w:rsidRPr="00385D7A" w:rsidRDefault="007C6E40" w:rsidP="003605EA">
            <w:pPr>
              <w:spacing w:after="0" w:line="240" w:lineRule="auto"/>
              <w:jc w:val="center"/>
              <w:rPr>
                <w:rFonts w:ascii="Times New Roman" w:eastAsia="Times New Roman" w:hAnsi="Times New Roman" w:cs="Times New Roman"/>
                <w:color w:val="9C0006"/>
                <w:sz w:val="24"/>
                <w:szCs w:val="24"/>
                <w:lang w:eastAsia="lt-LT"/>
              </w:rPr>
            </w:pPr>
            <w:r>
              <w:rPr>
                <w:rFonts w:ascii="Times New Roman" w:eastAsia="Times New Roman" w:hAnsi="Times New Roman" w:cs="Times New Roman"/>
                <w:color w:val="9C0006"/>
                <w:sz w:val="24"/>
                <w:szCs w:val="24"/>
                <w:lang w:eastAsia="lt-LT"/>
              </w:rPr>
              <w:t>430</w:t>
            </w:r>
          </w:p>
        </w:tc>
        <w:tc>
          <w:tcPr>
            <w:tcW w:w="1376" w:type="dxa"/>
            <w:tcBorders>
              <w:top w:val="single" w:sz="4" w:space="0" w:color="auto"/>
              <w:left w:val="single" w:sz="4" w:space="0" w:color="auto"/>
              <w:bottom w:val="single" w:sz="4" w:space="0" w:color="auto"/>
              <w:right w:val="single" w:sz="4" w:space="0" w:color="auto"/>
            </w:tcBorders>
            <w:shd w:val="clear" w:color="auto" w:fill="FFC7CE"/>
            <w:noWrap/>
            <w:vAlign w:val="bottom"/>
            <w:hideMark/>
          </w:tcPr>
          <w:p w14:paraId="254A123E" w14:textId="77777777" w:rsidR="00385D7A" w:rsidRPr="00385D7A" w:rsidRDefault="00385D7A" w:rsidP="00385D7A">
            <w:pPr>
              <w:spacing w:after="0" w:line="240" w:lineRule="auto"/>
              <w:jc w:val="center"/>
              <w:rPr>
                <w:rFonts w:ascii="Times New Roman" w:eastAsia="Times New Roman" w:hAnsi="Times New Roman" w:cs="Times New Roman"/>
                <w:color w:val="9C0006"/>
                <w:sz w:val="24"/>
                <w:szCs w:val="24"/>
                <w:lang w:eastAsia="lt-LT"/>
              </w:rPr>
            </w:pPr>
            <w:r w:rsidRPr="00385D7A">
              <w:rPr>
                <w:rFonts w:ascii="Times New Roman" w:eastAsia="Times New Roman" w:hAnsi="Times New Roman" w:cs="Times New Roman"/>
                <w:color w:val="9C0006"/>
                <w:sz w:val="24"/>
                <w:szCs w:val="24"/>
                <w:lang w:eastAsia="lt-LT"/>
              </w:rPr>
              <w:t> </w:t>
            </w:r>
          </w:p>
        </w:tc>
        <w:tc>
          <w:tcPr>
            <w:tcW w:w="1522" w:type="dxa"/>
            <w:tcBorders>
              <w:top w:val="single" w:sz="4" w:space="0" w:color="auto"/>
              <w:left w:val="single" w:sz="4" w:space="0" w:color="auto"/>
              <w:bottom w:val="single" w:sz="4" w:space="0" w:color="auto"/>
              <w:right w:val="single" w:sz="4" w:space="0" w:color="auto"/>
            </w:tcBorders>
            <w:shd w:val="clear" w:color="auto" w:fill="FFC7CE"/>
            <w:noWrap/>
            <w:vAlign w:val="bottom"/>
            <w:hideMark/>
          </w:tcPr>
          <w:p w14:paraId="25AA9543" w14:textId="77777777" w:rsidR="00385D7A" w:rsidRPr="00385D7A" w:rsidRDefault="00385D7A" w:rsidP="00385D7A">
            <w:pPr>
              <w:spacing w:after="0" w:line="240" w:lineRule="auto"/>
              <w:jc w:val="center"/>
              <w:rPr>
                <w:rFonts w:ascii="Times New Roman" w:eastAsia="Times New Roman" w:hAnsi="Times New Roman" w:cs="Times New Roman"/>
                <w:color w:val="9C0006"/>
                <w:sz w:val="24"/>
                <w:szCs w:val="24"/>
                <w:lang w:eastAsia="lt-LT"/>
              </w:rPr>
            </w:pPr>
            <w:r w:rsidRPr="00385D7A">
              <w:rPr>
                <w:rFonts w:ascii="Times New Roman" w:eastAsia="Times New Roman" w:hAnsi="Times New Roman" w:cs="Times New Roman"/>
                <w:color w:val="9C0006"/>
                <w:sz w:val="24"/>
                <w:szCs w:val="24"/>
                <w:lang w:eastAsia="lt-LT"/>
              </w:rPr>
              <w:t> </w:t>
            </w:r>
          </w:p>
        </w:tc>
        <w:tc>
          <w:tcPr>
            <w:tcW w:w="2020" w:type="dxa"/>
            <w:tcBorders>
              <w:top w:val="single" w:sz="4" w:space="0" w:color="auto"/>
              <w:left w:val="single" w:sz="4" w:space="0" w:color="auto"/>
              <w:bottom w:val="single" w:sz="4" w:space="0" w:color="auto"/>
              <w:right w:val="single" w:sz="4" w:space="0" w:color="auto"/>
            </w:tcBorders>
            <w:shd w:val="clear" w:color="auto" w:fill="FFC7CE"/>
            <w:noWrap/>
            <w:vAlign w:val="bottom"/>
            <w:hideMark/>
          </w:tcPr>
          <w:p w14:paraId="1C2D02C9" w14:textId="65576D3B" w:rsidR="00385D7A" w:rsidRPr="00385D7A" w:rsidRDefault="00385D7A" w:rsidP="00385D7A">
            <w:pPr>
              <w:spacing w:after="0" w:line="240" w:lineRule="auto"/>
              <w:jc w:val="center"/>
              <w:rPr>
                <w:rFonts w:ascii="Times New Roman" w:eastAsia="Times New Roman" w:hAnsi="Times New Roman" w:cs="Times New Roman"/>
                <w:color w:val="9C0006"/>
                <w:sz w:val="24"/>
                <w:szCs w:val="24"/>
                <w:lang w:eastAsia="lt-LT"/>
              </w:rPr>
            </w:pPr>
          </w:p>
        </w:tc>
        <w:tc>
          <w:tcPr>
            <w:tcW w:w="830" w:type="dxa"/>
            <w:tcBorders>
              <w:top w:val="single" w:sz="4" w:space="0" w:color="auto"/>
              <w:left w:val="single" w:sz="4" w:space="0" w:color="auto"/>
              <w:bottom w:val="single" w:sz="4" w:space="0" w:color="auto"/>
              <w:right w:val="single" w:sz="4" w:space="0" w:color="auto"/>
            </w:tcBorders>
            <w:shd w:val="clear" w:color="auto" w:fill="FFC7CE"/>
            <w:noWrap/>
            <w:vAlign w:val="bottom"/>
            <w:hideMark/>
          </w:tcPr>
          <w:p w14:paraId="05D08B86" w14:textId="77777777" w:rsidR="00385D7A" w:rsidRPr="00385D7A" w:rsidRDefault="00385D7A" w:rsidP="00385D7A">
            <w:pPr>
              <w:spacing w:after="0" w:line="240" w:lineRule="auto"/>
              <w:jc w:val="center"/>
              <w:rPr>
                <w:rFonts w:ascii="Times New Roman" w:eastAsia="Times New Roman" w:hAnsi="Times New Roman" w:cs="Times New Roman"/>
                <w:color w:val="9C0006"/>
                <w:sz w:val="24"/>
                <w:szCs w:val="24"/>
                <w:lang w:eastAsia="lt-LT"/>
              </w:rPr>
            </w:pPr>
            <w:r w:rsidRPr="00385D7A">
              <w:rPr>
                <w:rFonts w:ascii="Times New Roman" w:eastAsia="Times New Roman" w:hAnsi="Times New Roman" w:cs="Times New Roman"/>
                <w:color w:val="9C0006"/>
                <w:sz w:val="24"/>
                <w:szCs w:val="24"/>
                <w:lang w:eastAsia="lt-LT"/>
              </w:rPr>
              <w:t> </w:t>
            </w:r>
          </w:p>
        </w:tc>
        <w:tc>
          <w:tcPr>
            <w:tcW w:w="2022" w:type="dxa"/>
            <w:tcBorders>
              <w:top w:val="single" w:sz="4" w:space="0" w:color="auto"/>
              <w:left w:val="single" w:sz="4" w:space="0" w:color="auto"/>
              <w:bottom w:val="single" w:sz="4" w:space="0" w:color="auto"/>
              <w:right w:val="single" w:sz="4" w:space="0" w:color="auto"/>
            </w:tcBorders>
            <w:shd w:val="clear" w:color="auto" w:fill="FFC7CE"/>
            <w:noWrap/>
            <w:vAlign w:val="bottom"/>
            <w:hideMark/>
          </w:tcPr>
          <w:p w14:paraId="2C85577E" w14:textId="77777777" w:rsidR="00385D7A" w:rsidRPr="00385D7A" w:rsidRDefault="00E1646C" w:rsidP="00385D7A">
            <w:pPr>
              <w:spacing w:after="0" w:line="240" w:lineRule="auto"/>
              <w:jc w:val="center"/>
              <w:rPr>
                <w:rFonts w:ascii="Times New Roman" w:eastAsia="Times New Roman" w:hAnsi="Times New Roman" w:cs="Times New Roman"/>
                <w:color w:val="9C0006"/>
                <w:sz w:val="24"/>
                <w:szCs w:val="24"/>
                <w:lang w:eastAsia="lt-LT"/>
              </w:rPr>
            </w:pPr>
            <w:r>
              <w:rPr>
                <w:rFonts w:ascii="Times New Roman" w:eastAsia="Times New Roman" w:hAnsi="Times New Roman" w:cs="Times New Roman"/>
                <w:color w:val="9C0006"/>
                <w:sz w:val="24"/>
                <w:szCs w:val="24"/>
                <w:lang w:eastAsia="lt-LT"/>
              </w:rPr>
              <w:t>16000</w:t>
            </w:r>
          </w:p>
        </w:tc>
      </w:tr>
      <w:tr w:rsidR="00385D7A" w:rsidRPr="00385D7A" w14:paraId="5EBD6CA1" w14:textId="77777777" w:rsidTr="0089746F">
        <w:trPr>
          <w:trHeight w:val="300"/>
        </w:trPr>
        <w:tc>
          <w:tcPr>
            <w:tcW w:w="556" w:type="dxa"/>
            <w:tcBorders>
              <w:top w:val="single" w:sz="4" w:space="0" w:color="auto"/>
              <w:left w:val="single" w:sz="8" w:space="0" w:color="auto"/>
              <w:bottom w:val="single" w:sz="4" w:space="0" w:color="auto"/>
              <w:right w:val="single" w:sz="4" w:space="0" w:color="auto"/>
            </w:tcBorders>
            <w:shd w:val="clear" w:color="auto" w:fill="FFEB9C"/>
            <w:noWrap/>
            <w:vAlign w:val="bottom"/>
            <w:hideMark/>
          </w:tcPr>
          <w:p w14:paraId="76D01F71"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26</w:t>
            </w:r>
          </w:p>
        </w:tc>
        <w:tc>
          <w:tcPr>
            <w:tcW w:w="5075" w:type="dxa"/>
            <w:tcBorders>
              <w:top w:val="single" w:sz="4" w:space="0" w:color="auto"/>
              <w:left w:val="nil"/>
              <w:bottom w:val="single" w:sz="4" w:space="0" w:color="auto"/>
              <w:right w:val="nil"/>
            </w:tcBorders>
            <w:shd w:val="clear" w:color="auto" w:fill="FFEB9C"/>
            <w:noWrap/>
            <w:vAlign w:val="bottom"/>
            <w:hideMark/>
          </w:tcPr>
          <w:p w14:paraId="29532B96" w14:textId="77777777" w:rsidR="00385D7A" w:rsidRPr="00385D7A" w:rsidRDefault="00385D7A" w:rsidP="00385D7A">
            <w:pPr>
              <w:spacing w:after="0" w:line="240" w:lineRule="auto"/>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Ramygalos g. nuo Gedimino g. abi pusės iki aplinkkelio žiedo (2)</w:t>
            </w:r>
          </w:p>
        </w:tc>
        <w:tc>
          <w:tcPr>
            <w:tcW w:w="1522" w:type="dxa"/>
            <w:tcBorders>
              <w:top w:val="single" w:sz="4" w:space="0" w:color="auto"/>
              <w:left w:val="single" w:sz="8" w:space="0" w:color="auto"/>
              <w:bottom w:val="single" w:sz="4" w:space="0" w:color="auto"/>
              <w:right w:val="single" w:sz="8" w:space="0" w:color="auto"/>
            </w:tcBorders>
            <w:shd w:val="clear" w:color="auto" w:fill="FFEB9C"/>
            <w:noWrap/>
            <w:vAlign w:val="bottom"/>
            <w:hideMark/>
          </w:tcPr>
          <w:p w14:paraId="76BBE4F1"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3180</w:t>
            </w:r>
          </w:p>
        </w:tc>
        <w:tc>
          <w:tcPr>
            <w:tcW w:w="1376" w:type="dxa"/>
            <w:tcBorders>
              <w:top w:val="single" w:sz="4" w:space="0" w:color="auto"/>
              <w:left w:val="nil"/>
              <w:bottom w:val="single" w:sz="4" w:space="0" w:color="auto"/>
              <w:right w:val="single" w:sz="8" w:space="0" w:color="auto"/>
            </w:tcBorders>
            <w:shd w:val="clear" w:color="auto" w:fill="FFEB9C"/>
            <w:noWrap/>
            <w:vAlign w:val="bottom"/>
            <w:hideMark/>
          </w:tcPr>
          <w:p w14:paraId="214AEE62"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1960</w:t>
            </w:r>
          </w:p>
        </w:tc>
        <w:tc>
          <w:tcPr>
            <w:tcW w:w="1522" w:type="dxa"/>
            <w:tcBorders>
              <w:top w:val="single" w:sz="4" w:space="0" w:color="auto"/>
              <w:left w:val="nil"/>
              <w:bottom w:val="single" w:sz="4" w:space="0" w:color="auto"/>
              <w:right w:val="single" w:sz="8" w:space="0" w:color="auto"/>
            </w:tcBorders>
            <w:shd w:val="clear" w:color="auto" w:fill="FFEB9C"/>
            <w:noWrap/>
            <w:vAlign w:val="bottom"/>
            <w:hideMark/>
          </w:tcPr>
          <w:p w14:paraId="52A7F0C1"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w:t>
            </w:r>
          </w:p>
        </w:tc>
        <w:tc>
          <w:tcPr>
            <w:tcW w:w="2020" w:type="dxa"/>
            <w:tcBorders>
              <w:top w:val="single" w:sz="4" w:space="0" w:color="auto"/>
              <w:left w:val="nil"/>
              <w:bottom w:val="single" w:sz="4" w:space="0" w:color="auto"/>
              <w:right w:val="single" w:sz="8" w:space="0" w:color="auto"/>
            </w:tcBorders>
            <w:shd w:val="clear" w:color="auto" w:fill="FFEB9C"/>
            <w:noWrap/>
            <w:vAlign w:val="bottom"/>
            <w:hideMark/>
          </w:tcPr>
          <w:p w14:paraId="0FCBFD13"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w:t>
            </w:r>
          </w:p>
        </w:tc>
        <w:tc>
          <w:tcPr>
            <w:tcW w:w="830" w:type="dxa"/>
            <w:tcBorders>
              <w:top w:val="single" w:sz="4" w:space="0" w:color="auto"/>
              <w:left w:val="nil"/>
              <w:bottom w:val="single" w:sz="4" w:space="0" w:color="auto"/>
              <w:right w:val="single" w:sz="8" w:space="0" w:color="auto"/>
            </w:tcBorders>
            <w:shd w:val="clear" w:color="auto" w:fill="FFEB9C"/>
            <w:noWrap/>
            <w:vAlign w:val="bottom"/>
            <w:hideMark/>
          </w:tcPr>
          <w:p w14:paraId="1FB87707"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w:t>
            </w:r>
          </w:p>
        </w:tc>
        <w:tc>
          <w:tcPr>
            <w:tcW w:w="2022" w:type="dxa"/>
            <w:tcBorders>
              <w:top w:val="single" w:sz="4" w:space="0" w:color="auto"/>
              <w:left w:val="single" w:sz="4" w:space="0" w:color="auto"/>
              <w:bottom w:val="single" w:sz="4" w:space="0" w:color="auto"/>
              <w:right w:val="single" w:sz="8" w:space="0" w:color="auto"/>
            </w:tcBorders>
            <w:shd w:val="clear" w:color="auto" w:fill="FFEB9C"/>
            <w:noWrap/>
            <w:vAlign w:val="bottom"/>
            <w:hideMark/>
          </w:tcPr>
          <w:p w14:paraId="02BB1912"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6570</w:t>
            </w:r>
          </w:p>
        </w:tc>
      </w:tr>
      <w:tr w:rsidR="00385D7A" w:rsidRPr="00385D7A" w14:paraId="6A9B6C83" w14:textId="77777777" w:rsidTr="0089746F">
        <w:trPr>
          <w:trHeight w:val="300"/>
        </w:trPr>
        <w:tc>
          <w:tcPr>
            <w:tcW w:w="556" w:type="dxa"/>
            <w:vMerge w:val="restart"/>
            <w:tcBorders>
              <w:top w:val="nil"/>
              <w:left w:val="single" w:sz="8" w:space="0" w:color="auto"/>
              <w:bottom w:val="single" w:sz="8" w:space="0" w:color="auto"/>
              <w:right w:val="single" w:sz="4" w:space="0" w:color="auto"/>
            </w:tcBorders>
            <w:shd w:val="clear" w:color="auto" w:fill="FFEB9C"/>
            <w:noWrap/>
            <w:vAlign w:val="bottom"/>
            <w:hideMark/>
          </w:tcPr>
          <w:p w14:paraId="23FD32F6"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27</w:t>
            </w:r>
          </w:p>
          <w:p w14:paraId="4398C303"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p>
        </w:tc>
        <w:tc>
          <w:tcPr>
            <w:tcW w:w="5075" w:type="dxa"/>
            <w:tcBorders>
              <w:top w:val="nil"/>
              <w:left w:val="nil"/>
              <w:bottom w:val="single" w:sz="4" w:space="0" w:color="auto"/>
              <w:right w:val="nil"/>
            </w:tcBorders>
            <w:shd w:val="clear" w:color="auto" w:fill="FFEB9C"/>
            <w:noWrap/>
            <w:vAlign w:val="bottom"/>
            <w:hideMark/>
          </w:tcPr>
          <w:p w14:paraId="567E140B" w14:textId="77777777" w:rsidR="00385D7A" w:rsidRPr="00385D7A" w:rsidRDefault="00385D7A" w:rsidP="002D34BB">
            <w:pPr>
              <w:spacing w:after="0" w:line="240" w:lineRule="auto"/>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xml:space="preserve">Smetonos g. nuo Kauno g. iki </w:t>
            </w:r>
            <w:r w:rsidR="002D34BB">
              <w:rPr>
                <w:rFonts w:ascii="Times New Roman" w:eastAsia="Times New Roman" w:hAnsi="Times New Roman" w:cs="Times New Roman"/>
                <w:color w:val="731A36" w:themeColor="accent6" w:themeShade="80"/>
                <w:sz w:val="24"/>
                <w:szCs w:val="24"/>
                <w:lang w:eastAsia="lt-LT"/>
              </w:rPr>
              <w:t>Ramygalos</w:t>
            </w:r>
            <w:r w:rsidRPr="00385D7A">
              <w:rPr>
                <w:rFonts w:ascii="Times New Roman" w:eastAsia="Times New Roman" w:hAnsi="Times New Roman" w:cs="Times New Roman"/>
                <w:color w:val="731A36" w:themeColor="accent6" w:themeShade="80"/>
                <w:sz w:val="24"/>
                <w:szCs w:val="24"/>
                <w:lang w:eastAsia="lt-LT"/>
              </w:rPr>
              <w:t xml:space="preserve"> g.</w:t>
            </w:r>
            <w:r w:rsidR="00314EB9">
              <w:rPr>
                <w:rFonts w:ascii="Times New Roman" w:eastAsia="Times New Roman" w:hAnsi="Times New Roman" w:cs="Times New Roman"/>
                <w:color w:val="731A36" w:themeColor="accent6" w:themeShade="80"/>
                <w:sz w:val="24"/>
                <w:szCs w:val="24"/>
                <w:lang w:eastAsia="lt-LT"/>
              </w:rPr>
              <w:t xml:space="preserve"> abi pusės </w:t>
            </w:r>
            <w:r w:rsidRPr="00385D7A">
              <w:rPr>
                <w:rFonts w:ascii="Times New Roman" w:eastAsia="Times New Roman" w:hAnsi="Times New Roman" w:cs="Times New Roman"/>
                <w:color w:val="731A36" w:themeColor="accent6" w:themeShade="80"/>
                <w:sz w:val="24"/>
                <w:szCs w:val="24"/>
                <w:lang w:eastAsia="lt-LT"/>
              </w:rPr>
              <w:t xml:space="preserve"> (2)</w:t>
            </w:r>
          </w:p>
        </w:tc>
        <w:tc>
          <w:tcPr>
            <w:tcW w:w="1522" w:type="dxa"/>
            <w:tcBorders>
              <w:top w:val="nil"/>
              <w:left w:val="single" w:sz="8" w:space="0" w:color="auto"/>
              <w:bottom w:val="single" w:sz="4" w:space="0" w:color="auto"/>
              <w:right w:val="single" w:sz="8" w:space="0" w:color="auto"/>
            </w:tcBorders>
            <w:shd w:val="clear" w:color="auto" w:fill="FFEB9C"/>
            <w:noWrap/>
            <w:vAlign w:val="bottom"/>
            <w:hideMark/>
          </w:tcPr>
          <w:p w14:paraId="3DD3CE8D" w14:textId="77777777" w:rsidR="00385D7A" w:rsidRPr="00385D7A" w:rsidRDefault="00385D7A" w:rsidP="00314EB9">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35</w:t>
            </w:r>
            <w:r w:rsidR="00314EB9">
              <w:rPr>
                <w:rFonts w:ascii="Times New Roman" w:eastAsia="Times New Roman" w:hAnsi="Times New Roman" w:cs="Times New Roman"/>
                <w:color w:val="731A36" w:themeColor="accent6" w:themeShade="80"/>
                <w:sz w:val="24"/>
                <w:szCs w:val="24"/>
                <w:lang w:eastAsia="lt-LT"/>
              </w:rPr>
              <w:t>30</w:t>
            </w:r>
          </w:p>
        </w:tc>
        <w:tc>
          <w:tcPr>
            <w:tcW w:w="1376" w:type="dxa"/>
            <w:tcBorders>
              <w:top w:val="nil"/>
              <w:left w:val="nil"/>
              <w:bottom w:val="single" w:sz="4" w:space="0" w:color="auto"/>
              <w:right w:val="single" w:sz="8" w:space="0" w:color="auto"/>
            </w:tcBorders>
            <w:shd w:val="clear" w:color="auto" w:fill="FFEB9C"/>
            <w:noWrap/>
            <w:vAlign w:val="bottom"/>
            <w:hideMark/>
          </w:tcPr>
          <w:p w14:paraId="01A7C7ED"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300</w:t>
            </w:r>
          </w:p>
        </w:tc>
        <w:tc>
          <w:tcPr>
            <w:tcW w:w="1522" w:type="dxa"/>
            <w:tcBorders>
              <w:top w:val="nil"/>
              <w:left w:val="nil"/>
              <w:bottom w:val="single" w:sz="4" w:space="0" w:color="auto"/>
              <w:right w:val="single" w:sz="8" w:space="0" w:color="auto"/>
            </w:tcBorders>
            <w:shd w:val="clear" w:color="auto" w:fill="FFEB9C"/>
            <w:noWrap/>
            <w:vAlign w:val="bottom"/>
            <w:hideMark/>
          </w:tcPr>
          <w:p w14:paraId="1CAD7444"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w:t>
            </w:r>
          </w:p>
        </w:tc>
        <w:tc>
          <w:tcPr>
            <w:tcW w:w="2020" w:type="dxa"/>
            <w:tcBorders>
              <w:top w:val="nil"/>
              <w:left w:val="nil"/>
              <w:bottom w:val="single" w:sz="4" w:space="0" w:color="auto"/>
              <w:right w:val="single" w:sz="8" w:space="0" w:color="auto"/>
            </w:tcBorders>
            <w:shd w:val="clear" w:color="auto" w:fill="FFEB9C"/>
            <w:noWrap/>
            <w:vAlign w:val="bottom"/>
            <w:hideMark/>
          </w:tcPr>
          <w:p w14:paraId="45520BC7"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w:t>
            </w:r>
          </w:p>
        </w:tc>
        <w:tc>
          <w:tcPr>
            <w:tcW w:w="830" w:type="dxa"/>
            <w:tcBorders>
              <w:top w:val="nil"/>
              <w:left w:val="nil"/>
              <w:bottom w:val="single" w:sz="4" w:space="0" w:color="auto"/>
              <w:right w:val="single" w:sz="8" w:space="0" w:color="auto"/>
            </w:tcBorders>
            <w:shd w:val="clear" w:color="auto" w:fill="FFEB9C"/>
            <w:noWrap/>
            <w:vAlign w:val="bottom"/>
            <w:hideMark/>
          </w:tcPr>
          <w:p w14:paraId="779AA3AC"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w:t>
            </w:r>
          </w:p>
        </w:tc>
        <w:tc>
          <w:tcPr>
            <w:tcW w:w="2022" w:type="dxa"/>
            <w:tcBorders>
              <w:top w:val="nil"/>
              <w:left w:val="single" w:sz="4" w:space="0" w:color="auto"/>
              <w:bottom w:val="single" w:sz="4" w:space="0" w:color="auto"/>
              <w:right w:val="single" w:sz="8" w:space="0" w:color="auto"/>
            </w:tcBorders>
            <w:shd w:val="clear" w:color="auto" w:fill="FFEB9C"/>
            <w:noWrap/>
            <w:vAlign w:val="bottom"/>
            <w:hideMark/>
          </w:tcPr>
          <w:p w14:paraId="028605DC" w14:textId="77777777" w:rsidR="00385D7A" w:rsidRPr="00385D7A" w:rsidRDefault="002D34BB"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2500</w:t>
            </w:r>
            <w:r w:rsidR="00385D7A" w:rsidRPr="00385D7A">
              <w:rPr>
                <w:rFonts w:ascii="Times New Roman" w:eastAsia="Times New Roman" w:hAnsi="Times New Roman" w:cs="Times New Roman"/>
                <w:color w:val="731A36" w:themeColor="accent6" w:themeShade="80"/>
                <w:sz w:val="24"/>
                <w:szCs w:val="24"/>
                <w:lang w:eastAsia="lt-LT"/>
              </w:rPr>
              <w:t> </w:t>
            </w:r>
          </w:p>
        </w:tc>
      </w:tr>
      <w:tr w:rsidR="00385D7A" w:rsidRPr="00385D7A" w14:paraId="47D15BD3" w14:textId="77777777" w:rsidTr="0089746F">
        <w:trPr>
          <w:trHeight w:val="315"/>
        </w:trPr>
        <w:tc>
          <w:tcPr>
            <w:tcW w:w="556" w:type="dxa"/>
            <w:vMerge/>
            <w:tcBorders>
              <w:top w:val="nil"/>
              <w:left w:val="single" w:sz="8" w:space="0" w:color="auto"/>
              <w:bottom w:val="single" w:sz="8" w:space="0" w:color="auto"/>
              <w:right w:val="single" w:sz="4" w:space="0" w:color="auto"/>
            </w:tcBorders>
            <w:shd w:val="clear" w:color="auto" w:fill="FFEB9C"/>
            <w:vAlign w:val="center"/>
            <w:hideMark/>
          </w:tcPr>
          <w:p w14:paraId="679EC225" w14:textId="77777777" w:rsidR="00385D7A" w:rsidRPr="00385D7A" w:rsidRDefault="00385D7A" w:rsidP="00385D7A">
            <w:pPr>
              <w:spacing w:after="0"/>
              <w:jc w:val="center"/>
              <w:rPr>
                <w:rFonts w:ascii="Times New Roman" w:eastAsia="Times New Roman" w:hAnsi="Times New Roman" w:cs="Times New Roman"/>
                <w:color w:val="731A36" w:themeColor="accent6" w:themeShade="80"/>
                <w:sz w:val="24"/>
                <w:szCs w:val="24"/>
                <w:lang w:eastAsia="lt-LT"/>
              </w:rPr>
            </w:pPr>
          </w:p>
        </w:tc>
        <w:tc>
          <w:tcPr>
            <w:tcW w:w="5075" w:type="dxa"/>
            <w:tcBorders>
              <w:top w:val="nil"/>
              <w:left w:val="nil"/>
              <w:bottom w:val="single" w:sz="8" w:space="0" w:color="auto"/>
              <w:right w:val="nil"/>
            </w:tcBorders>
            <w:shd w:val="clear" w:color="auto" w:fill="FFEB9C"/>
            <w:noWrap/>
            <w:vAlign w:val="bottom"/>
            <w:hideMark/>
          </w:tcPr>
          <w:p w14:paraId="508AED24" w14:textId="77777777" w:rsidR="00385D7A" w:rsidRPr="00385D7A" w:rsidRDefault="00314EB9" w:rsidP="00385D7A">
            <w:pPr>
              <w:spacing w:after="0" w:line="240" w:lineRule="auto"/>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Šienavimas šalia Smetonos g. 40 ir Kapinės g. 3</w:t>
            </w:r>
          </w:p>
        </w:tc>
        <w:tc>
          <w:tcPr>
            <w:tcW w:w="1522" w:type="dxa"/>
            <w:tcBorders>
              <w:top w:val="nil"/>
              <w:left w:val="single" w:sz="8" w:space="0" w:color="auto"/>
              <w:bottom w:val="single" w:sz="8" w:space="0" w:color="auto"/>
              <w:right w:val="single" w:sz="8" w:space="0" w:color="auto"/>
            </w:tcBorders>
            <w:shd w:val="clear" w:color="auto" w:fill="FFEB9C"/>
            <w:noWrap/>
            <w:vAlign w:val="bottom"/>
            <w:hideMark/>
          </w:tcPr>
          <w:p w14:paraId="7CB866E6"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w:t>
            </w:r>
          </w:p>
        </w:tc>
        <w:tc>
          <w:tcPr>
            <w:tcW w:w="1376" w:type="dxa"/>
            <w:tcBorders>
              <w:top w:val="nil"/>
              <w:left w:val="nil"/>
              <w:bottom w:val="single" w:sz="8" w:space="0" w:color="auto"/>
              <w:right w:val="single" w:sz="8" w:space="0" w:color="auto"/>
            </w:tcBorders>
            <w:shd w:val="clear" w:color="auto" w:fill="FFEB9C"/>
            <w:noWrap/>
            <w:vAlign w:val="bottom"/>
            <w:hideMark/>
          </w:tcPr>
          <w:p w14:paraId="49508A2D"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w:t>
            </w:r>
          </w:p>
        </w:tc>
        <w:tc>
          <w:tcPr>
            <w:tcW w:w="1522" w:type="dxa"/>
            <w:tcBorders>
              <w:top w:val="nil"/>
              <w:left w:val="nil"/>
              <w:bottom w:val="single" w:sz="8" w:space="0" w:color="auto"/>
              <w:right w:val="single" w:sz="8" w:space="0" w:color="auto"/>
            </w:tcBorders>
            <w:shd w:val="clear" w:color="auto" w:fill="FFEB9C"/>
            <w:noWrap/>
            <w:vAlign w:val="bottom"/>
            <w:hideMark/>
          </w:tcPr>
          <w:p w14:paraId="31D1CDAB"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w:t>
            </w:r>
          </w:p>
        </w:tc>
        <w:tc>
          <w:tcPr>
            <w:tcW w:w="2020" w:type="dxa"/>
            <w:tcBorders>
              <w:top w:val="nil"/>
              <w:left w:val="nil"/>
              <w:bottom w:val="single" w:sz="8" w:space="0" w:color="auto"/>
              <w:right w:val="single" w:sz="8" w:space="0" w:color="auto"/>
            </w:tcBorders>
            <w:shd w:val="clear" w:color="auto" w:fill="FFEB9C"/>
            <w:noWrap/>
            <w:vAlign w:val="bottom"/>
            <w:hideMark/>
          </w:tcPr>
          <w:p w14:paraId="58CBF37C"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w:t>
            </w:r>
          </w:p>
        </w:tc>
        <w:tc>
          <w:tcPr>
            <w:tcW w:w="830" w:type="dxa"/>
            <w:tcBorders>
              <w:top w:val="nil"/>
              <w:left w:val="nil"/>
              <w:bottom w:val="single" w:sz="8" w:space="0" w:color="auto"/>
              <w:right w:val="single" w:sz="8" w:space="0" w:color="auto"/>
            </w:tcBorders>
            <w:shd w:val="clear" w:color="auto" w:fill="FFEB9C"/>
            <w:noWrap/>
            <w:vAlign w:val="bottom"/>
            <w:hideMark/>
          </w:tcPr>
          <w:p w14:paraId="2348B823"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w:t>
            </w:r>
          </w:p>
        </w:tc>
        <w:tc>
          <w:tcPr>
            <w:tcW w:w="2022" w:type="dxa"/>
            <w:tcBorders>
              <w:top w:val="nil"/>
              <w:left w:val="single" w:sz="4" w:space="0" w:color="auto"/>
              <w:bottom w:val="single" w:sz="8" w:space="0" w:color="auto"/>
              <w:right w:val="single" w:sz="8" w:space="0" w:color="auto"/>
            </w:tcBorders>
            <w:shd w:val="clear" w:color="auto" w:fill="FFEB9C"/>
            <w:noWrap/>
            <w:vAlign w:val="bottom"/>
            <w:hideMark/>
          </w:tcPr>
          <w:p w14:paraId="37CCD342" w14:textId="77777777" w:rsidR="00385D7A" w:rsidRPr="00385D7A" w:rsidRDefault="00314EB9"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800</w:t>
            </w:r>
          </w:p>
        </w:tc>
      </w:tr>
      <w:tr w:rsidR="00385D7A" w:rsidRPr="00385D7A" w14:paraId="270116F3" w14:textId="77777777" w:rsidTr="0089746F">
        <w:trPr>
          <w:trHeight w:val="300"/>
        </w:trPr>
        <w:tc>
          <w:tcPr>
            <w:tcW w:w="556" w:type="dxa"/>
            <w:tcBorders>
              <w:top w:val="nil"/>
              <w:left w:val="single" w:sz="8" w:space="0" w:color="auto"/>
              <w:bottom w:val="single" w:sz="4" w:space="0" w:color="auto"/>
              <w:right w:val="single" w:sz="4" w:space="0" w:color="auto"/>
            </w:tcBorders>
            <w:shd w:val="clear" w:color="auto" w:fill="FFEB9C"/>
            <w:noWrap/>
            <w:vAlign w:val="bottom"/>
            <w:hideMark/>
          </w:tcPr>
          <w:p w14:paraId="45BC871E"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28</w:t>
            </w:r>
          </w:p>
        </w:tc>
        <w:tc>
          <w:tcPr>
            <w:tcW w:w="5075" w:type="dxa"/>
            <w:tcBorders>
              <w:top w:val="nil"/>
              <w:left w:val="nil"/>
              <w:bottom w:val="single" w:sz="4" w:space="0" w:color="auto"/>
              <w:right w:val="nil"/>
            </w:tcBorders>
            <w:shd w:val="clear" w:color="auto" w:fill="FFEB9C"/>
            <w:noWrap/>
            <w:vAlign w:val="bottom"/>
            <w:hideMark/>
          </w:tcPr>
          <w:p w14:paraId="6C985F17" w14:textId="77777777" w:rsidR="00385D7A" w:rsidRPr="00385D7A" w:rsidRDefault="00385D7A" w:rsidP="00385D7A">
            <w:pPr>
              <w:spacing w:after="0" w:line="240" w:lineRule="auto"/>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Sodų g. nuo Deltuvos g. iki Vasario 16-osios g. (2)</w:t>
            </w:r>
          </w:p>
        </w:tc>
        <w:tc>
          <w:tcPr>
            <w:tcW w:w="1522" w:type="dxa"/>
            <w:tcBorders>
              <w:top w:val="nil"/>
              <w:left w:val="single" w:sz="8" w:space="0" w:color="auto"/>
              <w:bottom w:val="single" w:sz="4" w:space="0" w:color="auto"/>
              <w:right w:val="single" w:sz="8" w:space="0" w:color="auto"/>
            </w:tcBorders>
            <w:shd w:val="clear" w:color="auto" w:fill="FFEB9C"/>
            <w:noWrap/>
            <w:vAlign w:val="bottom"/>
            <w:hideMark/>
          </w:tcPr>
          <w:p w14:paraId="2C84E35A" w14:textId="77777777" w:rsidR="00385D7A" w:rsidRPr="00385D7A" w:rsidRDefault="00D539C4" w:rsidP="00385D7A">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620</w:t>
            </w:r>
          </w:p>
        </w:tc>
        <w:tc>
          <w:tcPr>
            <w:tcW w:w="1376" w:type="dxa"/>
            <w:tcBorders>
              <w:top w:val="nil"/>
              <w:left w:val="nil"/>
              <w:bottom w:val="single" w:sz="4" w:space="0" w:color="auto"/>
              <w:right w:val="single" w:sz="8" w:space="0" w:color="auto"/>
            </w:tcBorders>
            <w:shd w:val="clear" w:color="auto" w:fill="FFEB9C"/>
            <w:noWrap/>
            <w:vAlign w:val="bottom"/>
            <w:hideMark/>
          </w:tcPr>
          <w:p w14:paraId="0112C00D" w14:textId="77777777" w:rsidR="00385D7A" w:rsidRPr="00385D7A" w:rsidRDefault="00D539C4" w:rsidP="00385D7A">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620</w:t>
            </w:r>
          </w:p>
        </w:tc>
        <w:tc>
          <w:tcPr>
            <w:tcW w:w="1522" w:type="dxa"/>
            <w:tcBorders>
              <w:top w:val="nil"/>
              <w:left w:val="nil"/>
              <w:bottom w:val="single" w:sz="4" w:space="0" w:color="auto"/>
              <w:right w:val="single" w:sz="8" w:space="0" w:color="auto"/>
            </w:tcBorders>
            <w:shd w:val="clear" w:color="auto" w:fill="FFEB9C"/>
            <w:noWrap/>
            <w:vAlign w:val="bottom"/>
            <w:hideMark/>
          </w:tcPr>
          <w:p w14:paraId="475E69B8"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2020" w:type="dxa"/>
            <w:tcBorders>
              <w:top w:val="nil"/>
              <w:left w:val="nil"/>
              <w:bottom w:val="single" w:sz="4" w:space="0" w:color="auto"/>
              <w:right w:val="single" w:sz="8" w:space="0" w:color="auto"/>
            </w:tcBorders>
            <w:shd w:val="clear" w:color="auto" w:fill="FFEB9C"/>
            <w:noWrap/>
            <w:vAlign w:val="bottom"/>
            <w:hideMark/>
          </w:tcPr>
          <w:p w14:paraId="0C0A9E20"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830" w:type="dxa"/>
            <w:tcBorders>
              <w:top w:val="nil"/>
              <w:left w:val="nil"/>
              <w:bottom w:val="single" w:sz="4" w:space="0" w:color="auto"/>
              <w:right w:val="single" w:sz="8" w:space="0" w:color="auto"/>
            </w:tcBorders>
            <w:shd w:val="clear" w:color="auto" w:fill="FFEB9C"/>
            <w:noWrap/>
            <w:vAlign w:val="bottom"/>
            <w:hideMark/>
          </w:tcPr>
          <w:p w14:paraId="0E60EE3F"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2022" w:type="dxa"/>
            <w:tcBorders>
              <w:top w:val="nil"/>
              <w:left w:val="single" w:sz="4" w:space="0" w:color="auto"/>
              <w:bottom w:val="single" w:sz="4" w:space="0" w:color="auto"/>
              <w:right w:val="single" w:sz="8" w:space="0" w:color="auto"/>
            </w:tcBorders>
            <w:shd w:val="clear" w:color="auto" w:fill="FFEB9C"/>
            <w:noWrap/>
            <w:vAlign w:val="bottom"/>
            <w:hideMark/>
          </w:tcPr>
          <w:p w14:paraId="37A09857"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90 </w:t>
            </w:r>
          </w:p>
        </w:tc>
      </w:tr>
      <w:tr w:rsidR="00385D7A" w:rsidRPr="00385D7A" w14:paraId="1AEB3EF9" w14:textId="77777777" w:rsidTr="0089746F">
        <w:trPr>
          <w:trHeight w:val="300"/>
        </w:trPr>
        <w:tc>
          <w:tcPr>
            <w:tcW w:w="556"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6FDA3DD8"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lastRenderedPageBreak/>
              <w:t>29</w:t>
            </w:r>
          </w:p>
        </w:tc>
        <w:tc>
          <w:tcPr>
            <w:tcW w:w="5075"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228371F2" w14:textId="77777777" w:rsidR="00385D7A" w:rsidRPr="00385D7A" w:rsidRDefault="00385D7A" w:rsidP="00385D7A">
            <w:pPr>
              <w:spacing w:after="0" w:line="240" w:lineRule="auto"/>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Utenos g. (2)</w:t>
            </w:r>
          </w:p>
        </w:tc>
        <w:tc>
          <w:tcPr>
            <w:tcW w:w="1522"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27B708BD"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1376"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33D6FA80"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50</w:t>
            </w:r>
          </w:p>
        </w:tc>
        <w:tc>
          <w:tcPr>
            <w:tcW w:w="1522"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5954D10C"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2020"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25E49D51"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830"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4E73EBBD"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250</w:t>
            </w:r>
          </w:p>
        </w:tc>
        <w:tc>
          <w:tcPr>
            <w:tcW w:w="2022"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50279E28"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p>
        </w:tc>
      </w:tr>
      <w:tr w:rsidR="00B75A02" w:rsidRPr="00385D7A" w14:paraId="3B3794DE" w14:textId="77777777" w:rsidTr="0089746F">
        <w:trPr>
          <w:trHeight w:val="300"/>
        </w:trPr>
        <w:tc>
          <w:tcPr>
            <w:tcW w:w="556" w:type="dxa"/>
            <w:tcBorders>
              <w:top w:val="single" w:sz="4" w:space="0" w:color="auto"/>
              <w:left w:val="single" w:sz="4" w:space="0" w:color="auto"/>
              <w:bottom w:val="single" w:sz="4" w:space="0" w:color="auto"/>
              <w:right w:val="single" w:sz="4" w:space="0" w:color="auto"/>
            </w:tcBorders>
            <w:shd w:val="clear" w:color="auto" w:fill="FFEB9C"/>
            <w:noWrap/>
            <w:vAlign w:val="bottom"/>
          </w:tcPr>
          <w:p w14:paraId="4DDB9326" w14:textId="77777777" w:rsidR="00B75A02" w:rsidRPr="00385D7A" w:rsidRDefault="00B75A02" w:rsidP="00B75A02">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30.</w:t>
            </w:r>
          </w:p>
        </w:tc>
        <w:tc>
          <w:tcPr>
            <w:tcW w:w="5075" w:type="dxa"/>
            <w:tcBorders>
              <w:top w:val="single" w:sz="4" w:space="0" w:color="auto"/>
              <w:left w:val="single" w:sz="4" w:space="0" w:color="auto"/>
              <w:bottom w:val="single" w:sz="4" w:space="0" w:color="auto"/>
              <w:right w:val="single" w:sz="4" w:space="0" w:color="auto"/>
            </w:tcBorders>
            <w:shd w:val="clear" w:color="auto" w:fill="FFEB9C"/>
            <w:noWrap/>
          </w:tcPr>
          <w:p w14:paraId="7BA8F796" w14:textId="77777777" w:rsidR="00B75A02" w:rsidRPr="00385D7A" w:rsidRDefault="00B75A02" w:rsidP="00B75A02">
            <w:pPr>
              <w:spacing w:after="0" w:line="240" w:lineRule="auto"/>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xml:space="preserve">Vasario 16 - </w:t>
            </w:r>
            <w:proofErr w:type="spellStart"/>
            <w:r w:rsidRPr="00385D7A">
              <w:rPr>
                <w:rFonts w:ascii="Times New Roman" w:eastAsia="Times New Roman" w:hAnsi="Times New Roman" w:cs="Times New Roman"/>
                <w:color w:val="9C6500"/>
                <w:sz w:val="24"/>
                <w:szCs w:val="24"/>
                <w:lang w:eastAsia="lt-LT"/>
              </w:rPr>
              <w:t>osios</w:t>
            </w:r>
            <w:proofErr w:type="spellEnd"/>
            <w:r w:rsidRPr="00385D7A">
              <w:rPr>
                <w:rFonts w:ascii="Times New Roman" w:eastAsia="Times New Roman" w:hAnsi="Times New Roman" w:cs="Times New Roman"/>
                <w:color w:val="9C6500"/>
                <w:sz w:val="24"/>
                <w:szCs w:val="24"/>
                <w:lang w:eastAsia="lt-LT"/>
              </w:rPr>
              <w:t xml:space="preserve"> g. nuo Kranto g. iki A. Smetonos g. (2)</w:t>
            </w:r>
          </w:p>
        </w:tc>
        <w:tc>
          <w:tcPr>
            <w:tcW w:w="1522" w:type="dxa"/>
            <w:tcBorders>
              <w:top w:val="single" w:sz="4" w:space="0" w:color="auto"/>
              <w:left w:val="single" w:sz="4" w:space="0" w:color="auto"/>
              <w:bottom w:val="single" w:sz="4" w:space="0" w:color="auto"/>
              <w:right w:val="single" w:sz="4" w:space="0" w:color="auto"/>
            </w:tcBorders>
            <w:shd w:val="clear" w:color="auto" w:fill="FFEB9C"/>
            <w:noWrap/>
          </w:tcPr>
          <w:p w14:paraId="1C2F2D15" w14:textId="77777777" w:rsidR="00B75A02" w:rsidRPr="00385D7A" w:rsidRDefault="00B75A02" w:rsidP="00B75A02">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3080</w:t>
            </w:r>
          </w:p>
        </w:tc>
        <w:tc>
          <w:tcPr>
            <w:tcW w:w="1376" w:type="dxa"/>
            <w:tcBorders>
              <w:top w:val="single" w:sz="4" w:space="0" w:color="auto"/>
              <w:left w:val="single" w:sz="4" w:space="0" w:color="auto"/>
              <w:bottom w:val="single" w:sz="4" w:space="0" w:color="auto"/>
              <w:right w:val="single" w:sz="4" w:space="0" w:color="auto"/>
            </w:tcBorders>
            <w:shd w:val="clear" w:color="auto" w:fill="FFEB9C"/>
            <w:noWrap/>
          </w:tcPr>
          <w:p w14:paraId="58E12E35" w14:textId="77777777" w:rsidR="00B75A02" w:rsidRPr="00385D7A" w:rsidRDefault="00B75A02" w:rsidP="00B75A02">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1820</w:t>
            </w:r>
          </w:p>
        </w:tc>
        <w:tc>
          <w:tcPr>
            <w:tcW w:w="1522" w:type="dxa"/>
            <w:tcBorders>
              <w:top w:val="single" w:sz="4" w:space="0" w:color="auto"/>
              <w:left w:val="single" w:sz="4" w:space="0" w:color="auto"/>
              <w:bottom w:val="single" w:sz="4" w:space="0" w:color="auto"/>
              <w:right w:val="single" w:sz="4" w:space="0" w:color="auto"/>
            </w:tcBorders>
            <w:shd w:val="clear" w:color="auto" w:fill="FFEB9C"/>
            <w:noWrap/>
          </w:tcPr>
          <w:p w14:paraId="51B68E34" w14:textId="77777777" w:rsidR="00B75A02" w:rsidRPr="00385D7A" w:rsidRDefault="00B75A02" w:rsidP="00B75A02">
            <w:pPr>
              <w:spacing w:after="0" w:line="240" w:lineRule="auto"/>
              <w:jc w:val="center"/>
              <w:rPr>
                <w:rFonts w:ascii="Times New Roman" w:eastAsia="Times New Roman" w:hAnsi="Times New Roman" w:cs="Times New Roman"/>
                <w:color w:val="9C6500"/>
                <w:sz w:val="24"/>
                <w:szCs w:val="24"/>
                <w:lang w:eastAsia="lt-LT"/>
              </w:rPr>
            </w:pPr>
          </w:p>
        </w:tc>
        <w:tc>
          <w:tcPr>
            <w:tcW w:w="2020" w:type="dxa"/>
            <w:tcBorders>
              <w:top w:val="single" w:sz="4" w:space="0" w:color="auto"/>
              <w:left w:val="single" w:sz="4" w:space="0" w:color="auto"/>
              <w:bottom w:val="single" w:sz="4" w:space="0" w:color="auto"/>
              <w:right w:val="single" w:sz="4" w:space="0" w:color="auto"/>
            </w:tcBorders>
            <w:shd w:val="clear" w:color="auto" w:fill="FFEB9C"/>
            <w:noWrap/>
          </w:tcPr>
          <w:p w14:paraId="637A50C2" w14:textId="77777777" w:rsidR="00B75A02" w:rsidRPr="00385D7A" w:rsidRDefault="00B75A02" w:rsidP="00B75A02">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2200</w:t>
            </w:r>
          </w:p>
        </w:tc>
        <w:tc>
          <w:tcPr>
            <w:tcW w:w="830" w:type="dxa"/>
            <w:tcBorders>
              <w:top w:val="single" w:sz="4" w:space="0" w:color="auto"/>
              <w:left w:val="single" w:sz="4" w:space="0" w:color="auto"/>
              <w:bottom w:val="single" w:sz="4" w:space="0" w:color="auto"/>
              <w:right w:val="single" w:sz="4" w:space="0" w:color="auto"/>
            </w:tcBorders>
            <w:shd w:val="clear" w:color="auto" w:fill="FFEB9C"/>
            <w:noWrap/>
          </w:tcPr>
          <w:p w14:paraId="66790395" w14:textId="77777777" w:rsidR="00B75A02" w:rsidRPr="00385D7A" w:rsidRDefault="00B75A02" w:rsidP="00B75A02">
            <w:pPr>
              <w:spacing w:after="0" w:line="240" w:lineRule="auto"/>
              <w:jc w:val="center"/>
              <w:rPr>
                <w:rFonts w:ascii="Times New Roman" w:eastAsia="Times New Roman" w:hAnsi="Times New Roman" w:cs="Times New Roman"/>
                <w:color w:val="9C6500"/>
                <w:sz w:val="24"/>
                <w:szCs w:val="24"/>
                <w:lang w:eastAsia="lt-LT"/>
              </w:rPr>
            </w:pPr>
          </w:p>
        </w:tc>
        <w:tc>
          <w:tcPr>
            <w:tcW w:w="2022" w:type="dxa"/>
            <w:tcBorders>
              <w:top w:val="single" w:sz="4" w:space="0" w:color="auto"/>
              <w:left w:val="single" w:sz="4" w:space="0" w:color="auto"/>
              <w:bottom w:val="single" w:sz="4" w:space="0" w:color="auto"/>
              <w:right w:val="single" w:sz="4" w:space="0" w:color="auto"/>
            </w:tcBorders>
            <w:shd w:val="clear" w:color="auto" w:fill="FFEB9C"/>
            <w:noWrap/>
          </w:tcPr>
          <w:p w14:paraId="4B8B548D" w14:textId="77777777" w:rsidR="00B75A02" w:rsidRPr="00385D7A" w:rsidRDefault="00B75A02" w:rsidP="00B75A02">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1360</w:t>
            </w:r>
          </w:p>
        </w:tc>
      </w:tr>
      <w:tr w:rsidR="00385D7A" w:rsidRPr="00385D7A" w14:paraId="20324DD6" w14:textId="77777777" w:rsidTr="0089746F">
        <w:trPr>
          <w:trHeight w:val="300"/>
        </w:trPr>
        <w:tc>
          <w:tcPr>
            <w:tcW w:w="556" w:type="dxa"/>
            <w:tcBorders>
              <w:top w:val="single" w:sz="4" w:space="0" w:color="auto"/>
              <w:left w:val="single" w:sz="4" w:space="0" w:color="auto"/>
              <w:bottom w:val="single" w:sz="4" w:space="0" w:color="auto"/>
              <w:right w:val="single" w:sz="4" w:space="0" w:color="auto"/>
            </w:tcBorders>
            <w:shd w:val="clear" w:color="auto" w:fill="FFC7CE"/>
            <w:noWrap/>
            <w:vAlign w:val="bottom"/>
            <w:hideMark/>
          </w:tcPr>
          <w:p w14:paraId="5E56D4D9" w14:textId="77777777" w:rsidR="00385D7A" w:rsidRPr="00385D7A" w:rsidRDefault="00385D7A" w:rsidP="00385D7A">
            <w:pPr>
              <w:spacing w:after="0" w:line="240" w:lineRule="auto"/>
              <w:jc w:val="center"/>
              <w:rPr>
                <w:rFonts w:ascii="Times New Roman" w:eastAsia="Times New Roman" w:hAnsi="Times New Roman" w:cs="Times New Roman"/>
                <w:color w:val="9C0006"/>
                <w:sz w:val="24"/>
                <w:szCs w:val="24"/>
                <w:lang w:eastAsia="lt-LT"/>
              </w:rPr>
            </w:pPr>
            <w:r w:rsidRPr="00385D7A">
              <w:rPr>
                <w:rFonts w:ascii="Times New Roman" w:eastAsia="Times New Roman" w:hAnsi="Times New Roman" w:cs="Times New Roman"/>
                <w:color w:val="9C0006"/>
                <w:sz w:val="24"/>
                <w:szCs w:val="24"/>
                <w:lang w:eastAsia="lt-LT"/>
              </w:rPr>
              <w:t>31</w:t>
            </w:r>
          </w:p>
        </w:tc>
        <w:tc>
          <w:tcPr>
            <w:tcW w:w="5075" w:type="dxa"/>
            <w:tcBorders>
              <w:top w:val="single" w:sz="4" w:space="0" w:color="auto"/>
              <w:left w:val="single" w:sz="4" w:space="0" w:color="auto"/>
              <w:bottom w:val="single" w:sz="4" w:space="0" w:color="auto"/>
              <w:right w:val="single" w:sz="4" w:space="0" w:color="auto"/>
            </w:tcBorders>
            <w:shd w:val="clear" w:color="auto" w:fill="FFC7CE"/>
            <w:noWrap/>
            <w:vAlign w:val="bottom"/>
            <w:hideMark/>
          </w:tcPr>
          <w:p w14:paraId="44307E9F" w14:textId="77777777" w:rsidR="00385D7A" w:rsidRPr="00385D7A" w:rsidRDefault="00385D7A" w:rsidP="00385D7A">
            <w:pPr>
              <w:spacing w:after="0" w:line="240" w:lineRule="auto"/>
              <w:rPr>
                <w:rFonts w:ascii="Times New Roman" w:eastAsia="Times New Roman" w:hAnsi="Times New Roman" w:cs="Times New Roman"/>
                <w:color w:val="9C0006"/>
                <w:sz w:val="24"/>
                <w:szCs w:val="24"/>
                <w:lang w:eastAsia="lt-LT"/>
              </w:rPr>
            </w:pPr>
            <w:r w:rsidRPr="00385D7A">
              <w:rPr>
                <w:rFonts w:ascii="Times New Roman" w:eastAsia="Times New Roman" w:hAnsi="Times New Roman" w:cs="Times New Roman"/>
                <w:color w:val="9C0006"/>
                <w:sz w:val="24"/>
                <w:szCs w:val="24"/>
                <w:lang w:eastAsia="lt-LT"/>
              </w:rPr>
              <w:t>Vaižganto g. su kišenėmis (3)</w:t>
            </w:r>
          </w:p>
        </w:tc>
        <w:tc>
          <w:tcPr>
            <w:tcW w:w="1522" w:type="dxa"/>
            <w:tcBorders>
              <w:top w:val="single" w:sz="4" w:space="0" w:color="auto"/>
              <w:left w:val="single" w:sz="4" w:space="0" w:color="auto"/>
              <w:bottom w:val="single" w:sz="4" w:space="0" w:color="auto"/>
              <w:right w:val="single" w:sz="4" w:space="0" w:color="auto"/>
            </w:tcBorders>
            <w:shd w:val="clear" w:color="auto" w:fill="FFC7CE"/>
            <w:noWrap/>
            <w:vAlign w:val="bottom"/>
            <w:hideMark/>
          </w:tcPr>
          <w:p w14:paraId="137661EC" w14:textId="77777777" w:rsidR="00385D7A" w:rsidRPr="00385D7A" w:rsidRDefault="00385D7A" w:rsidP="00B75A02">
            <w:pPr>
              <w:spacing w:after="0" w:line="240" w:lineRule="auto"/>
              <w:jc w:val="center"/>
              <w:rPr>
                <w:rFonts w:ascii="Times New Roman" w:eastAsia="Times New Roman" w:hAnsi="Times New Roman" w:cs="Times New Roman"/>
                <w:color w:val="9C0006"/>
                <w:sz w:val="24"/>
                <w:szCs w:val="24"/>
                <w:lang w:eastAsia="lt-LT"/>
              </w:rPr>
            </w:pPr>
            <w:r w:rsidRPr="00385D7A">
              <w:rPr>
                <w:rFonts w:ascii="Times New Roman" w:eastAsia="Times New Roman" w:hAnsi="Times New Roman" w:cs="Times New Roman"/>
                <w:color w:val="9C0006"/>
                <w:sz w:val="24"/>
                <w:szCs w:val="24"/>
                <w:lang w:eastAsia="lt-LT"/>
              </w:rPr>
              <w:t>26</w:t>
            </w:r>
            <w:r w:rsidR="00B75A02">
              <w:rPr>
                <w:rFonts w:ascii="Times New Roman" w:eastAsia="Times New Roman" w:hAnsi="Times New Roman" w:cs="Times New Roman"/>
                <w:color w:val="9C0006"/>
                <w:sz w:val="24"/>
                <w:szCs w:val="24"/>
                <w:lang w:eastAsia="lt-LT"/>
              </w:rPr>
              <w:t>80</w:t>
            </w:r>
          </w:p>
        </w:tc>
        <w:tc>
          <w:tcPr>
            <w:tcW w:w="1376" w:type="dxa"/>
            <w:tcBorders>
              <w:top w:val="single" w:sz="4" w:space="0" w:color="auto"/>
              <w:left w:val="single" w:sz="4" w:space="0" w:color="auto"/>
              <w:bottom w:val="single" w:sz="4" w:space="0" w:color="auto"/>
              <w:right w:val="single" w:sz="4" w:space="0" w:color="auto"/>
            </w:tcBorders>
            <w:shd w:val="clear" w:color="auto" w:fill="FFC7CE"/>
            <w:noWrap/>
            <w:vAlign w:val="bottom"/>
            <w:hideMark/>
          </w:tcPr>
          <w:p w14:paraId="3F974B23" w14:textId="77777777" w:rsidR="00385D7A" w:rsidRPr="00385D7A" w:rsidRDefault="00385D7A" w:rsidP="00385D7A">
            <w:pPr>
              <w:spacing w:after="0" w:line="240" w:lineRule="auto"/>
              <w:jc w:val="center"/>
              <w:rPr>
                <w:rFonts w:ascii="Times New Roman" w:eastAsia="Times New Roman" w:hAnsi="Times New Roman" w:cs="Times New Roman"/>
                <w:color w:val="9C0006"/>
                <w:sz w:val="24"/>
                <w:szCs w:val="24"/>
                <w:lang w:eastAsia="lt-LT"/>
              </w:rPr>
            </w:pPr>
            <w:r w:rsidRPr="00385D7A">
              <w:rPr>
                <w:rFonts w:ascii="Times New Roman" w:eastAsia="Times New Roman" w:hAnsi="Times New Roman" w:cs="Times New Roman"/>
                <w:color w:val="9C0006"/>
                <w:sz w:val="24"/>
                <w:szCs w:val="24"/>
                <w:lang w:eastAsia="lt-LT"/>
              </w:rPr>
              <w:t>2080</w:t>
            </w:r>
          </w:p>
        </w:tc>
        <w:tc>
          <w:tcPr>
            <w:tcW w:w="1522" w:type="dxa"/>
            <w:tcBorders>
              <w:top w:val="single" w:sz="4" w:space="0" w:color="auto"/>
              <w:left w:val="single" w:sz="4" w:space="0" w:color="auto"/>
              <w:bottom w:val="single" w:sz="4" w:space="0" w:color="auto"/>
              <w:right w:val="single" w:sz="4" w:space="0" w:color="auto"/>
            </w:tcBorders>
            <w:shd w:val="clear" w:color="auto" w:fill="FFC7CE"/>
            <w:noWrap/>
            <w:vAlign w:val="bottom"/>
            <w:hideMark/>
          </w:tcPr>
          <w:p w14:paraId="2A2A6498" w14:textId="77777777" w:rsidR="00385D7A" w:rsidRPr="00385D7A" w:rsidRDefault="00385D7A" w:rsidP="00385D7A">
            <w:pPr>
              <w:spacing w:after="0" w:line="240" w:lineRule="auto"/>
              <w:jc w:val="center"/>
              <w:rPr>
                <w:rFonts w:ascii="Times New Roman" w:eastAsia="Times New Roman" w:hAnsi="Times New Roman" w:cs="Times New Roman"/>
                <w:color w:val="9C0006"/>
                <w:sz w:val="24"/>
                <w:szCs w:val="24"/>
                <w:lang w:eastAsia="lt-LT"/>
              </w:rPr>
            </w:pPr>
            <w:r w:rsidRPr="00385D7A">
              <w:rPr>
                <w:rFonts w:ascii="Times New Roman" w:eastAsia="Times New Roman" w:hAnsi="Times New Roman" w:cs="Times New Roman"/>
                <w:color w:val="9C0006"/>
                <w:sz w:val="24"/>
                <w:szCs w:val="24"/>
                <w:lang w:eastAsia="lt-LT"/>
              </w:rPr>
              <w:t> </w:t>
            </w:r>
          </w:p>
        </w:tc>
        <w:tc>
          <w:tcPr>
            <w:tcW w:w="2020" w:type="dxa"/>
            <w:tcBorders>
              <w:top w:val="single" w:sz="4" w:space="0" w:color="auto"/>
              <w:left w:val="single" w:sz="4" w:space="0" w:color="auto"/>
              <w:bottom w:val="single" w:sz="4" w:space="0" w:color="auto"/>
              <w:right w:val="single" w:sz="4" w:space="0" w:color="auto"/>
            </w:tcBorders>
            <w:shd w:val="clear" w:color="auto" w:fill="FFC7CE"/>
            <w:noWrap/>
            <w:vAlign w:val="bottom"/>
            <w:hideMark/>
          </w:tcPr>
          <w:p w14:paraId="3761DDC2" w14:textId="77777777" w:rsidR="00385D7A" w:rsidRPr="00385D7A" w:rsidRDefault="00385D7A" w:rsidP="00385D7A">
            <w:pPr>
              <w:spacing w:after="0" w:line="240" w:lineRule="auto"/>
              <w:jc w:val="center"/>
              <w:rPr>
                <w:rFonts w:ascii="Times New Roman" w:eastAsia="Times New Roman" w:hAnsi="Times New Roman" w:cs="Times New Roman"/>
                <w:color w:val="9C0006"/>
                <w:sz w:val="24"/>
                <w:szCs w:val="24"/>
                <w:lang w:eastAsia="lt-LT"/>
              </w:rPr>
            </w:pPr>
            <w:r w:rsidRPr="00385D7A">
              <w:rPr>
                <w:rFonts w:ascii="Times New Roman" w:eastAsia="Times New Roman" w:hAnsi="Times New Roman" w:cs="Times New Roman"/>
                <w:color w:val="9C0006"/>
                <w:sz w:val="24"/>
                <w:szCs w:val="24"/>
                <w:lang w:eastAsia="lt-LT"/>
              </w:rPr>
              <w:t> </w:t>
            </w:r>
          </w:p>
        </w:tc>
        <w:tc>
          <w:tcPr>
            <w:tcW w:w="830" w:type="dxa"/>
            <w:tcBorders>
              <w:top w:val="single" w:sz="4" w:space="0" w:color="auto"/>
              <w:left w:val="single" w:sz="4" w:space="0" w:color="auto"/>
              <w:bottom w:val="single" w:sz="4" w:space="0" w:color="auto"/>
              <w:right w:val="single" w:sz="4" w:space="0" w:color="auto"/>
            </w:tcBorders>
            <w:shd w:val="clear" w:color="auto" w:fill="FFC7CE"/>
            <w:noWrap/>
            <w:vAlign w:val="bottom"/>
            <w:hideMark/>
          </w:tcPr>
          <w:p w14:paraId="40851A57" w14:textId="77777777" w:rsidR="00385D7A" w:rsidRPr="00385D7A" w:rsidRDefault="00385D7A" w:rsidP="00385D7A">
            <w:pPr>
              <w:spacing w:after="0" w:line="240" w:lineRule="auto"/>
              <w:jc w:val="center"/>
              <w:rPr>
                <w:rFonts w:ascii="Times New Roman" w:eastAsia="Times New Roman" w:hAnsi="Times New Roman" w:cs="Times New Roman"/>
                <w:color w:val="9C0006"/>
                <w:sz w:val="24"/>
                <w:szCs w:val="24"/>
                <w:lang w:eastAsia="lt-LT"/>
              </w:rPr>
            </w:pPr>
            <w:r w:rsidRPr="00385D7A">
              <w:rPr>
                <w:rFonts w:ascii="Times New Roman" w:eastAsia="Times New Roman" w:hAnsi="Times New Roman" w:cs="Times New Roman"/>
                <w:color w:val="9C0006"/>
                <w:sz w:val="24"/>
                <w:szCs w:val="24"/>
                <w:lang w:eastAsia="lt-LT"/>
              </w:rPr>
              <w:t> </w:t>
            </w:r>
          </w:p>
        </w:tc>
        <w:tc>
          <w:tcPr>
            <w:tcW w:w="2022" w:type="dxa"/>
            <w:tcBorders>
              <w:top w:val="single" w:sz="4" w:space="0" w:color="auto"/>
              <w:left w:val="single" w:sz="4" w:space="0" w:color="auto"/>
              <w:bottom w:val="single" w:sz="4" w:space="0" w:color="auto"/>
              <w:right w:val="single" w:sz="4" w:space="0" w:color="auto"/>
            </w:tcBorders>
            <w:shd w:val="clear" w:color="auto" w:fill="FFC7CE"/>
            <w:noWrap/>
            <w:vAlign w:val="bottom"/>
            <w:hideMark/>
          </w:tcPr>
          <w:p w14:paraId="4D5064A8" w14:textId="77777777" w:rsidR="00385D7A" w:rsidRPr="00385D7A" w:rsidRDefault="00385D7A" w:rsidP="00385D7A">
            <w:pPr>
              <w:spacing w:after="0" w:line="240" w:lineRule="auto"/>
              <w:jc w:val="center"/>
              <w:rPr>
                <w:rFonts w:ascii="Times New Roman" w:eastAsia="Times New Roman" w:hAnsi="Times New Roman" w:cs="Times New Roman"/>
                <w:color w:val="9C0006"/>
                <w:sz w:val="24"/>
                <w:szCs w:val="24"/>
                <w:lang w:eastAsia="lt-LT"/>
              </w:rPr>
            </w:pPr>
            <w:r w:rsidRPr="00385D7A">
              <w:rPr>
                <w:rFonts w:ascii="Times New Roman" w:eastAsia="Times New Roman" w:hAnsi="Times New Roman" w:cs="Times New Roman"/>
                <w:color w:val="9C0006"/>
                <w:sz w:val="24"/>
                <w:szCs w:val="24"/>
                <w:lang w:eastAsia="lt-LT"/>
              </w:rPr>
              <w:t> </w:t>
            </w:r>
          </w:p>
        </w:tc>
      </w:tr>
      <w:tr w:rsidR="00385D7A" w:rsidRPr="00385D7A" w14:paraId="33E5A6A8" w14:textId="77777777" w:rsidTr="0089746F">
        <w:trPr>
          <w:trHeight w:val="300"/>
        </w:trPr>
        <w:tc>
          <w:tcPr>
            <w:tcW w:w="556"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44E0C530"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32</w:t>
            </w:r>
          </w:p>
        </w:tc>
        <w:tc>
          <w:tcPr>
            <w:tcW w:w="5075"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7DF98FFC" w14:textId="77777777" w:rsidR="00385D7A" w:rsidRPr="00385D7A" w:rsidRDefault="00385D7A" w:rsidP="00385D7A">
            <w:pPr>
              <w:spacing w:after="0" w:line="240" w:lineRule="auto"/>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Veterinarijos g. su automobilių stovėjimo aikštele (2)</w:t>
            </w:r>
          </w:p>
        </w:tc>
        <w:tc>
          <w:tcPr>
            <w:tcW w:w="1522"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6A15B6AC" w14:textId="77777777" w:rsidR="00385D7A" w:rsidRPr="00385D7A" w:rsidRDefault="00450688" w:rsidP="00385D7A">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1000</w:t>
            </w:r>
          </w:p>
        </w:tc>
        <w:tc>
          <w:tcPr>
            <w:tcW w:w="1376"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5E0DD5B3" w14:textId="77777777" w:rsidR="00385D7A" w:rsidRPr="00385D7A" w:rsidRDefault="00450688" w:rsidP="00385D7A">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500</w:t>
            </w:r>
          </w:p>
        </w:tc>
        <w:tc>
          <w:tcPr>
            <w:tcW w:w="1522"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53CC1F79"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2020"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58E050ED"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1450 </w:t>
            </w:r>
          </w:p>
        </w:tc>
        <w:tc>
          <w:tcPr>
            <w:tcW w:w="830"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308D8A7C"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c>
          <w:tcPr>
            <w:tcW w:w="2022" w:type="dxa"/>
            <w:tcBorders>
              <w:top w:val="single" w:sz="4" w:space="0" w:color="auto"/>
              <w:left w:val="single" w:sz="4" w:space="0" w:color="auto"/>
              <w:bottom w:val="single" w:sz="4" w:space="0" w:color="auto"/>
              <w:right w:val="single" w:sz="4" w:space="0" w:color="auto"/>
            </w:tcBorders>
            <w:shd w:val="clear" w:color="auto" w:fill="FFEB9C"/>
            <w:noWrap/>
            <w:vAlign w:val="bottom"/>
            <w:hideMark/>
          </w:tcPr>
          <w:p w14:paraId="41069096" w14:textId="77777777" w:rsidR="00385D7A" w:rsidRPr="00385D7A" w:rsidRDefault="00385D7A" w:rsidP="00385D7A">
            <w:pPr>
              <w:spacing w:after="0" w:line="240" w:lineRule="auto"/>
              <w:jc w:val="center"/>
              <w:rPr>
                <w:rFonts w:ascii="Times New Roman" w:eastAsia="Times New Roman" w:hAnsi="Times New Roman" w:cs="Times New Roman"/>
                <w:color w:val="9C6500"/>
                <w:sz w:val="24"/>
                <w:szCs w:val="24"/>
                <w:lang w:eastAsia="lt-LT"/>
              </w:rPr>
            </w:pPr>
            <w:r w:rsidRPr="00385D7A">
              <w:rPr>
                <w:rFonts w:ascii="Times New Roman" w:eastAsia="Times New Roman" w:hAnsi="Times New Roman" w:cs="Times New Roman"/>
                <w:color w:val="9C6500"/>
                <w:sz w:val="24"/>
                <w:szCs w:val="24"/>
                <w:lang w:eastAsia="lt-LT"/>
              </w:rPr>
              <w:t> </w:t>
            </w:r>
          </w:p>
        </w:tc>
      </w:tr>
      <w:tr w:rsidR="00385D7A" w:rsidRPr="00385D7A" w14:paraId="72D6CCEA" w14:textId="77777777" w:rsidTr="0089746F">
        <w:trPr>
          <w:trHeight w:val="300"/>
        </w:trPr>
        <w:tc>
          <w:tcPr>
            <w:tcW w:w="556" w:type="dxa"/>
            <w:tcBorders>
              <w:top w:val="single" w:sz="4" w:space="0" w:color="auto"/>
              <w:left w:val="single" w:sz="8" w:space="0" w:color="auto"/>
              <w:bottom w:val="single" w:sz="8" w:space="0" w:color="auto"/>
              <w:right w:val="single" w:sz="4" w:space="0" w:color="auto"/>
            </w:tcBorders>
            <w:shd w:val="clear" w:color="auto" w:fill="C6EFCE"/>
            <w:noWrap/>
            <w:vAlign w:val="bottom"/>
            <w:hideMark/>
          </w:tcPr>
          <w:p w14:paraId="0C373E8C"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33</w:t>
            </w:r>
          </w:p>
        </w:tc>
        <w:tc>
          <w:tcPr>
            <w:tcW w:w="5075" w:type="dxa"/>
            <w:tcBorders>
              <w:top w:val="single" w:sz="4" w:space="0" w:color="auto"/>
              <w:left w:val="nil"/>
              <w:bottom w:val="single" w:sz="4" w:space="0" w:color="auto"/>
              <w:right w:val="nil"/>
            </w:tcBorders>
            <w:shd w:val="clear" w:color="auto" w:fill="C6EFCE"/>
            <w:noWrap/>
            <w:vAlign w:val="bottom"/>
            <w:hideMark/>
          </w:tcPr>
          <w:p w14:paraId="3E672739" w14:textId="77777777" w:rsidR="00385D7A" w:rsidRPr="00385D7A" w:rsidRDefault="00385D7A" w:rsidP="00385D7A">
            <w:pPr>
              <w:spacing w:after="0" w:line="240" w:lineRule="auto"/>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Vienuolyno g. tarp Kauno</w:t>
            </w:r>
            <w:r w:rsidR="009A0E1F">
              <w:rPr>
                <w:rFonts w:ascii="Times New Roman" w:eastAsia="Times New Roman" w:hAnsi="Times New Roman" w:cs="Times New Roman"/>
                <w:color w:val="006100"/>
                <w:sz w:val="24"/>
                <w:szCs w:val="24"/>
                <w:lang w:eastAsia="lt-LT"/>
              </w:rPr>
              <w:t xml:space="preserve"> g.</w:t>
            </w:r>
            <w:r w:rsidRPr="00385D7A">
              <w:rPr>
                <w:rFonts w:ascii="Times New Roman" w:eastAsia="Times New Roman" w:hAnsi="Times New Roman" w:cs="Times New Roman"/>
                <w:color w:val="006100"/>
                <w:sz w:val="24"/>
                <w:szCs w:val="24"/>
                <w:lang w:eastAsia="lt-LT"/>
              </w:rPr>
              <w:t xml:space="preserve"> ir Vasario 16-os g (1)</w:t>
            </w:r>
          </w:p>
        </w:tc>
        <w:tc>
          <w:tcPr>
            <w:tcW w:w="1522" w:type="dxa"/>
            <w:tcBorders>
              <w:top w:val="single" w:sz="4" w:space="0" w:color="auto"/>
              <w:left w:val="single" w:sz="8" w:space="0" w:color="auto"/>
              <w:bottom w:val="single" w:sz="4" w:space="0" w:color="auto"/>
              <w:right w:val="single" w:sz="8" w:space="0" w:color="auto"/>
            </w:tcBorders>
            <w:shd w:val="clear" w:color="auto" w:fill="C6EFCE"/>
            <w:noWrap/>
            <w:vAlign w:val="bottom"/>
            <w:hideMark/>
          </w:tcPr>
          <w:p w14:paraId="16588F8D" w14:textId="77777777" w:rsidR="00385D7A" w:rsidRPr="00385D7A" w:rsidRDefault="00385D7A" w:rsidP="003605E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31</w:t>
            </w:r>
            <w:r w:rsidR="003605EA">
              <w:rPr>
                <w:rFonts w:ascii="Times New Roman" w:eastAsia="Times New Roman" w:hAnsi="Times New Roman" w:cs="Times New Roman"/>
                <w:color w:val="006100"/>
                <w:sz w:val="24"/>
                <w:szCs w:val="24"/>
                <w:lang w:eastAsia="lt-LT"/>
              </w:rPr>
              <w:t>20</w:t>
            </w:r>
          </w:p>
        </w:tc>
        <w:tc>
          <w:tcPr>
            <w:tcW w:w="1376" w:type="dxa"/>
            <w:tcBorders>
              <w:top w:val="single" w:sz="4" w:space="0" w:color="auto"/>
              <w:left w:val="nil"/>
              <w:bottom w:val="single" w:sz="4" w:space="0" w:color="auto"/>
              <w:right w:val="single" w:sz="8" w:space="0" w:color="auto"/>
            </w:tcBorders>
            <w:shd w:val="clear" w:color="auto" w:fill="C6EFCE"/>
            <w:noWrap/>
            <w:vAlign w:val="bottom"/>
            <w:hideMark/>
          </w:tcPr>
          <w:p w14:paraId="5E87BF88"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800</w:t>
            </w:r>
          </w:p>
        </w:tc>
        <w:tc>
          <w:tcPr>
            <w:tcW w:w="1522" w:type="dxa"/>
            <w:tcBorders>
              <w:top w:val="single" w:sz="4" w:space="0" w:color="auto"/>
              <w:left w:val="nil"/>
              <w:bottom w:val="single" w:sz="4" w:space="0" w:color="auto"/>
              <w:right w:val="single" w:sz="8" w:space="0" w:color="auto"/>
            </w:tcBorders>
            <w:shd w:val="clear" w:color="auto" w:fill="C6EFCE"/>
            <w:noWrap/>
            <w:vAlign w:val="bottom"/>
            <w:hideMark/>
          </w:tcPr>
          <w:p w14:paraId="18CB9DCC"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2020" w:type="dxa"/>
            <w:tcBorders>
              <w:top w:val="single" w:sz="4" w:space="0" w:color="auto"/>
              <w:left w:val="nil"/>
              <w:bottom w:val="single" w:sz="4" w:space="0" w:color="auto"/>
              <w:right w:val="single" w:sz="8" w:space="0" w:color="auto"/>
            </w:tcBorders>
            <w:shd w:val="clear" w:color="auto" w:fill="C6EFCE"/>
            <w:noWrap/>
            <w:vAlign w:val="bottom"/>
            <w:hideMark/>
          </w:tcPr>
          <w:p w14:paraId="56716955"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410</w:t>
            </w:r>
          </w:p>
        </w:tc>
        <w:tc>
          <w:tcPr>
            <w:tcW w:w="830" w:type="dxa"/>
            <w:tcBorders>
              <w:top w:val="single" w:sz="4" w:space="0" w:color="auto"/>
              <w:left w:val="nil"/>
              <w:bottom w:val="single" w:sz="4" w:space="0" w:color="auto"/>
              <w:right w:val="single" w:sz="8" w:space="0" w:color="auto"/>
            </w:tcBorders>
            <w:shd w:val="clear" w:color="auto" w:fill="C6EFCE"/>
            <w:noWrap/>
            <w:vAlign w:val="bottom"/>
            <w:hideMark/>
          </w:tcPr>
          <w:p w14:paraId="57E2D3FE"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2022" w:type="dxa"/>
            <w:tcBorders>
              <w:top w:val="single" w:sz="4" w:space="0" w:color="auto"/>
              <w:left w:val="single" w:sz="4" w:space="0" w:color="auto"/>
              <w:bottom w:val="single" w:sz="4" w:space="0" w:color="auto"/>
              <w:right w:val="single" w:sz="8" w:space="0" w:color="auto"/>
            </w:tcBorders>
            <w:shd w:val="clear" w:color="auto" w:fill="C6EFCE"/>
            <w:noWrap/>
            <w:vAlign w:val="bottom"/>
            <w:hideMark/>
          </w:tcPr>
          <w:p w14:paraId="33EBA99D"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p>
        </w:tc>
      </w:tr>
      <w:tr w:rsidR="00385D7A" w:rsidRPr="00385D7A" w14:paraId="008BC60F" w14:textId="77777777" w:rsidTr="0089746F">
        <w:trPr>
          <w:trHeight w:val="406"/>
        </w:trPr>
        <w:tc>
          <w:tcPr>
            <w:tcW w:w="556" w:type="dxa"/>
            <w:vMerge w:val="restart"/>
            <w:tcBorders>
              <w:top w:val="single" w:sz="8" w:space="0" w:color="auto"/>
              <w:left w:val="single" w:sz="8" w:space="0" w:color="auto"/>
              <w:bottom w:val="single" w:sz="8" w:space="0" w:color="auto"/>
              <w:right w:val="single" w:sz="4" w:space="0" w:color="auto"/>
            </w:tcBorders>
            <w:shd w:val="clear" w:color="auto" w:fill="C6EFCE"/>
            <w:noWrap/>
            <w:vAlign w:val="bottom"/>
            <w:hideMark/>
          </w:tcPr>
          <w:p w14:paraId="358027E4"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34</w:t>
            </w:r>
          </w:p>
          <w:p w14:paraId="10872B79"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p>
          <w:p w14:paraId="2C9B8C09"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p>
          <w:p w14:paraId="66580F42"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p>
          <w:p w14:paraId="5B4E3695"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p>
          <w:p w14:paraId="6290E9A3"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p>
        </w:tc>
        <w:tc>
          <w:tcPr>
            <w:tcW w:w="5075" w:type="dxa"/>
            <w:tcBorders>
              <w:top w:val="single" w:sz="4" w:space="0" w:color="auto"/>
              <w:left w:val="nil"/>
              <w:bottom w:val="single" w:sz="4" w:space="0" w:color="auto"/>
              <w:right w:val="single" w:sz="4" w:space="0" w:color="auto"/>
            </w:tcBorders>
            <w:shd w:val="clear" w:color="auto" w:fill="C6EFCE"/>
            <w:noWrap/>
            <w:vAlign w:val="bottom"/>
            <w:hideMark/>
          </w:tcPr>
          <w:p w14:paraId="6C60078D" w14:textId="77777777" w:rsidR="00385D7A" w:rsidRPr="003A0195" w:rsidRDefault="00385D7A" w:rsidP="00385D7A">
            <w:pPr>
              <w:spacing w:after="0" w:line="240" w:lineRule="auto"/>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Vilniaus g. su  automobilių stovėjimo aikštele  (1)</w:t>
            </w:r>
          </w:p>
        </w:tc>
        <w:tc>
          <w:tcPr>
            <w:tcW w:w="1522"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3B0E974C"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10400</w:t>
            </w:r>
          </w:p>
        </w:tc>
        <w:tc>
          <w:tcPr>
            <w:tcW w:w="1376"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39CF07D1" w14:textId="77777777" w:rsidR="00385D7A" w:rsidRPr="003A0195" w:rsidRDefault="003605E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4000</w:t>
            </w:r>
          </w:p>
        </w:tc>
        <w:tc>
          <w:tcPr>
            <w:tcW w:w="1522"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566BA229"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 </w:t>
            </w:r>
          </w:p>
        </w:tc>
        <w:tc>
          <w:tcPr>
            <w:tcW w:w="2020"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7A38D270"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 </w:t>
            </w:r>
          </w:p>
        </w:tc>
        <w:tc>
          <w:tcPr>
            <w:tcW w:w="830"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70EE00D4"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 </w:t>
            </w:r>
          </w:p>
        </w:tc>
        <w:tc>
          <w:tcPr>
            <w:tcW w:w="2022"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75A2C5D0"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 </w:t>
            </w:r>
          </w:p>
        </w:tc>
      </w:tr>
      <w:tr w:rsidR="00385D7A" w:rsidRPr="00385D7A" w14:paraId="7130E36E" w14:textId="77777777" w:rsidTr="0089746F">
        <w:trPr>
          <w:trHeight w:val="300"/>
        </w:trPr>
        <w:tc>
          <w:tcPr>
            <w:tcW w:w="556" w:type="dxa"/>
            <w:vMerge/>
            <w:tcBorders>
              <w:top w:val="single" w:sz="8" w:space="0" w:color="auto"/>
              <w:left w:val="single" w:sz="8" w:space="0" w:color="auto"/>
              <w:bottom w:val="single" w:sz="8" w:space="0" w:color="auto"/>
              <w:right w:val="single" w:sz="4" w:space="0" w:color="auto"/>
            </w:tcBorders>
            <w:vAlign w:val="center"/>
            <w:hideMark/>
          </w:tcPr>
          <w:p w14:paraId="0D39ECEB" w14:textId="77777777" w:rsidR="00385D7A" w:rsidRPr="003A0195" w:rsidRDefault="00385D7A" w:rsidP="00385D7A">
            <w:pPr>
              <w:spacing w:after="0"/>
              <w:rPr>
                <w:rFonts w:ascii="Times New Roman" w:eastAsia="Times New Roman" w:hAnsi="Times New Roman" w:cs="Times New Roman"/>
                <w:color w:val="AD2750" w:themeColor="accent6" w:themeShade="BF"/>
                <w:sz w:val="24"/>
                <w:szCs w:val="24"/>
                <w:lang w:eastAsia="lt-LT"/>
              </w:rPr>
            </w:pPr>
          </w:p>
        </w:tc>
        <w:tc>
          <w:tcPr>
            <w:tcW w:w="5075" w:type="dxa"/>
            <w:tcBorders>
              <w:top w:val="single" w:sz="4" w:space="0" w:color="auto"/>
              <w:left w:val="nil"/>
              <w:bottom w:val="single" w:sz="4" w:space="0" w:color="auto"/>
              <w:right w:val="single" w:sz="4" w:space="0" w:color="auto"/>
            </w:tcBorders>
            <w:shd w:val="clear" w:color="auto" w:fill="C6EFCE"/>
            <w:noWrap/>
            <w:vAlign w:val="bottom"/>
            <w:hideMark/>
          </w:tcPr>
          <w:p w14:paraId="0242A115" w14:textId="77777777" w:rsidR="00385D7A" w:rsidRPr="003A0195" w:rsidRDefault="00385D7A" w:rsidP="00385D7A">
            <w:pPr>
              <w:spacing w:after="0" w:line="240" w:lineRule="auto"/>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prie ,,</w:t>
            </w:r>
            <w:proofErr w:type="spellStart"/>
            <w:r w:rsidRPr="003A0195">
              <w:rPr>
                <w:rFonts w:ascii="Times New Roman" w:eastAsia="Times New Roman" w:hAnsi="Times New Roman" w:cs="Times New Roman"/>
                <w:color w:val="AD2750" w:themeColor="accent6" w:themeShade="BF"/>
                <w:sz w:val="24"/>
                <w:szCs w:val="24"/>
                <w:lang w:eastAsia="lt-LT"/>
              </w:rPr>
              <w:t>Pivonijos</w:t>
            </w:r>
            <w:proofErr w:type="spellEnd"/>
            <w:r w:rsidRPr="003A0195">
              <w:rPr>
                <w:rFonts w:ascii="Times New Roman" w:eastAsia="Times New Roman" w:hAnsi="Times New Roman" w:cs="Times New Roman"/>
                <w:color w:val="AD2750" w:themeColor="accent6" w:themeShade="BF"/>
                <w:sz w:val="24"/>
                <w:szCs w:val="24"/>
                <w:lang w:eastAsia="lt-LT"/>
              </w:rPr>
              <w:t>“  parduotuvės</w:t>
            </w:r>
          </w:p>
        </w:tc>
        <w:tc>
          <w:tcPr>
            <w:tcW w:w="1522"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512A59F6"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 </w:t>
            </w:r>
          </w:p>
        </w:tc>
        <w:tc>
          <w:tcPr>
            <w:tcW w:w="1376"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60CA24D2"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 </w:t>
            </w:r>
          </w:p>
        </w:tc>
        <w:tc>
          <w:tcPr>
            <w:tcW w:w="1522"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45F37B68"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 </w:t>
            </w:r>
          </w:p>
        </w:tc>
        <w:tc>
          <w:tcPr>
            <w:tcW w:w="2020"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28D22CEF" w14:textId="77777777" w:rsidR="00385D7A" w:rsidRPr="003A0195" w:rsidRDefault="003605E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1050</w:t>
            </w:r>
          </w:p>
        </w:tc>
        <w:tc>
          <w:tcPr>
            <w:tcW w:w="830"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221292BC"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 </w:t>
            </w:r>
          </w:p>
        </w:tc>
        <w:tc>
          <w:tcPr>
            <w:tcW w:w="2022"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3D93FBD5"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 </w:t>
            </w:r>
          </w:p>
        </w:tc>
      </w:tr>
      <w:tr w:rsidR="00385D7A" w:rsidRPr="00385D7A" w14:paraId="55500387" w14:textId="77777777" w:rsidTr="0089746F">
        <w:trPr>
          <w:trHeight w:val="300"/>
        </w:trPr>
        <w:tc>
          <w:tcPr>
            <w:tcW w:w="556" w:type="dxa"/>
            <w:vMerge/>
            <w:tcBorders>
              <w:top w:val="single" w:sz="8" w:space="0" w:color="auto"/>
              <w:left w:val="single" w:sz="8" w:space="0" w:color="auto"/>
              <w:bottom w:val="single" w:sz="8" w:space="0" w:color="auto"/>
              <w:right w:val="single" w:sz="4" w:space="0" w:color="auto"/>
            </w:tcBorders>
            <w:vAlign w:val="center"/>
            <w:hideMark/>
          </w:tcPr>
          <w:p w14:paraId="7B91F6FB" w14:textId="77777777" w:rsidR="00385D7A" w:rsidRPr="003A0195" w:rsidRDefault="00385D7A" w:rsidP="00385D7A">
            <w:pPr>
              <w:spacing w:after="0"/>
              <w:rPr>
                <w:rFonts w:ascii="Times New Roman" w:eastAsia="Times New Roman" w:hAnsi="Times New Roman" w:cs="Times New Roman"/>
                <w:color w:val="AD2750" w:themeColor="accent6" w:themeShade="BF"/>
                <w:sz w:val="24"/>
                <w:szCs w:val="24"/>
                <w:lang w:eastAsia="lt-LT"/>
              </w:rPr>
            </w:pPr>
          </w:p>
        </w:tc>
        <w:tc>
          <w:tcPr>
            <w:tcW w:w="5075" w:type="dxa"/>
            <w:tcBorders>
              <w:top w:val="single" w:sz="4" w:space="0" w:color="auto"/>
              <w:bottom w:val="single" w:sz="4" w:space="0" w:color="auto"/>
              <w:right w:val="single" w:sz="4" w:space="0" w:color="auto"/>
            </w:tcBorders>
            <w:shd w:val="clear" w:color="auto" w:fill="C6EFCE"/>
            <w:noWrap/>
            <w:vAlign w:val="bottom"/>
            <w:hideMark/>
          </w:tcPr>
          <w:p w14:paraId="29BCFD7C" w14:textId="77777777" w:rsidR="00385D7A" w:rsidRPr="003A0195" w:rsidRDefault="009A0E1F" w:rsidP="009A0E1F">
            <w:pPr>
              <w:spacing w:after="0" w:line="240" w:lineRule="auto"/>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Vilniaus g.</w:t>
            </w:r>
            <w:r w:rsidR="00385D7A" w:rsidRPr="003A0195">
              <w:rPr>
                <w:rFonts w:ascii="Times New Roman" w:eastAsia="Times New Roman" w:hAnsi="Times New Roman" w:cs="Times New Roman"/>
                <w:color w:val="AD2750" w:themeColor="accent6" w:themeShade="BF"/>
                <w:sz w:val="24"/>
                <w:szCs w:val="24"/>
                <w:lang w:eastAsia="lt-LT"/>
              </w:rPr>
              <w:t xml:space="preserve"> šalikel</w:t>
            </w:r>
            <w:r w:rsidRPr="003A0195">
              <w:rPr>
                <w:rFonts w:ascii="Times New Roman" w:eastAsia="Times New Roman" w:hAnsi="Times New Roman" w:cs="Times New Roman"/>
                <w:color w:val="AD2750" w:themeColor="accent6" w:themeShade="BF"/>
                <w:sz w:val="24"/>
                <w:szCs w:val="24"/>
                <w:lang w:eastAsia="lt-LT"/>
              </w:rPr>
              <w:t xml:space="preserve">ė </w:t>
            </w:r>
            <w:r w:rsidR="00385D7A" w:rsidRPr="003A0195">
              <w:rPr>
                <w:rFonts w:ascii="Times New Roman" w:eastAsia="Times New Roman" w:hAnsi="Times New Roman" w:cs="Times New Roman"/>
                <w:color w:val="AD2750" w:themeColor="accent6" w:themeShade="BF"/>
                <w:sz w:val="24"/>
                <w:szCs w:val="24"/>
                <w:lang w:eastAsia="lt-LT"/>
              </w:rPr>
              <w:t>į Pašilę dešin</w:t>
            </w:r>
            <w:r w:rsidRPr="003A0195">
              <w:rPr>
                <w:rFonts w:ascii="Times New Roman" w:eastAsia="Times New Roman" w:hAnsi="Times New Roman" w:cs="Times New Roman"/>
                <w:color w:val="AD2750" w:themeColor="accent6" w:themeShade="BF"/>
                <w:sz w:val="24"/>
                <w:szCs w:val="24"/>
                <w:lang w:eastAsia="lt-LT"/>
              </w:rPr>
              <w:t>ė</w:t>
            </w:r>
            <w:r w:rsidR="00385D7A" w:rsidRPr="003A0195">
              <w:rPr>
                <w:rFonts w:ascii="Times New Roman" w:eastAsia="Times New Roman" w:hAnsi="Times New Roman" w:cs="Times New Roman"/>
                <w:color w:val="AD2750" w:themeColor="accent6" w:themeShade="BF"/>
                <w:sz w:val="24"/>
                <w:szCs w:val="24"/>
                <w:lang w:eastAsia="lt-LT"/>
              </w:rPr>
              <w:t xml:space="preserve"> pus</w:t>
            </w:r>
            <w:r w:rsidRPr="003A0195">
              <w:rPr>
                <w:rFonts w:ascii="Times New Roman" w:eastAsia="Times New Roman" w:hAnsi="Times New Roman" w:cs="Times New Roman"/>
                <w:color w:val="AD2750" w:themeColor="accent6" w:themeShade="BF"/>
                <w:sz w:val="24"/>
                <w:szCs w:val="24"/>
                <w:lang w:eastAsia="lt-LT"/>
              </w:rPr>
              <w:t>ė</w:t>
            </w:r>
            <w:r w:rsidR="00B75A02" w:rsidRPr="003A0195">
              <w:rPr>
                <w:rFonts w:ascii="Times New Roman" w:eastAsia="Times New Roman" w:hAnsi="Times New Roman" w:cs="Times New Roman"/>
                <w:color w:val="AD2750" w:themeColor="accent6" w:themeShade="BF"/>
                <w:sz w:val="24"/>
                <w:szCs w:val="24"/>
                <w:lang w:eastAsia="lt-LT"/>
              </w:rPr>
              <w:t xml:space="preserve"> (pėsčiųjų takas)</w:t>
            </w:r>
            <w:r w:rsidR="00385D7A" w:rsidRPr="003A0195">
              <w:rPr>
                <w:rFonts w:ascii="Times New Roman" w:eastAsia="Times New Roman" w:hAnsi="Times New Roman" w:cs="Times New Roman"/>
                <w:color w:val="AD2750" w:themeColor="accent6" w:themeShade="BF"/>
                <w:sz w:val="24"/>
                <w:szCs w:val="24"/>
                <w:lang w:eastAsia="lt-LT"/>
              </w:rPr>
              <w:t xml:space="preserve"> ~2800</w:t>
            </w:r>
          </w:p>
        </w:tc>
        <w:tc>
          <w:tcPr>
            <w:tcW w:w="1522"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52555317" w14:textId="77777777" w:rsidR="00385D7A" w:rsidRPr="003A0195" w:rsidRDefault="009A0E1F"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2800</w:t>
            </w:r>
            <w:r w:rsidR="00385D7A" w:rsidRPr="003A0195">
              <w:rPr>
                <w:rFonts w:ascii="Times New Roman" w:eastAsia="Times New Roman" w:hAnsi="Times New Roman" w:cs="Times New Roman"/>
                <w:color w:val="AD2750" w:themeColor="accent6" w:themeShade="BF"/>
                <w:sz w:val="24"/>
                <w:szCs w:val="24"/>
                <w:lang w:eastAsia="lt-LT"/>
              </w:rPr>
              <w:t> </w:t>
            </w:r>
          </w:p>
        </w:tc>
        <w:tc>
          <w:tcPr>
            <w:tcW w:w="1376"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2E61796A"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 </w:t>
            </w:r>
          </w:p>
        </w:tc>
        <w:tc>
          <w:tcPr>
            <w:tcW w:w="1522"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6C7BAC19"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 </w:t>
            </w:r>
          </w:p>
        </w:tc>
        <w:tc>
          <w:tcPr>
            <w:tcW w:w="2020"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5F863E0E"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 </w:t>
            </w:r>
          </w:p>
        </w:tc>
        <w:tc>
          <w:tcPr>
            <w:tcW w:w="830"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3C078C68"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 </w:t>
            </w:r>
          </w:p>
        </w:tc>
        <w:tc>
          <w:tcPr>
            <w:tcW w:w="2022"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08A24C26"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26650</w:t>
            </w:r>
          </w:p>
        </w:tc>
      </w:tr>
      <w:tr w:rsidR="00385D7A" w:rsidRPr="00385D7A" w14:paraId="11E34B1F" w14:textId="77777777" w:rsidTr="0089746F">
        <w:trPr>
          <w:trHeight w:val="300"/>
        </w:trPr>
        <w:tc>
          <w:tcPr>
            <w:tcW w:w="556" w:type="dxa"/>
            <w:vMerge/>
            <w:tcBorders>
              <w:top w:val="single" w:sz="8" w:space="0" w:color="auto"/>
              <w:left w:val="single" w:sz="8" w:space="0" w:color="auto"/>
              <w:bottom w:val="single" w:sz="8" w:space="0" w:color="auto"/>
              <w:right w:val="single" w:sz="4" w:space="0" w:color="auto"/>
            </w:tcBorders>
            <w:vAlign w:val="center"/>
            <w:hideMark/>
          </w:tcPr>
          <w:p w14:paraId="79A434F2" w14:textId="77777777" w:rsidR="00385D7A" w:rsidRPr="003A0195" w:rsidRDefault="00385D7A" w:rsidP="00385D7A">
            <w:pPr>
              <w:spacing w:after="0"/>
              <w:rPr>
                <w:rFonts w:ascii="Times New Roman" w:eastAsia="Times New Roman" w:hAnsi="Times New Roman" w:cs="Times New Roman"/>
                <w:color w:val="AD2750" w:themeColor="accent6" w:themeShade="BF"/>
                <w:sz w:val="24"/>
                <w:szCs w:val="24"/>
                <w:lang w:eastAsia="lt-LT"/>
              </w:rPr>
            </w:pPr>
          </w:p>
        </w:tc>
        <w:tc>
          <w:tcPr>
            <w:tcW w:w="5075" w:type="dxa"/>
            <w:tcBorders>
              <w:top w:val="single" w:sz="4" w:space="0" w:color="auto"/>
              <w:left w:val="nil"/>
              <w:bottom w:val="single" w:sz="4" w:space="0" w:color="auto"/>
              <w:right w:val="single" w:sz="4" w:space="0" w:color="auto"/>
            </w:tcBorders>
            <w:shd w:val="clear" w:color="auto" w:fill="C6EFCE"/>
            <w:noWrap/>
            <w:vAlign w:val="bottom"/>
            <w:hideMark/>
          </w:tcPr>
          <w:p w14:paraId="2B901F20" w14:textId="77777777" w:rsidR="00385D7A" w:rsidRPr="003A0195" w:rsidRDefault="00385D7A" w:rsidP="00385D7A">
            <w:pPr>
              <w:spacing w:after="0" w:line="240" w:lineRule="auto"/>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Vilniaus g. 90 A (1)</w:t>
            </w:r>
          </w:p>
        </w:tc>
        <w:tc>
          <w:tcPr>
            <w:tcW w:w="1522"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5306E82A"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 </w:t>
            </w:r>
          </w:p>
        </w:tc>
        <w:tc>
          <w:tcPr>
            <w:tcW w:w="1376"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4B056F6B"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 </w:t>
            </w:r>
          </w:p>
        </w:tc>
        <w:tc>
          <w:tcPr>
            <w:tcW w:w="1522"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2A9045BF"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 </w:t>
            </w:r>
          </w:p>
        </w:tc>
        <w:tc>
          <w:tcPr>
            <w:tcW w:w="2020"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7BD07D1C" w14:textId="77777777" w:rsidR="00385D7A" w:rsidRPr="003A0195" w:rsidRDefault="00E33D81" w:rsidP="00E33D81">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1220</w:t>
            </w:r>
          </w:p>
        </w:tc>
        <w:tc>
          <w:tcPr>
            <w:tcW w:w="830"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085C9B61"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 </w:t>
            </w:r>
          </w:p>
        </w:tc>
        <w:tc>
          <w:tcPr>
            <w:tcW w:w="2022" w:type="dxa"/>
            <w:tcBorders>
              <w:top w:val="single" w:sz="4" w:space="0" w:color="auto"/>
              <w:left w:val="single" w:sz="4" w:space="0" w:color="auto"/>
              <w:bottom w:val="single" w:sz="4" w:space="0" w:color="auto"/>
              <w:right w:val="single" w:sz="4" w:space="0" w:color="auto"/>
            </w:tcBorders>
            <w:shd w:val="clear" w:color="auto" w:fill="C6EFCE"/>
            <w:noWrap/>
            <w:vAlign w:val="bottom"/>
            <w:hideMark/>
          </w:tcPr>
          <w:p w14:paraId="63C1839F"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 </w:t>
            </w:r>
          </w:p>
        </w:tc>
      </w:tr>
      <w:tr w:rsidR="00323DB6" w:rsidRPr="00385D7A" w14:paraId="3AA2C162" w14:textId="77777777" w:rsidTr="0089746F">
        <w:trPr>
          <w:trHeight w:val="300"/>
        </w:trPr>
        <w:tc>
          <w:tcPr>
            <w:tcW w:w="556" w:type="dxa"/>
            <w:vMerge/>
            <w:tcBorders>
              <w:top w:val="single" w:sz="8" w:space="0" w:color="auto"/>
              <w:left w:val="single" w:sz="8" w:space="0" w:color="auto"/>
              <w:bottom w:val="single" w:sz="8" w:space="0" w:color="auto"/>
              <w:right w:val="single" w:sz="4" w:space="0" w:color="auto"/>
            </w:tcBorders>
            <w:vAlign w:val="center"/>
          </w:tcPr>
          <w:p w14:paraId="57C5AE5D" w14:textId="77777777" w:rsidR="00323DB6" w:rsidRPr="003A0195" w:rsidRDefault="00323DB6" w:rsidP="00385D7A">
            <w:pPr>
              <w:spacing w:after="0"/>
              <w:rPr>
                <w:rFonts w:ascii="Times New Roman" w:eastAsia="Times New Roman" w:hAnsi="Times New Roman" w:cs="Times New Roman"/>
                <w:color w:val="AD2750" w:themeColor="accent6" w:themeShade="BF"/>
                <w:sz w:val="24"/>
                <w:szCs w:val="24"/>
                <w:lang w:eastAsia="lt-LT"/>
              </w:rPr>
            </w:pPr>
          </w:p>
        </w:tc>
        <w:tc>
          <w:tcPr>
            <w:tcW w:w="5075" w:type="dxa"/>
            <w:tcBorders>
              <w:top w:val="single" w:sz="4" w:space="0" w:color="auto"/>
              <w:left w:val="nil"/>
              <w:bottom w:val="single" w:sz="4" w:space="0" w:color="auto"/>
              <w:right w:val="single" w:sz="4" w:space="0" w:color="auto"/>
            </w:tcBorders>
            <w:shd w:val="clear" w:color="auto" w:fill="C6EFCE"/>
            <w:noWrap/>
            <w:vAlign w:val="bottom"/>
          </w:tcPr>
          <w:p w14:paraId="55BF1846" w14:textId="77777777" w:rsidR="00323DB6" w:rsidRPr="003A0195" w:rsidRDefault="00323DB6" w:rsidP="00323DB6">
            <w:pPr>
              <w:spacing w:after="0" w:line="240" w:lineRule="auto"/>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Skveras Vilniaus g. šalia parduotuvės „</w:t>
            </w:r>
            <w:proofErr w:type="spellStart"/>
            <w:r w:rsidRPr="003A0195">
              <w:rPr>
                <w:rFonts w:ascii="Times New Roman" w:eastAsia="Times New Roman" w:hAnsi="Times New Roman" w:cs="Times New Roman"/>
                <w:color w:val="AD2750" w:themeColor="accent6" w:themeShade="BF"/>
                <w:sz w:val="24"/>
                <w:szCs w:val="24"/>
                <w:lang w:eastAsia="lt-LT"/>
              </w:rPr>
              <w:t>Pivonija</w:t>
            </w:r>
            <w:proofErr w:type="spellEnd"/>
            <w:r w:rsidRPr="003A0195">
              <w:rPr>
                <w:rFonts w:ascii="Times New Roman" w:eastAsia="Times New Roman" w:hAnsi="Times New Roman" w:cs="Times New Roman"/>
                <w:color w:val="AD2750" w:themeColor="accent6" w:themeShade="BF"/>
                <w:sz w:val="24"/>
                <w:szCs w:val="24"/>
                <w:lang w:eastAsia="lt-LT"/>
              </w:rPr>
              <w:t>“</w:t>
            </w:r>
          </w:p>
        </w:tc>
        <w:tc>
          <w:tcPr>
            <w:tcW w:w="1522" w:type="dxa"/>
            <w:tcBorders>
              <w:top w:val="single" w:sz="4" w:space="0" w:color="auto"/>
              <w:left w:val="single" w:sz="4" w:space="0" w:color="auto"/>
              <w:bottom w:val="single" w:sz="4" w:space="0" w:color="auto"/>
              <w:right w:val="single" w:sz="4" w:space="0" w:color="auto"/>
            </w:tcBorders>
            <w:shd w:val="clear" w:color="auto" w:fill="C6EFCE"/>
            <w:noWrap/>
            <w:vAlign w:val="bottom"/>
          </w:tcPr>
          <w:p w14:paraId="1F132440" w14:textId="77777777" w:rsidR="00323DB6" w:rsidRPr="003A0195" w:rsidRDefault="00D05B9B" w:rsidP="00D05B9B">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2400</w:t>
            </w:r>
          </w:p>
        </w:tc>
        <w:tc>
          <w:tcPr>
            <w:tcW w:w="1376" w:type="dxa"/>
            <w:tcBorders>
              <w:top w:val="single" w:sz="4" w:space="0" w:color="auto"/>
              <w:left w:val="single" w:sz="4" w:space="0" w:color="auto"/>
              <w:bottom w:val="single" w:sz="4" w:space="0" w:color="auto"/>
              <w:right w:val="single" w:sz="4" w:space="0" w:color="auto"/>
            </w:tcBorders>
            <w:shd w:val="clear" w:color="auto" w:fill="C6EFCE"/>
            <w:noWrap/>
            <w:vAlign w:val="bottom"/>
          </w:tcPr>
          <w:p w14:paraId="3C627787" w14:textId="77777777" w:rsidR="00323DB6" w:rsidRPr="003A0195" w:rsidRDefault="00323DB6"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p>
        </w:tc>
        <w:tc>
          <w:tcPr>
            <w:tcW w:w="1522" w:type="dxa"/>
            <w:tcBorders>
              <w:top w:val="single" w:sz="4" w:space="0" w:color="auto"/>
              <w:left w:val="single" w:sz="4" w:space="0" w:color="auto"/>
              <w:bottom w:val="single" w:sz="4" w:space="0" w:color="auto"/>
              <w:right w:val="single" w:sz="4" w:space="0" w:color="auto"/>
            </w:tcBorders>
            <w:shd w:val="clear" w:color="auto" w:fill="C6EFCE"/>
            <w:noWrap/>
            <w:vAlign w:val="bottom"/>
          </w:tcPr>
          <w:p w14:paraId="28904C70" w14:textId="77777777" w:rsidR="00323DB6" w:rsidRPr="003A0195" w:rsidRDefault="00323DB6"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p>
        </w:tc>
        <w:tc>
          <w:tcPr>
            <w:tcW w:w="2020" w:type="dxa"/>
            <w:tcBorders>
              <w:top w:val="single" w:sz="4" w:space="0" w:color="auto"/>
              <w:left w:val="single" w:sz="4" w:space="0" w:color="auto"/>
              <w:bottom w:val="single" w:sz="4" w:space="0" w:color="auto"/>
              <w:right w:val="single" w:sz="4" w:space="0" w:color="auto"/>
            </w:tcBorders>
            <w:shd w:val="clear" w:color="auto" w:fill="C6EFCE"/>
            <w:noWrap/>
            <w:vAlign w:val="bottom"/>
          </w:tcPr>
          <w:p w14:paraId="42D128B9" w14:textId="77777777" w:rsidR="00323DB6" w:rsidRPr="003A0195" w:rsidRDefault="00323DB6" w:rsidP="00E33D81">
            <w:pPr>
              <w:spacing w:after="0" w:line="240" w:lineRule="auto"/>
              <w:jc w:val="center"/>
              <w:rPr>
                <w:rFonts w:ascii="Times New Roman" w:eastAsia="Times New Roman" w:hAnsi="Times New Roman" w:cs="Times New Roman"/>
                <w:color w:val="AD2750" w:themeColor="accent6" w:themeShade="BF"/>
                <w:sz w:val="24"/>
                <w:szCs w:val="24"/>
                <w:lang w:eastAsia="lt-LT"/>
              </w:rPr>
            </w:pPr>
          </w:p>
        </w:tc>
        <w:tc>
          <w:tcPr>
            <w:tcW w:w="830" w:type="dxa"/>
            <w:tcBorders>
              <w:top w:val="single" w:sz="4" w:space="0" w:color="auto"/>
              <w:left w:val="single" w:sz="4" w:space="0" w:color="auto"/>
              <w:bottom w:val="single" w:sz="4" w:space="0" w:color="auto"/>
              <w:right w:val="single" w:sz="4" w:space="0" w:color="auto"/>
            </w:tcBorders>
            <w:shd w:val="clear" w:color="auto" w:fill="C6EFCE"/>
            <w:noWrap/>
            <w:vAlign w:val="bottom"/>
          </w:tcPr>
          <w:p w14:paraId="6D141859" w14:textId="77777777" w:rsidR="00323DB6" w:rsidRPr="003A0195" w:rsidRDefault="00323DB6"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p>
        </w:tc>
        <w:tc>
          <w:tcPr>
            <w:tcW w:w="2022" w:type="dxa"/>
            <w:tcBorders>
              <w:top w:val="single" w:sz="4" w:space="0" w:color="auto"/>
              <w:left w:val="single" w:sz="4" w:space="0" w:color="auto"/>
              <w:bottom w:val="single" w:sz="4" w:space="0" w:color="auto"/>
              <w:right w:val="single" w:sz="4" w:space="0" w:color="auto"/>
            </w:tcBorders>
            <w:shd w:val="clear" w:color="auto" w:fill="C6EFCE"/>
            <w:noWrap/>
            <w:vAlign w:val="bottom"/>
          </w:tcPr>
          <w:p w14:paraId="36F6F1B0" w14:textId="77777777" w:rsidR="00323DB6" w:rsidRPr="003A0195" w:rsidRDefault="00323DB6"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p>
        </w:tc>
      </w:tr>
      <w:tr w:rsidR="00385D7A" w:rsidRPr="00385D7A" w14:paraId="3CE17381" w14:textId="77777777" w:rsidTr="0089746F">
        <w:trPr>
          <w:trHeight w:val="406"/>
        </w:trPr>
        <w:tc>
          <w:tcPr>
            <w:tcW w:w="556" w:type="dxa"/>
            <w:vMerge/>
            <w:tcBorders>
              <w:top w:val="single" w:sz="8" w:space="0" w:color="auto"/>
              <w:left w:val="single" w:sz="8" w:space="0" w:color="auto"/>
              <w:right w:val="single" w:sz="4" w:space="0" w:color="auto"/>
            </w:tcBorders>
            <w:vAlign w:val="center"/>
            <w:hideMark/>
          </w:tcPr>
          <w:p w14:paraId="10E19B48" w14:textId="77777777" w:rsidR="00385D7A" w:rsidRPr="003A0195" w:rsidRDefault="00385D7A" w:rsidP="00385D7A">
            <w:pPr>
              <w:spacing w:after="0"/>
              <w:rPr>
                <w:rFonts w:ascii="Times New Roman" w:eastAsia="Times New Roman" w:hAnsi="Times New Roman" w:cs="Times New Roman"/>
                <w:color w:val="AD2750" w:themeColor="accent6" w:themeShade="BF"/>
                <w:sz w:val="24"/>
                <w:szCs w:val="24"/>
                <w:lang w:eastAsia="lt-LT"/>
              </w:rPr>
            </w:pPr>
          </w:p>
        </w:tc>
        <w:tc>
          <w:tcPr>
            <w:tcW w:w="5075" w:type="dxa"/>
            <w:tcBorders>
              <w:top w:val="single" w:sz="4" w:space="0" w:color="auto"/>
              <w:left w:val="nil"/>
              <w:bottom w:val="single" w:sz="4" w:space="0" w:color="auto"/>
              <w:right w:val="nil"/>
            </w:tcBorders>
            <w:shd w:val="clear" w:color="auto" w:fill="C6EFCE"/>
            <w:noWrap/>
            <w:vAlign w:val="bottom"/>
            <w:hideMark/>
          </w:tcPr>
          <w:p w14:paraId="3A0EC1FE" w14:textId="77777777" w:rsidR="00385D7A" w:rsidRPr="003A0195" w:rsidRDefault="004379FF" w:rsidP="00385D7A">
            <w:pPr>
              <w:spacing w:after="0" w:line="240" w:lineRule="auto"/>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Lemano skveras</w:t>
            </w:r>
          </w:p>
        </w:tc>
        <w:tc>
          <w:tcPr>
            <w:tcW w:w="1522" w:type="dxa"/>
            <w:tcBorders>
              <w:top w:val="single" w:sz="4" w:space="0" w:color="auto"/>
              <w:left w:val="single" w:sz="8" w:space="0" w:color="auto"/>
              <w:bottom w:val="single" w:sz="4" w:space="0" w:color="auto"/>
              <w:right w:val="single" w:sz="8" w:space="0" w:color="auto"/>
            </w:tcBorders>
            <w:shd w:val="clear" w:color="auto" w:fill="C6EFCE"/>
            <w:noWrap/>
            <w:vAlign w:val="bottom"/>
            <w:hideMark/>
          </w:tcPr>
          <w:p w14:paraId="633506E3" w14:textId="77777777" w:rsidR="00385D7A" w:rsidRPr="003A0195" w:rsidRDefault="00385D7A" w:rsidP="00292261">
            <w:pPr>
              <w:spacing w:after="0" w:line="240" w:lineRule="auto"/>
              <w:jc w:val="center"/>
              <w:rPr>
                <w:rFonts w:ascii="Times New Roman" w:eastAsia="Times New Roman" w:hAnsi="Times New Roman" w:cs="Times New Roman"/>
                <w:color w:val="AD2750" w:themeColor="accent6" w:themeShade="BF"/>
                <w:sz w:val="24"/>
                <w:szCs w:val="24"/>
                <w:lang w:eastAsia="lt-LT"/>
              </w:rPr>
            </w:pPr>
          </w:p>
        </w:tc>
        <w:tc>
          <w:tcPr>
            <w:tcW w:w="1376" w:type="dxa"/>
            <w:tcBorders>
              <w:top w:val="single" w:sz="4" w:space="0" w:color="auto"/>
              <w:left w:val="nil"/>
              <w:bottom w:val="single" w:sz="4" w:space="0" w:color="auto"/>
              <w:right w:val="single" w:sz="8" w:space="0" w:color="auto"/>
            </w:tcBorders>
            <w:shd w:val="clear" w:color="auto" w:fill="C6EFCE"/>
            <w:noWrap/>
            <w:vAlign w:val="bottom"/>
            <w:hideMark/>
          </w:tcPr>
          <w:p w14:paraId="04561599"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 </w:t>
            </w:r>
          </w:p>
        </w:tc>
        <w:tc>
          <w:tcPr>
            <w:tcW w:w="1522" w:type="dxa"/>
            <w:tcBorders>
              <w:top w:val="single" w:sz="4" w:space="0" w:color="auto"/>
              <w:left w:val="nil"/>
              <w:bottom w:val="single" w:sz="4" w:space="0" w:color="auto"/>
              <w:right w:val="single" w:sz="8" w:space="0" w:color="auto"/>
            </w:tcBorders>
            <w:shd w:val="clear" w:color="auto" w:fill="C6EFCE"/>
            <w:noWrap/>
            <w:vAlign w:val="bottom"/>
            <w:hideMark/>
          </w:tcPr>
          <w:p w14:paraId="75874DF8"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 </w:t>
            </w:r>
          </w:p>
        </w:tc>
        <w:tc>
          <w:tcPr>
            <w:tcW w:w="2020" w:type="dxa"/>
            <w:tcBorders>
              <w:top w:val="single" w:sz="4" w:space="0" w:color="auto"/>
              <w:left w:val="nil"/>
              <w:bottom w:val="single" w:sz="4" w:space="0" w:color="auto"/>
              <w:right w:val="single" w:sz="8" w:space="0" w:color="auto"/>
            </w:tcBorders>
            <w:shd w:val="clear" w:color="auto" w:fill="C6EFCE"/>
            <w:noWrap/>
            <w:vAlign w:val="bottom"/>
            <w:hideMark/>
          </w:tcPr>
          <w:p w14:paraId="62C7168E"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 </w:t>
            </w:r>
          </w:p>
        </w:tc>
        <w:tc>
          <w:tcPr>
            <w:tcW w:w="830" w:type="dxa"/>
            <w:tcBorders>
              <w:top w:val="single" w:sz="4" w:space="0" w:color="auto"/>
              <w:left w:val="nil"/>
              <w:bottom w:val="single" w:sz="4" w:space="0" w:color="auto"/>
              <w:right w:val="single" w:sz="8" w:space="0" w:color="auto"/>
            </w:tcBorders>
            <w:shd w:val="clear" w:color="auto" w:fill="C6EFCE"/>
            <w:noWrap/>
            <w:vAlign w:val="bottom"/>
            <w:hideMark/>
          </w:tcPr>
          <w:p w14:paraId="0AB94258"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 </w:t>
            </w:r>
          </w:p>
        </w:tc>
        <w:tc>
          <w:tcPr>
            <w:tcW w:w="2022" w:type="dxa"/>
            <w:tcBorders>
              <w:top w:val="single" w:sz="4" w:space="0" w:color="auto"/>
              <w:left w:val="single" w:sz="4" w:space="0" w:color="auto"/>
              <w:bottom w:val="single" w:sz="4" w:space="0" w:color="auto"/>
              <w:right w:val="single" w:sz="8" w:space="0" w:color="auto"/>
            </w:tcBorders>
            <w:shd w:val="clear" w:color="auto" w:fill="C6EFCE"/>
            <w:noWrap/>
            <w:vAlign w:val="bottom"/>
            <w:hideMark/>
          </w:tcPr>
          <w:p w14:paraId="0032EE02" w14:textId="77777777" w:rsidR="00385D7A" w:rsidRPr="003A0195" w:rsidRDefault="009A0E1F"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2500</w:t>
            </w:r>
          </w:p>
        </w:tc>
      </w:tr>
      <w:tr w:rsidR="00941C8C" w:rsidRPr="00385D7A" w14:paraId="5678DC30" w14:textId="77777777" w:rsidTr="0089746F">
        <w:trPr>
          <w:trHeight w:val="103"/>
        </w:trPr>
        <w:tc>
          <w:tcPr>
            <w:tcW w:w="556" w:type="dxa"/>
            <w:tcBorders>
              <w:left w:val="single" w:sz="4" w:space="0" w:color="auto"/>
              <w:right w:val="single" w:sz="4" w:space="0" w:color="auto"/>
            </w:tcBorders>
            <w:shd w:val="clear" w:color="auto" w:fill="C6EFCE"/>
            <w:vAlign w:val="center"/>
          </w:tcPr>
          <w:p w14:paraId="3018FF39" w14:textId="77777777" w:rsidR="00941C8C" w:rsidRPr="003A0195" w:rsidRDefault="00941C8C" w:rsidP="00385D7A">
            <w:pPr>
              <w:spacing w:after="0"/>
              <w:rPr>
                <w:rFonts w:ascii="Times New Roman" w:eastAsia="Times New Roman" w:hAnsi="Times New Roman" w:cs="Times New Roman"/>
                <w:color w:val="AD2750" w:themeColor="accent6" w:themeShade="BF"/>
                <w:sz w:val="24"/>
                <w:szCs w:val="24"/>
                <w:lang w:eastAsia="lt-LT"/>
              </w:rPr>
            </w:pPr>
          </w:p>
        </w:tc>
        <w:tc>
          <w:tcPr>
            <w:tcW w:w="5075" w:type="dxa"/>
            <w:tcBorders>
              <w:top w:val="single" w:sz="4" w:space="0" w:color="auto"/>
              <w:left w:val="single" w:sz="4" w:space="0" w:color="auto"/>
              <w:bottom w:val="single" w:sz="4" w:space="0" w:color="auto"/>
              <w:right w:val="nil"/>
            </w:tcBorders>
            <w:shd w:val="clear" w:color="auto" w:fill="C6EFCE"/>
            <w:noWrap/>
            <w:vAlign w:val="bottom"/>
          </w:tcPr>
          <w:p w14:paraId="4A03EA06" w14:textId="77777777" w:rsidR="00941C8C" w:rsidRPr="003A0195" w:rsidRDefault="00941C8C" w:rsidP="00385D7A">
            <w:pPr>
              <w:spacing w:after="0" w:line="240" w:lineRule="auto"/>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 xml:space="preserve">Vilniaus – Vytauto g. kampas </w:t>
            </w:r>
          </w:p>
        </w:tc>
        <w:tc>
          <w:tcPr>
            <w:tcW w:w="1522" w:type="dxa"/>
            <w:tcBorders>
              <w:top w:val="single" w:sz="4" w:space="0" w:color="auto"/>
              <w:left w:val="single" w:sz="8" w:space="0" w:color="auto"/>
              <w:bottom w:val="single" w:sz="4" w:space="0" w:color="auto"/>
              <w:right w:val="single" w:sz="8" w:space="0" w:color="auto"/>
            </w:tcBorders>
            <w:shd w:val="clear" w:color="auto" w:fill="C6EFCE"/>
            <w:noWrap/>
            <w:vAlign w:val="bottom"/>
          </w:tcPr>
          <w:p w14:paraId="1335CA7D" w14:textId="77777777" w:rsidR="00941C8C" w:rsidRPr="003A0195" w:rsidRDefault="00680A9F"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50</w:t>
            </w:r>
          </w:p>
        </w:tc>
        <w:tc>
          <w:tcPr>
            <w:tcW w:w="1376" w:type="dxa"/>
            <w:tcBorders>
              <w:top w:val="single" w:sz="4" w:space="0" w:color="auto"/>
              <w:left w:val="nil"/>
              <w:bottom w:val="single" w:sz="4" w:space="0" w:color="auto"/>
              <w:right w:val="single" w:sz="8" w:space="0" w:color="auto"/>
            </w:tcBorders>
            <w:shd w:val="clear" w:color="auto" w:fill="C6EFCE"/>
            <w:noWrap/>
            <w:vAlign w:val="bottom"/>
          </w:tcPr>
          <w:p w14:paraId="11A5DCE1" w14:textId="77777777" w:rsidR="00941C8C" w:rsidRPr="003A0195" w:rsidRDefault="00941C8C"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p>
        </w:tc>
        <w:tc>
          <w:tcPr>
            <w:tcW w:w="1522" w:type="dxa"/>
            <w:tcBorders>
              <w:top w:val="single" w:sz="4" w:space="0" w:color="auto"/>
              <w:left w:val="nil"/>
              <w:bottom w:val="single" w:sz="4" w:space="0" w:color="auto"/>
              <w:right w:val="single" w:sz="8" w:space="0" w:color="auto"/>
            </w:tcBorders>
            <w:shd w:val="clear" w:color="auto" w:fill="C6EFCE"/>
            <w:noWrap/>
            <w:vAlign w:val="bottom"/>
          </w:tcPr>
          <w:p w14:paraId="23175172" w14:textId="77777777" w:rsidR="00941C8C" w:rsidRPr="003A0195" w:rsidRDefault="00941C8C"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p>
        </w:tc>
        <w:tc>
          <w:tcPr>
            <w:tcW w:w="2020" w:type="dxa"/>
            <w:tcBorders>
              <w:top w:val="single" w:sz="4" w:space="0" w:color="auto"/>
              <w:left w:val="nil"/>
              <w:bottom w:val="single" w:sz="4" w:space="0" w:color="auto"/>
              <w:right w:val="single" w:sz="8" w:space="0" w:color="auto"/>
            </w:tcBorders>
            <w:shd w:val="clear" w:color="auto" w:fill="C6EFCE"/>
            <w:noWrap/>
            <w:vAlign w:val="bottom"/>
          </w:tcPr>
          <w:p w14:paraId="509C549C" w14:textId="77777777" w:rsidR="00941C8C" w:rsidRPr="003A0195" w:rsidRDefault="00680A9F"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20</w:t>
            </w:r>
          </w:p>
        </w:tc>
        <w:tc>
          <w:tcPr>
            <w:tcW w:w="830" w:type="dxa"/>
            <w:tcBorders>
              <w:top w:val="single" w:sz="4" w:space="0" w:color="auto"/>
              <w:left w:val="nil"/>
              <w:bottom w:val="single" w:sz="4" w:space="0" w:color="auto"/>
              <w:right w:val="single" w:sz="8" w:space="0" w:color="auto"/>
            </w:tcBorders>
            <w:shd w:val="clear" w:color="auto" w:fill="C6EFCE"/>
            <w:noWrap/>
            <w:vAlign w:val="bottom"/>
          </w:tcPr>
          <w:p w14:paraId="1866C87B" w14:textId="77777777" w:rsidR="00941C8C" w:rsidRPr="003A0195" w:rsidRDefault="00941C8C"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p>
        </w:tc>
        <w:tc>
          <w:tcPr>
            <w:tcW w:w="2022" w:type="dxa"/>
            <w:tcBorders>
              <w:top w:val="single" w:sz="4" w:space="0" w:color="auto"/>
              <w:left w:val="single" w:sz="4" w:space="0" w:color="auto"/>
              <w:bottom w:val="single" w:sz="4" w:space="0" w:color="auto"/>
              <w:right w:val="single" w:sz="8" w:space="0" w:color="auto"/>
            </w:tcBorders>
            <w:shd w:val="clear" w:color="auto" w:fill="C6EFCE"/>
            <w:noWrap/>
            <w:vAlign w:val="bottom"/>
          </w:tcPr>
          <w:p w14:paraId="3A25C810" w14:textId="77777777" w:rsidR="00941C8C" w:rsidRPr="003A0195" w:rsidRDefault="00941C8C"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430</w:t>
            </w:r>
          </w:p>
        </w:tc>
      </w:tr>
      <w:tr w:rsidR="00385D7A" w:rsidRPr="00385D7A" w14:paraId="169B6123" w14:textId="77777777" w:rsidTr="0089746F">
        <w:trPr>
          <w:trHeight w:val="300"/>
        </w:trPr>
        <w:tc>
          <w:tcPr>
            <w:tcW w:w="556" w:type="dxa"/>
            <w:tcBorders>
              <w:left w:val="single" w:sz="8" w:space="0" w:color="auto"/>
              <w:bottom w:val="single" w:sz="4" w:space="0" w:color="auto"/>
              <w:right w:val="single" w:sz="4" w:space="0" w:color="auto"/>
            </w:tcBorders>
            <w:shd w:val="clear" w:color="auto" w:fill="C6EFCE"/>
            <w:vAlign w:val="center"/>
          </w:tcPr>
          <w:p w14:paraId="75A3F720" w14:textId="77777777" w:rsidR="00385D7A" w:rsidRPr="003A0195" w:rsidRDefault="00385D7A" w:rsidP="00385D7A">
            <w:pPr>
              <w:spacing w:after="0"/>
              <w:rPr>
                <w:rFonts w:ascii="Times New Roman" w:eastAsia="Times New Roman" w:hAnsi="Times New Roman" w:cs="Times New Roman"/>
                <w:color w:val="AD2750" w:themeColor="accent6" w:themeShade="BF"/>
                <w:sz w:val="24"/>
                <w:szCs w:val="24"/>
                <w:lang w:eastAsia="lt-LT"/>
              </w:rPr>
            </w:pPr>
          </w:p>
        </w:tc>
        <w:tc>
          <w:tcPr>
            <w:tcW w:w="5075" w:type="dxa"/>
            <w:tcBorders>
              <w:top w:val="single" w:sz="4" w:space="0" w:color="auto"/>
              <w:left w:val="single" w:sz="4" w:space="0" w:color="auto"/>
              <w:bottom w:val="single" w:sz="4" w:space="0" w:color="auto"/>
              <w:right w:val="single" w:sz="4" w:space="0" w:color="auto"/>
            </w:tcBorders>
            <w:shd w:val="clear" w:color="auto" w:fill="C6EFCE"/>
            <w:noWrap/>
            <w:vAlign w:val="bottom"/>
          </w:tcPr>
          <w:p w14:paraId="2E4C70BA" w14:textId="77777777" w:rsidR="00385D7A" w:rsidRPr="003A0195" w:rsidRDefault="00385D7A" w:rsidP="00385D7A">
            <w:pPr>
              <w:spacing w:after="0" w:line="240" w:lineRule="auto"/>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Vilniaus g. prie įvažiavimo į genocido vietą</w:t>
            </w:r>
          </w:p>
        </w:tc>
        <w:tc>
          <w:tcPr>
            <w:tcW w:w="1522" w:type="dxa"/>
            <w:tcBorders>
              <w:top w:val="single" w:sz="4" w:space="0" w:color="auto"/>
              <w:left w:val="single" w:sz="4" w:space="0" w:color="auto"/>
              <w:bottom w:val="single" w:sz="4" w:space="0" w:color="auto"/>
              <w:right w:val="single" w:sz="4" w:space="0" w:color="auto"/>
            </w:tcBorders>
            <w:shd w:val="clear" w:color="auto" w:fill="C6EFCE"/>
            <w:noWrap/>
            <w:vAlign w:val="bottom"/>
          </w:tcPr>
          <w:p w14:paraId="458D4AD7"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p>
        </w:tc>
        <w:tc>
          <w:tcPr>
            <w:tcW w:w="1376" w:type="dxa"/>
            <w:tcBorders>
              <w:top w:val="single" w:sz="4" w:space="0" w:color="auto"/>
              <w:left w:val="single" w:sz="4" w:space="0" w:color="auto"/>
              <w:bottom w:val="single" w:sz="4" w:space="0" w:color="auto"/>
              <w:right w:val="single" w:sz="4" w:space="0" w:color="auto"/>
            </w:tcBorders>
            <w:shd w:val="clear" w:color="auto" w:fill="C6EFCE"/>
            <w:noWrap/>
            <w:vAlign w:val="bottom"/>
          </w:tcPr>
          <w:p w14:paraId="587CE795"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p>
        </w:tc>
        <w:tc>
          <w:tcPr>
            <w:tcW w:w="1522" w:type="dxa"/>
            <w:tcBorders>
              <w:top w:val="single" w:sz="4" w:space="0" w:color="auto"/>
              <w:left w:val="single" w:sz="4" w:space="0" w:color="auto"/>
              <w:bottom w:val="single" w:sz="4" w:space="0" w:color="auto"/>
              <w:right w:val="single" w:sz="4" w:space="0" w:color="auto"/>
            </w:tcBorders>
            <w:shd w:val="clear" w:color="auto" w:fill="C6EFCE"/>
            <w:noWrap/>
            <w:vAlign w:val="bottom"/>
          </w:tcPr>
          <w:p w14:paraId="4ACD11ED"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p>
        </w:tc>
        <w:tc>
          <w:tcPr>
            <w:tcW w:w="2020" w:type="dxa"/>
            <w:tcBorders>
              <w:top w:val="single" w:sz="4" w:space="0" w:color="auto"/>
              <w:left w:val="single" w:sz="4" w:space="0" w:color="auto"/>
              <w:bottom w:val="single" w:sz="4" w:space="0" w:color="auto"/>
              <w:right w:val="single" w:sz="4" w:space="0" w:color="auto"/>
            </w:tcBorders>
            <w:shd w:val="clear" w:color="auto" w:fill="C6EFCE"/>
            <w:noWrap/>
            <w:vAlign w:val="bottom"/>
          </w:tcPr>
          <w:p w14:paraId="38357FEC"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p>
        </w:tc>
        <w:tc>
          <w:tcPr>
            <w:tcW w:w="830" w:type="dxa"/>
            <w:tcBorders>
              <w:top w:val="single" w:sz="4" w:space="0" w:color="auto"/>
              <w:left w:val="single" w:sz="4" w:space="0" w:color="auto"/>
              <w:bottom w:val="single" w:sz="4" w:space="0" w:color="auto"/>
              <w:right w:val="single" w:sz="4" w:space="0" w:color="auto"/>
            </w:tcBorders>
            <w:shd w:val="clear" w:color="auto" w:fill="C6EFCE"/>
            <w:noWrap/>
            <w:vAlign w:val="bottom"/>
          </w:tcPr>
          <w:p w14:paraId="77795DDE"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p>
        </w:tc>
        <w:tc>
          <w:tcPr>
            <w:tcW w:w="2022" w:type="dxa"/>
            <w:tcBorders>
              <w:top w:val="single" w:sz="4" w:space="0" w:color="auto"/>
              <w:left w:val="single" w:sz="4" w:space="0" w:color="auto"/>
              <w:bottom w:val="single" w:sz="4" w:space="0" w:color="auto"/>
              <w:right w:val="single" w:sz="4" w:space="0" w:color="auto"/>
            </w:tcBorders>
            <w:shd w:val="clear" w:color="auto" w:fill="C6EFCE"/>
            <w:noWrap/>
            <w:vAlign w:val="bottom"/>
          </w:tcPr>
          <w:p w14:paraId="06130563" w14:textId="77777777" w:rsidR="00385D7A" w:rsidRPr="003A0195" w:rsidRDefault="00E1646C"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800</w:t>
            </w:r>
          </w:p>
          <w:p w14:paraId="22C264A2" w14:textId="77777777" w:rsidR="00941C8C" w:rsidRPr="003A0195" w:rsidRDefault="00941C8C"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p>
        </w:tc>
      </w:tr>
      <w:tr w:rsidR="00385D7A" w:rsidRPr="00385D7A" w14:paraId="5C8D548D" w14:textId="77777777" w:rsidTr="0089746F">
        <w:trPr>
          <w:trHeight w:val="300"/>
        </w:trPr>
        <w:tc>
          <w:tcPr>
            <w:tcW w:w="556" w:type="dxa"/>
            <w:vMerge w:val="restart"/>
            <w:tcBorders>
              <w:top w:val="single" w:sz="4" w:space="0" w:color="auto"/>
              <w:left w:val="single" w:sz="8" w:space="0" w:color="auto"/>
              <w:bottom w:val="single" w:sz="4" w:space="0" w:color="auto"/>
              <w:right w:val="single" w:sz="4" w:space="0" w:color="auto"/>
            </w:tcBorders>
            <w:shd w:val="clear" w:color="auto" w:fill="C6EFCE"/>
            <w:noWrap/>
            <w:vAlign w:val="bottom"/>
            <w:hideMark/>
          </w:tcPr>
          <w:p w14:paraId="61EA3DBA"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35</w:t>
            </w:r>
          </w:p>
          <w:p w14:paraId="724EE361"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p>
          <w:p w14:paraId="57760622"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p>
        </w:tc>
        <w:tc>
          <w:tcPr>
            <w:tcW w:w="5075" w:type="dxa"/>
            <w:tcBorders>
              <w:top w:val="single" w:sz="4" w:space="0" w:color="auto"/>
              <w:bottom w:val="single" w:sz="4" w:space="0" w:color="auto"/>
              <w:right w:val="single" w:sz="4" w:space="0" w:color="auto"/>
            </w:tcBorders>
            <w:shd w:val="clear" w:color="auto" w:fill="C6EFCE"/>
            <w:noWrap/>
            <w:vAlign w:val="bottom"/>
            <w:hideMark/>
          </w:tcPr>
          <w:p w14:paraId="65D636F8" w14:textId="77777777" w:rsidR="00385D7A" w:rsidRPr="00385D7A" w:rsidRDefault="00385D7A" w:rsidP="00385D7A">
            <w:pPr>
              <w:spacing w:after="0" w:line="240" w:lineRule="auto"/>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Vytauto g. (1) su aikštėmis ir kišenėmis iki automagistralės A2</w:t>
            </w:r>
          </w:p>
        </w:tc>
        <w:tc>
          <w:tcPr>
            <w:tcW w:w="1522" w:type="dxa"/>
            <w:tcBorders>
              <w:top w:val="single" w:sz="4" w:space="0" w:color="auto"/>
              <w:left w:val="single" w:sz="4" w:space="0" w:color="auto"/>
              <w:bottom w:val="single" w:sz="4" w:space="0" w:color="auto"/>
              <w:right w:val="single" w:sz="4" w:space="0" w:color="auto"/>
            </w:tcBorders>
            <w:shd w:val="clear" w:color="auto" w:fill="C6EFCE"/>
            <w:noWrap/>
            <w:hideMark/>
          </w:tcPr>
          <w:p w14:paraId="6607A228" w14:textId="77777777" w:rsidR="00385D7A" w:rsidRPr="00385D7A" w:rsidRDefault="00385D7A" w:rsidP="00292261">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15</w:t>
            </w:r>
            <w:r w:rsidR="00292261">
              <w:rPr>
                <w:rFonts w:ascii="Times New Roman" w:eastAsia="Times New Roman" w:hAnsi="Times New Roman" w:cs="Times New Roman"/>
                <w:color w:val="006100"/>
                <w:sz w:val="24"/>
                <w:szCs w:val="24"/>
                <w:lang w:eastAsia="lt-LT"/>
              </w:rPr>
              <w:t>400</w:t>
            </w:r>
          </w:p>
        </w:tc>
        <w:tc>
          <w:tcPr>
            <w:tcW w:w="1376" w:type="dxa"/>
            <w:tcBorders>
              <w:top w:val="single" w:sz="4" w:space="0" w:color="auto"/>
              <w:left w:val="single" w:sz="4" w:space="0" w:color="auto"/>
              <w:bottom w:val="single" w:sz="4" w:space="0" w:color="auto"/>
              <w:right w:val="single" w:sz="4" w:space="0" w:color="auto"/>
            </w:tcBorders>
            <w:shd w:val="clear" w:color="auto" w:fill="C6EFCE"/>
            <w:noWrap/>
            <w:hideMark/>
          </w:tcPr>
          <w:p w14:paraId="4DE4BF1C" w14:textId="77777777" w:rsidR="00385D7A" w:rsidRPr="00385D7A" w:rsidRDefault="00292261"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4500</w:t>
            </w:r>
          </w:p>
        </w:tc>
        <w:tc>
          <w:tcPr>
            <w:tcW w:w="1522" w:type="dxa"/>
            <w:tcBorders>
              <w:top w:val="single" w:sz="4" w:space="0" w:color="auto"/>
              <w:left w:val="single" w:sz="4" w:space="0" w:color="auto"/>
              <w:bottom w:val="single" w:sz="4" w:space="0" w:color="auto"/>
              <w:right w:val="single" w:sz="4" w:space="0" w:color="auto"/>
            </w:tcBorders>
            <w:shd w:val="clear" w:color="auto" w:fill="C6EFCE"/>
            <w:noWrap/>
            <w:hideMark/>
          </w:tcPr>
          <w:p w14:paraId="5B846232" w14:textId="77777777" w:rsidR="00385D7A" w:rsidRPr="00385D7A" w:rsidRDefault="00292261"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50</w:t>
            </w:r>
          </w:p>
        </w:tc>
        <w:tc>
          <w:tcPr>
            <w:tcW w:w="2020" w:type="dxa"/>
            <w:tcBorders>
              <w:top w:val="single" w:sz="4" w:space="0" w:color="auto"/>
              <w:left w:val="single" w:sz="4" w:space="0" w:color="auto"/>
              <w:bottom w:val="single" w:sz="4" w:space="0" w:color="auto"/>
              <w:right w:val="single" w:sz="4" w:space="0" w:color="auto"/>
            </w:tcBorders>
            <w:shd w:val="clear" w:color="auto" w:fill="C6EFCE"/>
            <w:noWrap/>
            <w:hideMark/>
          </w:tcPr>
          <w:p w14:paraId="00B80DE1" w14:textId="7534EAA8" w:rsidR="00385D7A" w:rsidRPr="00385D7A" w:rsidRDefault="003A04C0"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731A36" w:themeColor="accent6" w:themeShade="80"/>
                <w:sz w:val="24"/>
                <w:szCs w:val="24"/>
                <w:lang w:eastAsia="lt-LT"/>
              </w:rPr>
              <w:t>1500</w:t>
            </w:r>
          </w:p>
        </w:tc>
        <w:tc>
          <w:tcPr>
            <w:tcW w:w="830" w:type="dxa"/>
            <w:tcBorders>
              <w:top w:val="single" w:sz="4" w:space="0" w:color="auto"/>
              <w:left w:val="single" w:sz="4" w:space="0" w:color="auto"/>
              <w:bottom w:val="single" w:sz="4" w:space="0" w:color="auto"/>
              <w:right w:val="single" w:sz="4" w:space="0" w:color="auto"/>
            </w:tcBorders>
            <w:shd w:val="clear" w:color="auto" w:fill="C6EFCE"/>
            <w:noWrap/>
            <w:hideMark/>
          </w:tcPr>
          <w:p w14:paraId="2FF931ED" w14:textId="77777777" w:rsidR="00385D7A" w:rsidRPr="00385D7A" w:rsidRDefault="00385D7A" w:rsidP="00385D7A">
            <w:pPr>
              <w:rPr>
                <w:rFonts w:ascii="Times New Roman" w:eastAsia="Times New Roman" w:hAnsi="Times New Roman" w:cs="Times New Roman"/>
                <w:color w:val="006100"/>
                <w:sz w:val="24"/>
                <w:szCs w:val="24"/>
                <w:lang w:eastAsia="lt-LT"/>
              </w:rPr>
            </w:pPr>
          </w:p>
        </w:tc>
        <w:tc>
          <w:tcPr>
            <w:tcW w:w="2022" w:type="dxa"/>
            <w:tcBorders>
              <w:top w:val="single" w:sz="4" w:space="0" w:color="auto"/>
              <w:left w:val="single" w:sz="4" w:space="0" w:color="auto"/>
              <w:bottom w:val="single" w:sz="4" w:space="0" w:color="auto"/>
              <w:right w:val="single" w:sz="4" w:space="0" w:color="auto"/>
            </w:tcBorders>
            <w:shd w:val="clear" w:color="auto" w:fill="C6EFCE"/>
            <w:noWrap/>
            <w:hideMark/>
          </w:tcPr>
          <w:p w14:paraId="05FD2BFE" w14:textId="77777777" w:rsidR="00385D7A" w:rsidRPr="00385D7A" w:rsidRDefault="002D34BB" w:rsidP="00B75A02">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731A36" w:themeColor="accent6" w:themeShade="80"/>
                <w:sz w:val="24"/>
                <w:szCs w:val="24"/>
                <w:lang w:eastAsia="lt-LT"/>
              </w:rPr>
              <w:t>6</w:t>
            </w:r>
            <w:r w:rsidR="00B75A02">
              <w:rPr>
                <w:rFonts w:ascii="Times New Roman" w:eastAsia="Times New Roman" w:hAnsi="Times New Roman" w:cs="Times New Roman"/>
                <w:color w:val="731A36" w:themeColor="accent6" w:themeShade="80"/>
                <w:sz w:val="24"/>
                <w:szCs w:val="24"/>
                <w:lang w:eastAsia="lt-LT"/>
              </w:rPr>
              <w:t>90</w:t>
            </w:r>
            <w:r w:rsidR="00385D7A" w:rsidRPr="00385D7A">
              <w:rPr>
                <w:rFonts w:ascii="Times New Roman" w:eastAsia="Times New Roman" w:hAnsi="Times New Roman" w:cs="Times New Roman"/>
                <w:color w:val="731A36" w:themeColor="accent6" w:themeShade="80"/>
                <w:sz w:val="24"/>
                <w:szCs w:val="24"/>
                <w:lang w:eastAsia="lt-LT"/>
              </w:rPr>
              <w:t>0</w:t>
            </w:r>
          </w:p>
        </w:tc>
      </w:tr>
      <w:tr w:rsidR="00385D7A" w:rsidRPr="00385D7A" w14:paraId="7A5D86CB" w14:textId="77777777" w:rsidTr="0089746F">
        <w:trPr>
          <w:trHeight w:val="315"/>
        </w:trPr>
        <w:tc>
          <w:tcPr>
            <w:tcW w:w="556" w:type="dxa"/>
            <w:vMerge/>
            <w:tcBorders>
              <w:top w:val="nil"/>
              <w:left w:val="single" w:sz="8" w:space="0" w:color="auto"/>
              <w:bottom w:val="single" w:sz="4" w:space="0" w:color="auto"/>
              <w:right w:val="single" w:sz="4" w:space="0" w:color="auto"/>
            </w:tcBorders>
            <w:vAlign w:val="center"/>
            <w:hideMark/>
          </w:tcPr>
          <w:p w14:paraId="34F179EE" w14:textId="77777777" w:rsidR="00385D7A" w:rsidRPr="00385D7A" w:rsidRDefault="00385D7A" w:rsidP="00385D7A">
            <w:pPr>
              <w:spacing w:after="0"/>
              <w:jc w:val="center"/>
              <w:rPr>
                <w:rFonts w:ascii="Times New Roman" w:eastAsia="Times New Roman" w:hAnsi="Times New Roman" w:cs="Times New Roman"/>
                <w:color w:val="006100"/>
                <w:sz w:val="24"/>
                <w:szCs w:val="24"/>
                <w:lang w:eastAsia="lt-LT"/>
              </w:rPr>
            </w:pPr>
          </w:p>
        </w:tc>
        <w:tc>
          <w:tcPr>
            <w:tcW w:w="5075" w:type="dxa"/>
            <w:tcBorders>
              <w:top w:val="single" w:sz="4" w:space="0" w:color="auto"/>
              <w:left w:val="nil"/>
              <w:bottom w:val="single" w:sz="4" w:space="0" w:color="auto"/>
              <w:right w:val="single" w:sz="4" w:space="0" w:color="auto"/>
            </w:tcBorders>
            <w:shd w:val="clear" w:color="auto" w:fill="C6EFCE"/>
            <w:noWrap/>
            <w:vAlign w:val="bottom"/>
          </w:tcPr>
          <w:p w14:paraId="2EDF7362" w14:textId="77777777" w:rsidR="00385D7A" w:rsidRPr="00385D7A" w:rsidRDefault="00E33D81" w:rsidP="00385D7A">
            <w:pPr>
              <w:spacing w:after="0" w:line="240" w:lineRule="auto"/>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Vytauto g. šalia CMS</w:t>
            </w:r>
          </w:p>
        </w:tc>
        <w:tc>
          <w:tcPr>
            <w:tcW w:w="1522" w:type="dxa"/>
            <w:tcBorders>
              <w:top w:val="single" w:sz="4" w:space="0" w:color="auto"/>
              <w:left w:val="single" w:sz="4" w:space="0" w:color="auto"/>
              <w:bottom w:val="single" w:sz="4" w:space="0" w:color="auto"/>
              <w:right w:val="single" w:sz="4" w:space="0" w:color="auto"/>
            </w:tcBorders>
            <w:shd w:val="clear" w:color="auto" w:fill="C6EFCE"/>
            <w:noWrap/>
            <w:vAlign w:val="bottom"/>
          </w:tcPr>
          <w:p w14:paraId="4D5A3ADC"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p>
        </w:tc>
        <w:tc>
          <w:tcPr>
            <w:tcW w:w="1376" w:type="dxa"/>
            <w:tcBorders>
              <w:top w:val="single" w:sz="4" w:space="0" w:color="auto"/>
              <w:left w:val="single" w:sz="4" w:space="0" w:color="auto"/>
              <w:bottom w:val="single" w:sz="4" w:space="0" w:color="auto"/>
              <w:right w:val="single" w:sz="4" w:space="0" w:color="auto"/>
            </w:tcBorders>
            <w:shd w:val="clear" w:color="auto" w:fill="C6EFCE"/>
            <w:noWrap/>
            <w:vAlign w:val="bottom"/>
          </w:tcPr>
          <w:p w14:paraId="1990F5F9"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p>
        </w:tc>
        <w:tc>
          <w:tcPr>
            <w:tcW w:w="1522" w:type="dxa"/>
            <w:tcBorders>
              <w:top w:val="single" w:sz="4" w:space="0" w:color="auto"/>
              <w:left w:val="single" w:sz="4" w:space="0" w:color="auto"/>
              <w:bottom w:val="single" w:sz="4" w:space="0" w:color="auto"/>
              <w:right w:val="single" w:sz="4" w:space="0" w:color="auto"/>
            </w:tcBorders>
            <w:shd w:val="clear" w:color="auto" w:fill="C6EFCE"/>
            <w:noWrap/>
            <w:vAlign w:val="bottom"/>
          </w:tcPr>
          <w:p w14:paraId="69390215"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p>
        </w:tc>
        <w:tc>
          <w:tcPr>
            <w:tcW w:w="2020" w:type="dxa"/>
            <w:tcBorders>
              <w:top w:val="single" w:sz="4" w:space="0" w:color="auto"/>
              <w:left w:val="single" w:sz="4" w:space="0" w:color="auto"/>
              <w:bottom w:val="single" w:sz="4" w:space="0" w:color="auto"/>
              <w:right w:val="single" w:sz="4" w:space="0" w:color="auto"/>
            </w:tcBorders>
            <w:shd w:val="clear" w:color="auto" w:fill="C6EFCE"/>
            <w:noWrap/>
            <w:vAlign w:val="bottom"/>
          </w:tcPr>
          <w:p w14:paraId="4B11DB69" w14:textId="77777777" w:rsidR="00385D7A" w:rsidRPr="00385D7A" w:rsidRDefault="00E33D81"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250</w:t>
            </w:r>
          </w:p>
        </w:tc>
        <w:tc>
          <w:tcPr>
            <w:tcW w:w="830" w:type="dxa"/>
            <w:tcBorders>
              <w:top w:val="single" w:sz="4" w:space="0" w:color="auto"/>
              <w:left w:val="single" w:sz="4" w:space="0" w:color="auto"/>
              <w:bottom w:val="single" w:sz="4" w:space="0" w:color="auto"/>
              <w:right w:val="single" w:sz="4" w:space="0" w:color="auto"/>
            </w:tcBorders>
            <w:shd w:val="clear" w:color="auto" w:fill="C6EFCE"/>
            <w:noWrap/>
            <w:vAlign w:val="bottom"/>
          </w:tcPr>
          <w:p w14:paraId="071B27AF"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p>
        </w:tc>
        <w:tc>
          <w:tcPr>
            <w:tcW w:w="2022" w:type="dxa"/>
            <w:tcBorders>
              <w:top w:val="single" w:sz="4" w:space="0" w:color="auto"/>
              <w:left w:val="single" w:sz="4" w:space="0" w:color="auto"/>
              <w:bottom w:val="single" w:sz="4" w:space="0" w:color="auto"/>
              <w:right w:val="single" w:sz="4" w:space="0" w:color="auto"/>
            </w:tcBorders>
            <w:shd w:val="clear" w:color="auto" w:fill="C6EFCE"/>
            <w:noWrap/>
            <w:vAlign w:val="bottom"/>
          </w:tcPr>
          <w:p w14:paraId="37CE2490"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p>
        </w:tc>
      </w:tr>
      <w:tr w:rsidR="00385D7A" w:rsidRPr="00385D7A" w14:paraId="014B4F5A" w14:textId="77777777" w:rsidTr="0089746F">
        <w:trPr>
          <w:trHeight w:val="300"/>
        </w:trPr>
        <w:tc>
          <w:tcPr>
            <w:tcW w:w="556" w:type="dxa"/>
            <w:vMerge/>
            <w:tcBorders>
              <w:top w:val="nil"/>
              <w:left w:val="single" w:sz="8" w:space="0" w:color="auto"/>
              <w:bottom w:val="single" w:sz="4" w:space="0" w:color="auto"/>
              <w:right w:val="single" w:sz="4" w:space="0" w:color="auto"/>
            </w:tcBorders>
            <w:vAlign w:val="center"/>
            <w:hideMark/>
          </w:tcPr>
          <w:p w14:paraId="71091BD2" w14:textId="77777777" w:rsidR="00385D7A" w:rsidRPr="00385D7A" w:rsidRDefault="00385D7A" w:rsidP="00385D7A">
            <w:pPr>
              <w:spacing w:after="0"/>
              <w:jc w:val="center"/>
              <w:rPr>
                <w:rFonts w:ascii="Times New Roman" w:eastAsia="Times New Roman" w:hAnsi="Times New Roman" w:cs="Times New Roman"/>
                <w:color w:val="006100"/>
                <w:sz w:val="24"/>
                <w:szCs w:val="24"/>
                <w:lang w:eastAsia="lt-LT"/>
              </w:rPr>
            </w:pPr>
          </w:p>
        </w:tc>
        <w:tc>
          <w:tcPr>
            <w:tcW w:w="5075" w:type="dxa"/>
            <w:tcBorders>
              <w:top w:val="single" w:sz="4" w:space="0" w:color="auto"/>
              <w:left w:val="nil"/>
              <w:bottom w:val="single" w:sz="4" w:space="0" w:color="auto"/>
              <w:right w:val="nil"/>
            </w:tcBorders>
            <w:shd w:val="clear" w:color="auto" w:fill="C6EFCE"/>
            <w:noWrap/>
            <w:vAlign w:val="bottom"/>
            <w:hideMark/>
          </w:tcPr>
          <w:p w14:paraId="057D2DB8" w14:textId="77777777" w:rsidR="00385D7A" w:rsidRPr="00385D7A" w:rsidRDefault="00385D7A" w:rsidP="00385D7A">
            <w:pPr>
              <w:spacing w:after="0" w:line="240" w:lineRule="auto"/>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Pėsčiųjų takas ir stotelės iki automagistralės A2</w:t>
            </w:r>
          </w:p>
        </w:tc>
        <w:tc>
          <w:tcPr>
            <w:tcW w:w="1522" w:type="dxa"/>
            <w:tcBorders>
              <w:top w:val="single" w:sz="4" w:space="0" w:color="auto"/>
              <w:left w:val="single" w:sz="8" w:space="0" w:color="auto"/>
              <w:bottom w:val="single" w:sz="4" w:space="0" w:color="auto"/>
              <w:right w:val="single" w:sz="8" w:space="0" w:color="auto"/>
            </w:tcBorders>
            <w:shd w:val="clear" w:color="auto" w:fill="C6EFCE"/>
            <w:noWrap/>
            <w:vAlign w:val="bottom"/>
            <w:hideMark/>
          </w:tcPr>
          <w:p w14:paraId="2E4FAB02"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1800</w:t>
            </w:r>
          </w:p>
        </w:tc>
        <w:tc>
          <w:tcPr>
            <w:tcW w:w="1376" w:type="dxa"/>
            <w:tcBorders>
              <w:top w:val="single" w:sz="4" w:space="0" w:color="auto"/>
              <w:left w:val="nil"/>
              <w:bottom w:val="single" w:sz="4" w:space="0" w:color="auto"/>
              <w:right w:val="single" w:sz="8" w:space="0" w:color="auto"/>
            </w:tcBorders>
            <w:shd w:val="clear" w:color="auto" w:fill="C6EFCE"/>
            <w:noWrap/>
            <w:vAlign w:val="bottom"/>
            <w:hideMark/>
          </w:tcPr>
          <w:p w14:paraId="41604A49"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1522" w:type="dxa"/>
            <w:tcBorders>
              <w:top w:val="single" w:sz="4" w:space="0" w:color="auto"/>
              <w:left w:val="nil"/>
              <w:bottom w:val="single" w:sz="4" w:space="0" w:color="auto"/>
              <w:right w:val="single" w:sz="8" w:space="0" w:color="auto"/>
            </w:tcBorders>
            <w:shd w:val="clear" w:color="auto" w:fill="C6EFCE"/>
            <w:noWrap/>
            <w:vAlign w:val="bottom"/>
            <w:hideMark/>
          </w:tcPr>
          <w:p w14:paraId="260EB534"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2020" w:type="dxa"/>
            <w:tcBorders>
              <w:top w:val="single" w:sz="4" w:space="0" w:color="auto"/>
              <w:left w:val="nil"/>
              <w:bottom w:val="single" w:sz="4" w:space="0" w:color="auto"/>
              <w:right w:val="single" w:sz="8" w:space="0" w:color="auto"/>
            </w:tcBorders>
            <w:shd w:val="clear" w:color="auto" w:fill="C6EFCE"/>
            <w:noWrap/>
            <w:vAlign w:val="bottom"/>
            <w:hideMark/>
          </w:tcPr>
          <w:p w14:paraId="1D4A47D6"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830" w:type="dxa"/>
            <w:tcBorders>
              <w:top w:val="single" w:sz="4" w:space="0" w:color="auto"/>
              <w:left w:val="nil"/>
              <w:bottom w:val="single" w:sz="4" w:space="0" w:color="auto"/>
              <w:right w:val="single" w:sz="8" w:space="0" w:color="auto"/>
            </w:tcBorders>
            <w:shd w:val="clear" w:color="auto" w:fill="C6EFCE"/>
            <w:noWrap/>
            <w:vAlign w:val="bottom"/>
            <w:hideMark/>
          </w:tcPr>
          <w:p w14:paraId="45B29C35"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2022" w:type="dxa"/>
            <w:tcBorders>
              <w:top w:val="single" w:sz="4" w:space="0" w:color="auto"/>
              <w:left w:val="single" w:sz="4" w:space="0" w:color="auto"/>
              <w:bottom w:val="single" w:sz="4" w:space="0" w:color="auto"/>
              <w:right w:val="single" w:sz="8" w:space="0" w:color="auto"/>
            </w:tcBorders>
            <w:shd w:val="clear" w:color="auto" w:fill="C6EFCE"/>
            <w:noWrap/>
            <w:vAlign w:val="bottom"/>
            <w:hideMark/>
          </w:tcPr>
          <w:p w14:paraId="701F7152"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21630</w:t>
            </w:r>
          </w:p>
        </w:tc>
      </w:tr>
      <w:tr w:rsidR="00385D7A" w:rsidRPr="00385D7A" w14:paraId="79C9BB01" w14:textId="77777777" w:rsidTr="0089746F">
        <w:trPr>
          <w:trHeight w:val="315"/>
        </w:trPr>
        <w:tc>
          <w:tcPr>
            <w:tcW w:w="556" w:type="dxa"/>
            <w:tcBorders>
              <w:top w:val="nil"/>
              <w:left w:val="single" w:sz="8" w:space="0" w:color="auto"/>
              <w:bottom w:val="single" w:sz="8" w:space="0" w:color="auto"/>
              <w:right w:val="single" w:sz="4" w:space="0" w:color="auto"/>
            </w:tcBorders>
            <w:shd w:val="clear" w:color="auto" w:fill="C6EFCE"/>
            <w:noWrap/>
            <w:vAlign w:val="bottom"/>
            <w:hideMark/>
          </w:tcPr>
          <w:p w14:paraId="412FED36"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36</w:t>
            </w:r>
          </w:p>
        </w:tc>
        <w:tc>
          <w:tcPr>
            <w:tcW w:w="5075" w:type="dxa"/>
            <w:tcBorders>
              <w:top w:val="nil"/>
              <w:left w:val="nil"/>
              <w:bottom w:val="single" w:sz="8" w:space="0" w:color="auto"/>
              <w:right w:val="nil"/>
            </w:tcBorders>
            <w:shd w:val="clear" w:color="auto" w:fill="C6EFCE"/>
            <w:noWrap/>
            <w:vAlign w:val="bottom"/>
            <w:hideMark/>
          </w:tcPr>
          <w:p w14:paraId="66AC0F53" w14:textId="4FBAE6DE" w:rsidR="00385D7A" w:rsidRPr="00385D7A" w:rsidRDefault="00385D7A" w:rsidP="00385D7A">
            <w:pPr>
              <w:spacing w:after="0" w:line="240" w:lineRule="auto"/>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Žiedo g.</w:t>
            </w:r>
            <w:r w:rsidR="00B75A02">
              <w:rPr>
                <w:rFonts w:ascii="Times New Roman" w:eastAsia="Times New Roman" w:hAnsi="Times New Roman" w:cs="Times New Roman"/>
                <w:color w:val="006100"/>
                <w:sz w:val="24"/>
                <w:szCs w:val="24"/>
                <w:lang w:eastAsia="lt-LT"/>
              </w:rPr>
              <w:t xml:space="preserve">, žiedas sankirtoje su Kauno g. </w:t>
            </w:r>
            <w:r w:rsidRPr="00385D7A">
              <w:rPr>
                <w:rFonts w:ascii="Times New Roman" w:eastAsia="Times New Roman" w:hAnsi="Times New Roman" w:cs="Times New Roman"/>
                <w:color w:val="006100"/>
                <w:sz w:val="24"/>
                <w:szCs w:val="24"/>
                <w:lang w:eastAsia="lt-LT"/>
              </w:rPr>
              <w:t xml:space="preserve">  (1)</w:t>
            </w:r>
          </w:p>
        </w:tc>
        <w:tc>
          <w:tcPr>
            <w:tcW w:w="1522" w:type="dxa"/>
            <w:tcBorders>
              <w:top w:val="nil"/>
              <w:left w:val="single" w:sz="8" w:space="0" w:color="auto"/>
              <w:bottom w:val="single" w:sz="8" w:space="0" w:color="auto"/>
              <w:right w:val="single" w:sz="8" w:space="0" w:color="auto"/>
            </w:tcBorders>
            <w:shd w:val="clear" w:color="auto" w:fill="C6EFCE"/>
            <w:noWrap/>
            <w:vAlign w:val="bottom"/>
            <w:hideMark/>
          </w:tcPr>
          <w:p w14:paraId="71D4DF3B" w14:textId="00BCB024" w:rsidR="00385D7A" w:rsidRPr="00385D7A" w:rsidRDefault="002F66AD"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13700</w:t>
            </w:r>
          </w:p>
        </w:tc>
        <w:tc>
          <w:tcPr>
            <w:tcW w:w="1376" w:type="dxa"/>
            <w:tcBorders>
              <w:top w:val="nil"/>
              <w:left w:val="nil"/>
              <w:bottom w:val="single" w:sz="8" w:space="0" w:color="auto"/>
              <w:right w:val="single" w:sz="8" w:space="0" w:color="auto"/>
            </w:tcBorders>
            <w:shd w:val="clear" w:color="auto" w:fill="C6EFCE"/>
            <w:noWrap/>
            <w:vAlign w:val="bottom"/>
            <w:hideMark/>
          </w:tcPr>
          <w:p w14:paraId="0E84D2D9" w14:textId="3578EAFE" w:rsidR="00385D7A" w:rsidRPr="00385D7A" w:rsidRDefault="002F66AD"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6700</w:t>
            </w:r>
          </w:p>
        </w:tc>
        <w:tc>
          <w:tcPr>
            <w:tcW w:w="1522" w:type="dxa"/>
            <w:tcBorders>
              <w:top w:val="nil"/>
              <w:left w:val="nil"/>
              <w:bottom w:val="single" w:sz="8" w:space="0" w:color="auto"/>
              <w:right w:val="single" w:sz="8" w:space="0" w:color="auto"/>
            </w:tcBorders>
            <w:shd w:val="clear" w:color="auto" w:fill="C6EFCE"/>
            <w:noWrap/>
            <w:vAlign w:val="bottom"/>
            <w:hideMark/>
          </w:tcPr>
          <w:p w14:paraId="18997E6A"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2020" w:type="dxa"/>
            <w:tcBorders>
              <w:top w:val="nil"/>
              <w:left w:val="nil"/>
              <w:bottom w:val="single" w:sz="8" w:space="0" w:color="auto"/>
              <w:right w:val="single" w:sz="8" w:space="0" w:color="auto"/>
            </w:tcBorders>
            <w:shd w:val="clear" w:color="auto" w:fill="C6EFCE"/>
            <w:noWrap/>
            <w:vAlign w:val="bottom"/>
            <w:hideMark/>
          </w:tcPr>
          <w:p w14:paraId="53936918" w14:textId="0C7082EE" w:rsidR="00385D7A" w:rsidRPr="00385D7A" w:rsidRDefault="00595140"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1300</w:t>
            </w:r>
            <w:r w:rsidR="00385D7A" w:rsidRPr="00385D7A">
              <w:rPr>
                <w:rFonts w:ascii="Times New Roman" w:eastAsia="Times New Roman" w:hAnsi="Times New Roman" w:cs="Times New Roman"/>
                <w:color w:val="006100"/>
                <w:sz w:val="24"/>
                <w:szCs w:val="24"/>
                <w:lang w:eastAsia="lt-LT"/>
              </w:rPr>
              <w:t> </w:t>
            </w:r>
          </w:p>
        </w:tc>
        <w:tc>
          <w:tcPr>
            <w:tcW w:w="830" w:type="dxa"/>
            <w:tcBorders>
              <w:top w:val="nil"/>
              <w:left w:val="nil"/>
              <w:bottom w:val="single" w:sz="8" w:space="0" w:color="auto"/>
              <w:right w:val="single" w:sz="8" w:space="0" w:color="auto"/>
            </w:tcBorders>
            <w:shd w:val="clear" w:color="auto" w:fill="C6EFCE"/>
            <w:noWrap/>
            <w:vAlign w:val="bottom"/>
            <w:hideMark/>
          </w:tcPr>
          <w:p w14:paraId="5933AD96"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2022" w:type="dxa"/>
            <w:tcBorders>
              <w:top w:val="nil"/>
              <w:left w:val="nil"/>
              <w:bottom w:val="single" w:sz="8" w:space="0" w:color="auto"/>
              <w:right w:val="single" w:sz="8" w:space="0" w:color="auto"/>
            </w:tcBorders>
            <w:shd w:val="clear" w:color="auto" w:fill="C6EFCE"/>
            <w:noWrap/>
            <w:vAlign w:val="bottom"/>
            <w:hideMark/>
          </w:tcPr>
          <w:p w14:paraId="2E97349A" w14:textId="77777777" w:rsidR="00385D7A" w:rsidRPr="00385D7A" w:rsidRDefault="00385D7A" w:rsidP="00B75A02">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2</w:t>
            </w:r>
            <w:r w:rsidR="00B75A02">
              <w:rPr>
                <w:rFonts w:ascii="Times New Roman" w:eastAsia="Times New Roman" w:hAnsi="Times New Roman" w:cs="Times New Roman"/>
                <w:color w:val="006100"/>
                <w:sz w:val="24"/>
                <w:szCs w:val="24"/>
                <w:lang w:eastAsia="lt-LT"/>
              </w:rPr>
              <w:t>4</w:t>
            </w:r>
            <w:r w:rsidRPr="00385D7A">
              <w:rPr>
                <w:rFonts w:ascii="Times New Roman" w:eastAsia="Times New Roman" w:hAnsi="Times New Roman" w:cs="Times New Roman"/>
                <w:color w:val="006100"/>
                <w:sz w:val="24"/>
                <w:szCs w:val="24"/>
                <w:lang w:eastAsia="lt-LT"/>
              </w:rPr>
              <w:t>00</w:t>
            </w:r>
          </w:p>
        </w:tc>
      </w:tr>
      <w:tr w:rsidR="00385D7A" w:rsidRPr="00385D7A" w14:paraId="29961329" w14:textId="77777777" w:rsidTr="0089746F">
        <w:trPr>
          <w:trHeight w:val="315"/>
        </w:trPr>
        <w:tc>
          <w:tcPr>
            <w:tcW w:w="556" w:type="dxa"/>
            <w:tcBorders>
              <w:top w:val="single" w:sz="4" w:space="0" w:color="auto"/>
              <w:left w:val="single" w:sz="4" w:space="0" w:color="auto"/>
              <w:bottom w:val="single" w:sz="4" w:space="0" w:color="auto"/>
              <w:right w:val="single" w:sz="4" w:space="0" w:color="auto"/>
            </w:tcBorders>
            <w:shd w:val="clear" w:color="auto" w:fill="C6EFCE"/>
            <w:noWrap/>
            <w:hideMark/>
          </w:tcPr>
          <w:p w14:paraId="4B180502" w14:textId="77777777" w:rsidR="00385D7A" w:rsidRPr="00385D7A" w:rsidRDefault="00385D7A" w:rsidP="004845D0">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3</w:t>
            </w:r>
            <w:r w:rsidR="004845D0">
              <w:rPr>
                <w:rFonts w:ascii="Times New Roman" w:eastAsia="Times New Roman" w:hAnsi="Times New Roman" w:cs="Times New Roman"/>
                <w:color w:val="006100"/>
                <w:sz w:val="24"/>
                <w:szCs w:val="24"/>
                <w:lang w:eastAsia="lt-LT"/>
              </w:rPr>
              <w:t>7</w:t>
            </w:r>
          </w:p>
        </w:tc>
        <w:tc>
          <w:tcPr>
            <w:tcW w:w="5075" w:type="dxa"/>
            <w:tcBorders>
              <w:top w:val="nil"/>
              <w:left w:val="nil"/>
              <w:bottom w:val="single" w:sz="8" w:space="0" w:color="auto"/>
              <w:right w:val="nil"/>
            </w:tcBorders>
            <w:shd w:val="clear" w:color="auto" w:fill="C6EFCE"/>
            <w:noWrap/>
            <w:vAlign w:val="bottom"/>
            <w:hideMark/>
          </w:tcPr>
          <w:p w14:paraId="7384EA13" w14:textId="77777777" w:rsidR="00385D7A" w:rsidRPr="00385D7A" w:rsidRDefault="00385D7A" w:rsidP="00385D7A">
            <w:pPr>
              <w:spacing w:after="0" w:line="240" w:lineRule="auto"/>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xml:space="preserve">Galutinės stotelės (1): </w:t>
            </w:r>
            <w:proofErr w:type="spellStart"/>
            <w:r w:rsidRPr="00385D7A">
              <w:rPr>
                <w:rFonts w:ascii="Times New Roman" w:eastAsia="Times New Roman" w:hAnsi="Times New Roman" w:cs="Times New Roman"/>
                <w:color w:val="006100"/>
                <w:sz w:val="24"/>
                <w:szCs w:val="24"/>
                <w:lang w:eastAsia="lt-LT"/>
              </w:rPr>
              <w:t>Biofabriko</w:t>
            </w:r>
            <w:proofErr w:type="spellEnd"/>
            <w:r w:rsidRPr="00385D7A">
              <w:rPr>
                <w:rFonts w:ascii="Times New Roman" w:eastAsia="Times New Roman" w:hAnsi="Times New Roman" w:cs="Times New Roman"/>
                <w:color w:val="006100"/>
                <w:sz w:val="24"/>
                <w:szCs w:val="24"/>
                <w:lang w:eastAsia="lt-LT"/>
              </w:rPr>
              <w:t xml:space="preserve">,  Draugystės g. , Dukstynos,  Pašilės,  UAB „Ukmergės pieninė“, Žaliosios vienkiemis </w:t>
            </w:r>
          </w:p>
        </w:tc>
        <w:tc>
          <w:tcPr>
            <w:tcW w:w="1522" w:type="dxa"/>
            <w:tcBorders>
              <w:top w:val="nil"/>
              <w:left w:val="single" w:sz="8" w:space="0" w:color="auto"/>
              <w:bottom w:val="single" w:sz="8" w:space="0" w:color="auto"/>
              <w:right w:val="single" w:sz="8" w:space="0" w:color="auto"/>
            </w:tcBorders>
            <w:shd w:val="clear" w:color="auto" w:fill="C6EFCE"/>
            <w:noWrap/>
            <w:hideMark/>
          </w:tcPr>
          <w:p w14:paraId="4D14DEA0" w14:textId="77777777" w:rsidR="00385D7A" w:rsidRPr="00385D7A" w:rsidRDefault="00292261"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480</w:t>
            </w:r>
          </w:p>
        </w:tc>
        <w:tc>
          <w:tcPr>
            <w:tcW w:w="1376" w:type="dxa"/>
            <w:tcBorders>
              <w:top w:val="nil"/>
              <w:left w:val="nil"/>
              <w:bottom w:val="single" w:sz="8" w:space="0" w:color="auto"/>
              <w:right w:val="single" w:sz="8" w:space="0" w:color="auto"/>
            </w:tcBorders>
            <w:shd w:val="clear" w:color="auto" w:fill="C6EFCE"/>
            <w:noWrap/>
            <w:hideMark/>
          </w:tcPr>
          <w:p w14:paraId="34AD868E" w14:textId="77777777" w:rsidR="00385D7A" w:rsidRPr="00385D7A" w:rsidRDefault="00292261"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2000</w:t>
            </w:r>
          </w:p>
        </w:tc>
        <w:tc>
          <w:tcPr>
            <w:tcW w:w="1522" w:type="dxa"/>
            <w:tcBorders>
              <w:top w:val="nil"/>
              <w:left w:val="nil"/>
              <w:bottom w:val="single" w:sz="8" w:space="0" w:color="auto"/>
              <w:right w:val="single" w:sz="8" w:space="0" w:color="auto"/>
            </w:tcBorders>
            <w:shd w:val="clear" w:color="auto" w:fill="C6EFCE"/>
            <w:noWrap/>
            <w:hideMark/>
          </w:tcPr>
          <w:p w14:paraId="000FB4AE" w14:textId="77777777" w:rsidR="00385D7A" w:rsidRPr="00385D7A" w:rsidRDefault="00385D7A" w:rsidP="00385D7A">
            <w:pPr>
              <w:spacing w:after="0"/>
              <w:rPr>
                <w:sz w:val="20"/>
                <w:szCs w:val="20"/>
              </w:rPr>
            </w:pPr>
          </w:p>
        </w:tc>
        <w:tc>
          <w:tcPr>
            <w:tcW w:w="2020" w:type="dxa"/>
            <w:tcBorders>
              <w:top w:val="nil"/>
              <w:left w:val="nil"/>
              <w:bottom w:val="single" w:sz="8" w:space="0" w:color="auto"/>
              <w:right w:val="single" w:sz="8" w:space="0" w:color="auto"/>
            </w:tcBorders>
            <w:shd w:val="clear" w:color="auto" w:fill="C6EFCE"/>
            <w:noWrap/>
            <w:hideMark/>
          </w:tcPr>
          <w:p w14:paraId="75932870" w14:textId="77777777" w:rsidR="00385D7A" w:rsidRPr="00385D7A" w:rsidRDefault="00385D7A" w:rsidP="00385D7A">
            <w:pPr>
              <w:spacing w:after="0"/>
              <w:rPr>
                <w:sz w:val="20"/>
                <w:szCs w:val="20"/>
              </w:rPr>
            </w:pPr>
          </w:p>
        </w:tc>
        <w:tc>
          <w:tcPr>
            <w:tcW w:w="830" w:type="dxa"/>
            <w:tcBorders>
              <w:top w:val="nil"/>
              <w:left w:val="nil"/>
              <w:bottom w:val="single" w:sz="8" w:space="0" w:color="auto"/>
              <w:right w:val="single" w:sz="8" w:space="0" w:color="auto"/>
            </w:tcBorders>
            <w:shd w:val="clear" w:color="auto" w:fill="C6EFCE"/>
            <w:noWrap/>
            <w:hideMark/>
          </w:tcPr>
          <w:p w14:paraId="2983377E" w14:textId="77777777" w:rsidR="00385D7A" w:rsidRPr="00385D7A" w:rsidRDefault="00385D7A" w:rsidP="00385D7A">
            <w:pPr>
              <w:spacing w:after="0"/>
              <w:rPr>
                <w:sz w:val="20"/>
                <w:szCs w:val="20"/>
              </w:rPr>
            </w:pPr>
          </w:p>
        </w:tc>
        <w:tc>
          <w:tcPr>
            <w:tcW w:w="2022" w:type="dxa"/>
            <w:tcBorders>
              <w:top w:val="nil"/>
              <w:left w:val="nil"/>
              <w:bottom w:val="single" w:sz="8" w:space="0" w:color="auto"/>
              <w:right w:val="single" w:sz="8" w:space="0" w:color="auto"/>
            </w:tcBorders>
            <w:shd w:val="clear" w:color="auto" w:fill="C6EFCE"/>
            <w:noWrap/>
            <w:hideMark/>
          </w:tcPr>
          <w:p w14:paraId="29F4A621"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2960</w:t>
            </w:r>
          </w:p>
        </w:tc>
      </w:tr>
      <w:tr w:rsidR="00385D7A" w:rsidRPr="00385D7A" w14:paraId="60B2699E" w14:textId="77777777" w:rsidTr="0089746F">
        <w:trPr>
          <w:trHeight w:val="315"/>
        </w:trPr>
        <w:tc>
          <w:tcPr>
            <w:tcW w:w="556" w:type="dxa"/>
            <w:tcBorders>
              <w:top w:val="single" w:sz="4" w:space="0" w:color="auto"/>
              <w:left w:val="single" w:sz="4" w:space="0" w:color="auto"/>
              <w:bottom w:val="single" w:sz="4" w:space="0" w:color="auto"/>
              <w:right w:val="single" w:sz="4" w:space="0" w:color="auto"/>
            </w:tcBorders>
            <w:shd w:val="clear" w:color="auto" w:fill="C6EFCE"/>
            <w:noWrap/>
            <w:hideMark/>
          </w:tcPr>
          <w:p w14:paraId="7D69D732" w14:textId="77777777" w:rsidR="00385D7A" w:rsidRPr="00385D7A" w:rsidRDefault="00385D7A" w:rsidP="004845D0">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3</w:t>
            </w:r>
            <w:r w:rsidR="004845D0">
              <w:rPr>
                <w:rFonts w:ascii="Times New Roman" w:eastAsia="Times New Roman" w:hAnsi="Times New Roman" w:cs="Times New Roman"/>
                <w:color w:val="006100"/>
                <w:sz w:val="24"/>
                <w:szCs w:val="24"/>
                <w:lang w:eastAsia="lt-LT"/>
              </w:rPr>
              <w:t>8</w:t>
            </w:r>
          </w:p>
        </w:tc>
        <w:tc>
          <w:tcPr>
            <w:tcW w:w="5075" w:type="dxa"/>
            <w:tcBorders>
              <w:top w:val="nil"/>
              <w:left w:val="nil"/>
              <w:bottom w:val="single" w:sz="8" w:space="0" w:color="auto"/>
              <w:right w:val="nil"/>
            </w:tcBorders>
            <w:shd w:val="clear" w:color="auto" w:fill="C6EFCE"/>
            <w:noWrap/>
            <w:vAlign w:val="bottom"/>
            <w:hideMark/>
          </w:tcPr>
          <w:p w14:paraId="6071880E" w14:textId="77777777" w:rsidR="00385D7A" w:rsidRPr="00385D7A" w:rsidRDefault="00385D7A" w:rsidP="00385D7A">
            <w:pPr>
              <w:spacing w:after="0" w:line="240" w:lineRule="auto"/>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xml:space="preserve">Stotelės, pėsčiųjų perėjos (1): Antakalnio g. prie Šilo m-klos, Gedimino g. prie </w:t>
            </w:r>
            <w:proofErr w:type="spellStart"/>
            <w:r w:rsidRPr="00385D7A">
              <w:rPr>
                <w:rFonts w:ascii="Times New Roman" w:eastAsia="Times New Roman" w:hAnsi="Times New Roman" w:cs="Times New Roman"/>
                <w:color w:val="006100"/>
                <w:sz w:val="24"/>
                <w:szCs w:val="24"/>
                <w:lang w:eastAsia="lt-LT"/>
              </w:rPr>
              <w:t>Metereologijos</w:t>
            </w:r>
            <w:proofErr w:type="spellEnd"/>
            <w:r w:rsidRPr="00385D7A">
              <w:rPr>
                <w:rFonts w:ascii="Times New Roman" w:eastAsia="Times New Roman" w:hAnsi="Times New Roman" w:cs="Times New Roman"/>
                <w:color w:val="006100"/>
                <w:sz w:val="24"/>
                <w:szCs w:val="24"/>
                <w:lang w:eastAsia="lt-LT"/>
              </w:rPr>
              <w:t xml:space="preserve">  st. (2 vnt.), Kauno g. </w:t>
            </w:r>
            <w:proofErr w:type="spellStart"/>
            <w:r w:rsidRPr="00385D7A">
              <w:rPr>
                <w:rFonts w:ascii="Times New Roman" w:eastAsia="Times New Roman" w:hAnsi="Times New Roman" w:cs="Times New Roman"/>
                <w:color w:val="006100"/>
                <w:sz w:val="24"/>
                <w:szCs w:val="24"/>
                <w:lang w:eastAsia="lt-LT"/>
              </w:rPr>
              <w:t>K.p</w:t>
            </w:r>
            <w:proofErr w:type="spellEnd"/>
            <w:r w:rsidRPr="00385D7A">
              <w:rPr>
                <w:rFonts w:ascii="Times New Roman" w:eastAsia="Times New Roman" w:hAnsi="Times New Roman" w:cs="Times New Roman"/>
                <w:color w:val="006100"/>
                <w:sz w:val="24"/>
                <w:szCs w:val="24"/>
                <w:lang w:eastAsia="lt-LT"/>
              </w:rPr>
              <w:t>. Vienybės gamykla., Vytauto g. prie autobusų stoties (su apsisuk</w:t>
            </w:r>
            <w:r w:rsidR="00E1646C">
              <w:rPr>
                <w:rFonts w:ascii="Times New Roman" w:eastAsia="Times New Roman" w:hAnsi="Times New Roman" w:cs="Times New Roman"/>
                <w:color w:val="006100"/>
                <w:sz w:val="24"/>
                <w:szCs w:val="24"/>
                <w:lang w:eastAsia="lt-LT"/>
              </w:rPr>
              <w:t>imo</w:t>
            </w:r>
            <w:r w:rsidRPr="00385D7A">
              <w:rPr>
                <w:rFonts w:ascii="Times New Roman" w:eastAsia="Times New Roman" w:hAnsi="Times New Roman" w:cs="Times New Roman"/>
                <w:color w:val="006100"/>
                <w:sz w:val="24"/>
                <w:szCs w:val="24"/>
                <w:lang w:eastAsia="lt-LT"/>
              </w:rPr>
              <w:t xml:space="preserve"> vieta).</w:t>
            </w:r>
          </w:p>
        </w:tc>
        <w:tc>
          <w:tcPr>
            <w:tcW w:w="1522" w:type="dxa"/>
            <w:tcBorders>
              <w:top w:val="nil"/>
              <w:left w:val="single" w:sz="8" w:space="0" w:color="auto"/>
              <w:bottom w:val="single" w:sz="8" w:space="0" w:color="auto"/>
              <w:right w:val="single" w:sz="8" w:space="0" w:color="auto"/>
            </w:tcBorders>
            <w:shd w:val="clear" w:color="auto" w:fill="C6EFCE"/>
            <w:noWrap/>
            <w:hideMark/>
          </w:tcPr>
          <w:p w14:paraId="7E7D7AB1" w14:textId="77777777" w:rsidR="00385D7A" w:rsidRPr="00385D7A" w:rsidRDefault="00E1646C" w:rsidP="00292261">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730</w:t>
            </w:r>
          </w:p>
        </w:tc>
        <w:tc>
          <w:tcPr>
            <w:tcW w:w="1376" w:type="dxa"/>
            <w:tcBorders>
              <w:top w:val="nil"/>
              <w:left w:val="nil"/>
              <w:bottom w:val="single" w:sz="8" w:space="0" w:color="auto"/>
              <w:right w:val="single" w:sz="8" w:space="0" w:color="auto"/>
            </w:tcBorders>
            <w:shd w:val="clear" w:color="auto" w:fill="C6EFCE"/>
            <w:noWrap/>
            <w:hideMark/>
          </w:tcPr>
          <w:p w14:paraId="2ED8D0F0" w14:textId="77777777" w:rsidR="00385D7A" w:rsidRPr="00385D7A" w:rsidRDefault="00E1646C"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1</w:t>
            </w:r>
            <w:r w:rsidR="00292261">
              <w:rPr>
                <w:rFonts w:ascii="Times New Roman" w:eastAsia="Times New Roman" w:hAnsi="Times New Roman" w:cs="Times New Roman"/>
                <w:color w:val="006100"/>
                <w:sz w:val="24"/>
                <w:szCs w:val="24"/>
                <w:lang w:eastAsia="lt-LT"/>
              </w:rPr>
              <w:t>620</w:t>
            </w:r>
          </w:p>
        </w:tc>
        <w:tc>
          <w:tcPr>
            <w:tcW w:w="1522" w:type="dxa"/>
            <w:tcBorders>
              <w:top w:val="nil"/>
              <w:left w:val="nil"/>
              <w:bottom w:val="single" w:sz="8" w:space="0" w:color="auto"/>
              <w:right w:val="single" w:sz="8" w:space="0" w:color="auto"/>
            </w:tcBorders>
            <w:shd w:val="clear" w:color="auto" w:fill="C6EFCE"/>
            <w:noWrap/>
            <w:vAlign w:val="bottom"/>
            <w:hideMark/>
          </w:tcPr>
          <w:p w14:paraId="4ED44BBF"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2020" w:type="dxa"/>
            <w:tcBorders>
              <w:top w:val="nil"/>
              <w:left w:val="nil"/>
              <w:bottom w:val="single" w:sz="8" w:space="0" w:color="auto"/>
              <w:right w:val="single" w:sz="8" w:space="0" w:color="auto"/>
            </w:tcBorders>
            <w:shd w:val="clear" w:color="auto" w:fill="C6EFCE"/>
            <w:noWrap/>
            <w:vAlign w:val="bottom"/>
            <w:hideMark/>
          </w:tcPr>
          <w:p w14:paraId="416ABFF2"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830" w:type="dxa"/>
            <w:tcBorders>
              <w:top w:val="nil"/>
              <w:left w:val="nil"/>
              <w:bottom w:val="single" w:sz="8" w:space="0" w:color="auto"/>
              <w:right w:val="single" w:sz="8" w:space="0" w:color="auto"/>
            </w:tcBorders>
            <w:shd w:val="clear" w:color="auto" w:fill="C6EFCE"/>
            <w:noWrap/>
            <w:vAlign w:val="bottom"/>
            <w:hideMark/>
          </w:tcPr>
          <w:p w14:paraId="37526D6C"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c>
          <w:tcPr>
            <w:tcW w:w="2022" w:type="dxa"/>
            <w:tcBorders>
              <w:top w:val="nil"/>
              <w:left w:val="nil"/>
              <w:bottom w:val="single" w:sz="8" w:space="0" w:color="auto"/>
              <w:right w:val="single" w:sz="8" w:space="0" w:color="auto"/>
            </w:tcBorders>
            <w:shd w:val="clear" w:color="auto" w:fill="C6EFCE"/>
            <w:noWrap/>
            <w:vAlign w:val="bottom"/>
            <w:hideMark/>
          </w:tcPr>
          <w:p w14:paraId="703C9F26" w14:textId="77777777" w:rsidR="00385D7A" w:rsidRPr="00385D7A" w:rsidRDefault="00385D7A" w:rsidP="00385D7A">
            <w:pPr>
              <w:spacing w:after="0" w:line="240" w:lineRule="auto"/>
              <w:jc w:val="center"/>
              <w:rPr>
                <w:rFonts w:ascii="Times New Roman" w:eastAsia="Times New Roman" w:hAnsi="Times New Roman" w:cs="Times New Roman"/>
                <w:color w:val="006100"/>
                <w:sz w:val="24"/>
                <w:szCs w:val="24"/>
                <w:lang w:eastAsia="lt-LT"/>
              </w:rPr>
            </w:pPr>
            <w:r w:rsidRPr="00385D7A">
              <w:rPr>
                <w:rFonts w:ascii="Times New Roman" w:eastAsia="Times New Roman" w:hAnsi="Times New Roman" w:cs="Times New Roman"/>
                <w:color w:val="006100"/>
                <w:sz w:val="24"/>
                <w:szCs w:val="24"/>
                <w:lang w:eastAsia="lt-LT"/>
              </w:rPr>
              <w:t> </w:t>
            </w:r>
          </w:p>
        </w:tc>
      </w:tr>
      <w:tr w:rsidR="00385D7A" w:rsidRPr="00385D7A" w14:paraId="632C2430" w14:textId="77777777" w:rsidTr="0089746F">
        <w:trPr>
          <w:trHeight w:val="300"/>
        </w:trPr>
        <w:tc>
          <w:tcPr>
            <w:tcW w:w="556" w:type="dxa"/>
            <w:tcBorders>
              <w:top w:val="single" w:sz="4" w:space="0" w:color="auto"/>
              <w:left w:val="single" w:sz="8" w:space="0" w:color="auto"/>
              <w:bottom w:val="single" w:sz="4" w:space="0" w:color="auto"/>
              <w:right w:val="single" w:sz="4" w:space="0" w:color="auto"/>
            </w:tcBorders>
            <w:shd w:val="clear" w:color="auto" w:fill="FFC7CE"/>
            <w:noWrap/>
            <w:vAlign w:val="bottom"/>
          </w:tcPr>
          <w:p w14:paraId="378AB322" w14:textId="77777777" w:rsidR="00385D7A" w:rsidRPr="003A0195" w:rsidRDefault="004845D0"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lastRenderedPageBreak/>
              <w:t>39</w:t>
            </w:r>
          </w:p>
        </w:tc>
        <w:tc>
          <w:tcPr>
            <w:tcW w:w="5075" w:type="dxa"/>
            <w:tcBorders>
              <w:top w:val="nil"/>
              <w:left w:val="nil"/>
              <w:bottom w:val="single" w:sz="4" w:space="0" w:color="auto"/>
              <w:right w:val="nil"/>
            </w:tcBorders>
            <w:shd w:val="clear" w:color="auto" w:fill="FFC7CE"/>
            <w:noWrap/>
            <w:vAlign w:val="bottom"/>
          </w:tcPr>
          <w:p w14:paraId="5F06E5EF" w14:textId="77777777" w:rsidR="00385D7A" w:rsidRPr="003A0195" w:rsidRDefault="00385D7A" w:rsidP="00385D7A">
            <w:pPr>
              <w:spacing w:after="0" w:line="240" w:lineRule="auto"/>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Kareivinių g. nuo autobusų stoties iki  Baldų k-to (4 m. nuo kelio b</w:t>
            </w:r>
            <w:r w:rsidR="00292261" w:rsidRPr="003A0195">
              <w:rPr>
                <w:rFonts w:ascii="Times New Roman" w:eastAsia="Times New Roman" w:hAnsi="Times New Roman" w:cs="Times New Roman"/>
                <w:color w:val="AD2750" w:themeColor="accent6" w:themeShade="BF"/>
                <w:sz w:val="24"/>
                <w:szCs w:val="24"/>
                <w:lang w:eastAsia="lt-LT"/>
              </w:rPr>
              <w:t>riaunos. Nuokalnė Kareivinių g.</w:t>
            </w:r>
          </w:p>
        </w:tc>
        <w:tc>
          <w:tcPr>
            <w:tcW w:w="1522" w:type="dxa"/>
            <w:tcBorders>
              <w:top w:val="nil"/>
              <w:left w:val="single" w:sz="8" w:space="0" w:color="auto"/>
              <w:bottom w:val="single" w:sz="4" w:space="0" w:color="auto"/>
              <w:right w:val="single" w:sz="8" w:space="0" w:color="auto"/>
            </w:tcBorders>
            <w:shd w:val="clear" w:color="auto" w:fill="FFC7CE"/>
            <w:noWrap/>
            <w:vAlign w:val="bottom"/>
          </w:tcPr>
          <w:p w14:paraId="26AFDFB6"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p>
        </w:tc>
        <w:tc>
          <w:tcPr>
            <w:tcW w:w="1376" w:type="dxa"/>
            <w:tcBorders>
              <w:top w:val="nil"/>
              <w:left w:val="nil"/>
              <w:bottom w:val="single" w:sz="4" w:space="0" w:color="auto"/>
              <w:right w:val="single" w:sz="8" w:space="0" w:color="auto"/>
            </w:tcBorders>
            <w:shd w:val="clear" w:color="auto" w:fill="FFC7CE"/>
            <w:noWrap/>
            <w:vAlign w:val="bottom"/>
          </w:tcPr>
          <w:p w14:paraId="44261372"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p>
        </w:tc>
        <w:tc>
          <w:tcPr>
            <w:tcW w:w="1522" w:type="dxa"/>
            <w:tcBorders>
              <w:top w:val="nil"/>
              <w:left w:val="nil"/>
              <w:bottom w:val="single" w:sz="4" w:space="0" w:color="auto"/>
              <w:right w:val="single" w:sz="8" w:space="0" w:color="auto"/>
            </w:tcBorders>
            <w:shd w:val="clear" w:color="auto" w:fill="FFC7CE"/>
            <w:noWrap/>
            <w:vAlign w:val="bottom"/>
          </w:tcPr>
          <w:p w14:paraId="03C4DD73"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p>
        </w:tc>
        <w:tc>
          <w:tcPr>
            <w:tcW w:w="2020" w:type="dxa"/>
            <w:tcBorders>
              <w:top w:val="nil"/>
              <w:left w:val="nil"/>
              <w:bottom w:val="single" w:sz="4" w:space="0" w:color="auto"/>
              <w:right w:val="single" w:sz="8" w:space="0" w:color="auto"/>
            </w:tcBorders>
            <w:shd w:val="clear" w:color="auto" w:fill="FFC7CE"/>
            <w:noWrap/>
            <w:vAlign w:val="bottom"/>
          </w:tcPr>
          <w:p w14:paraId="327040DF"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p>
        </w:tc>
        <w:tc>
          <w:tcPr>
            <w:tcW w:w="830" w:type="dxa"/>
            <w:tcBorders>
              <w:top w:val="nil"/>
              <w:left w:val="nil"/>
              <w:bottom w:val="single" w:sz="4" w:space="0" w:color="auto"/>
              <w:right w:val="single" w:sz="8" w:space="0" w:color="auto"/>
            </w:tcBorders>
            <w:shd w:val="clear" w:color="auto" w:fill="FFC7CE"/>
            <w:noWrap/>
            <w:vAlign w:val="bottom"/>
          </w:tcPr>
          <w:p w14:paraId="1775786A"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p>
        </w:tc>
        <w:tc>
          <w:tcPr>
            <w:tcW w:w="2022" w:type="dxa"/>
            <w:tcBorders>
              <w:top w:val="nil"/>
              <w:left w:val="nil"/>
              <w:bottom w:val="single" w:sz="4" w:space="0" w:color="auto"/>
              <w:right w:val="single" w:sz="8" w:space="0" w:color="auto"/>
            </w:tcBorders>
            <w:shd w:val="clear" w:color="auto" w:fill="FFC7CE"/>
            <w:noWrap/>
            <w:vAlign w:val="bottom"/>
          </w:tcPr>
          <w:p w14:paraId="10994657" w14:textId="77777777" w:rsidR="00385D7A" w:rsidRPr="003A0195" w:rsidRDefault="00385D7A" w:rsidP="00385D7A">
            <w:pPr>
              <w:spacing w:after="0" w:line="240" w:lineRule="auto"/>
              <w:jc w:val="center"/>
              <w:rPr>
                <w:rFonts w:ascii="Times New Roman" w:eastAsia="Times New Roman" w:hAnsi="Times New Roman" w:cs="Times New Roman"/>
                <w:color w:val="AD2750" w:themeColor="accent6" w:themeShade="BF"/>
                <w:sz w:val="24"/>
                <w:szCs w:val="24"/>
                <w:lang w:eastAsia="lt-LT"/>
              </w:rPr>
            </w:pPr>
            <w:r w:rsidRPr="003A0195">
              <w:rPr>
                <w:rFonts w:ascii="Times New Roman" w:eastAsia="Times New Roman" w:hAnsi="Times New Roman" w:cs="Times New Roman"/>
                <w:color w:val="AD2750" w:themeColor="accent6" w:themeShade="BF"/>
                <w:sz w:val="24"/>
                <w:szCs w:val="24"/>
                <w:lang w:eastAsia="lt-LT"/>
              </w:rPr>
              <w:t>5760</w:t>
            </w:r>
          </w:p>
        </w:tc>
      </w:tr>
      <w:tr w:rsidR="00D539C4" w:rsidRPr="00292261" w14:paraId="47ED5A31" w14:textId="77777777" w:rsidTr="0089746F">
        <w:trPr>
          <w:trHeight w:val="300"/>
        </w:trPr>
        <w:tc>
          <w:tcPr>
            <w:tcW w:w="556" w:type="dxa"/>
            <w:tcBorders>
              <w:top w:val="single" w:sz="4" w:space="0" w:color="auto"/>
              <w:left w:val="single" w:sz="8" w:space="0" w:color="auto"/>
              <w:bottom w:val="single" w:sz="4" w:space="0" w:color="auto"/>
              <w:right w:val="single" w:sz="4" w:space="0" w:color="auto"/>
            </w:tcBorders>
            <w:shd w:val="clear" w:color="auto" w:fill="C4F1B9"/>
            <w:noWrap/>
            <w:vAlign w:val="bottom"/>
          </w:tcPr>
          <w:p w14:paraId="2F752233" w14:textId="77777777" w:rsidR="00D539C4" w:rsidRPr="00D06926" w:rsidRDefault="00D539C4" w:rsidP="004845D0">
            <w:pPr>
              <w:spacing w:after="0" w:line="240" w:lineRule="auto"/>
              <w:jc w:val="center"/>
              <w:rPr>
                <w:rFonts w:ascii="Times New Roman" w:eastAsia="Times New Roman" w:hAnsi="Times New Roman" w:cs="Times New Roman"/>
                <w:color w:val="006600"/>
                <w:sz w:val="24"/>
                <w:szCs w:val="24"/>
                <w:lang w:eastAsia="lt-LT"/>
              </w:rPr>
            </w:pPr>
            <w:r w:rsidRPr="00D06926">
              <w:rPr>
                <w:rFonts w:ascii="Times New Roman" w:eastAsia="Times New Roman" w:hAnsi="Times New Roman" w:cs="Times New Roman"/>
                <w:color w:val="006600"/>
                <w:sz w:val="24"/>
                <w:szCs w:val="24"/>
                <w:lang w:eastAsia="lt-LT"/>
              </w:rPr>
              <w:t>4</w:t>
            </w:r>
            <w:r w:rsidR="004845D0">
              <w:rPr>
                <w:rFonts w:ascii="Times New Roman" w:eastAsia="Times New Roman" w:hAnsi="Times New Roman" w:cs="Times New Roman"/>
                <w:color w:val="006600"/>
                <w:sz w:val="24"/>
                <w:szCs w:val="24"/>
                <w:lang w:eastAsia="lt-LT"/>
              </w:rPr>
              <w:t>0</w:t>
            </w:r>
          </w:p>
        </w:tc>
        <w:tc>
          <w:tcPr>
            <w:tcW w:w="5075" w:type="dxa"/>
            <w:tcBorders>
              <w:top w:val="nil"/>
              <w:left w:val="nil"/>
              <w:bottom w:val="single" w:sz="4" w:space="0" w:color="auto"/>
              <w:right w:val="nil"/>
            </w:tcBorders>
            <w:shd w:val="clear" w:color="auto" w:fill="C4F1B9"/>
            <w:noWrap/>
            <w:vAlign w:val="bottom"/>
          </w:tcPr>
          <w:p w14:paraId="3BADD36C" w14:textId="77777777" w:rsidR="00D539C4" w:rsidRPr="00D06926" w:rsidRDefault="00E1646C" w:rsidP="00385D7A">
            <w:pPr>
              <w:spacing w:after="0" w:line="240" w:lineRule="auto"/>
              <w:rPr>
                <w:rFonts w:ascii="Times New Roman" w:eastAsia="Times New Roman" w:hAnsi="Times New Roman" w:cs="Times New Roman"/>
                <w:color w:val="006600"/>
                <w:sz w:val="24"/>
                <w:szCs w:val="24"/>
                <w:lang w:eastAsia="lt-LT"/>
              </w:rPr>
            </w:pPr>
            <w:r>
              <w:rPr>
                <w:rFonts w:ascii="Times New Roman" w:eastAsia="Times New Roman" w:hAnsi="Times New Roman" w:cs="Times New Roman"/>
                <w:color w:val="006600"/>
                <w:sz w:val="24"/>
                <w:szCs w:val="24"/>
                <w:lang w:eastAsia="lt-LT"/>
              </w:rPr>
              <w:t xml:space="preserve">Pirties g. </w:t>
            </w:r>
          </w:p>
        </w:tc>
        <w:tc>
          <w:tcPr>
            <w:tcW w:w="1522" w:type="dxa"/>
            <w:tcBorders>
              <w:top w:val="nil"/>
              <w:left w:val="single" w:sz="8" w:space="0" w:color="auto"/>
              <w:bottom w:val="single" w:sz="4" w:space="0" w:color="auto"/>
              <w:right w:val="single" w:sz="8" w:space="0" w:color="auto"/>
            </w:tcBorders>
            <w:shd w:val="clear" w:color="auto" w:fill="C4F1B9"/>
            <w:noWrap/>
            <w:vAlign w:val="bottom"/>
          </w:tcPr>
          <w:p w14:paraId="1694A85C" w14:textId="77777777" w:rsidR="00D539C4" w:rsidRPr="00D06926" w:rsidRDefault="00E1646C" w:rsidP="00385D7A">
            <w:pPr>
              <w:spacing w:after="0" w:line="240" w:lineRule="auto"/>
              <w:jc w:val="center"/>
              <w:rPr>
                <w:rFonts w:ascii="Times New Roman" w:eastAsia="Times New Roman" w:hAnsi="Times New Roman" w:cs="Times New Roman"/>
                <w:color w:val="006600"/>
                <w:sz w:val="24"/>
                <w:szCs w:val="24"/>
                <w:lang w:eastAsia="lt-LT"/>
              </w:rPr>
            </w:pPr>
            <w:r>
              <w:rPr>
                <w:rFonts w:ascii="Times New Roman" w:eastAsia="Times New Roman" w:hAnsi="Times New Roman" w:cs="Times New Roman"/>
                <w:color w:val="006600"/>
                <w:sz w:val="24"/>
                <w:szCs w:val="24"/>
                <w:lang w:eastAsia="lt-LT"/>
              </w:rPr>
              <w:t>520</w:t>
            </w:r>
          </w:p>
        </w:tc>
        <w:tc>
          <w:tcPr>
            <w:tcW w:w="1376" w:type="dxa"/>
            <w:tcBorders>
              <w:top w:val="nil"/>
              <w:left w:val="nil"/>
              <w:bottom w:val="single" w:sz="4" w:space="0" w:color="auto"/>
              <w:right w:val="single" w:sz="8" w:space="0" w:color="auto"/>
            </w:tcBorders>
            <w:shd w:val="clear" w:color="auto" w:fill="C4F1B9"/>
            <w:noWrap/>
            <w:vAlign w:val="bottom"/>
          </w:tcPr>
          <w:p w14:paraId="600B87E5" w14:textId="77777777" w:rsidR="00D539C4" w:rsidRPr="00D06926" w:rsidRDefault="00D539C4" w:rsidP="00385D7A">
            <w:pPr>
              <w:spacing w:after="0" w:line="240" w:lineRule="auto"/>
              <w:jc w:val="center"/>
              <w:rPr>
                <w:rFonts w:ascii="Times New Roman" w:eastAsia="Times New Roman" w:hAnsi="Times New Roman" w:cs="Times New Roman"/>
                <w:color w:val="006600"/>
                <w:sz w:val="24"/>
                <w:szCs w:val="24"/>
                <w:lang w:eastAsia="lt-LT"/>
              </w:rPr>
            </w:pPr>
          </w:p>
        </w:tc>
        <w:tc>
          <w:tcPr>
            <w:tcW w:w="1522" w:type="dxa"/>
            <w:tcBorders>
              <w:top w:val="nil"/>
              <w:left w:val="nil"/>
              <w:bottom w:val="single" w:sz="4" w:space="0" w:color="auto"/>
              <w:right w:val="single" w:sz="8" w:space="0" w:color="auto"/>
            </w:tcBorders>
            <w:shd w:val="clear" w:color="auto" w:fill="C4F1B9"/>
            <w:noWrap/>
            <w:vAlign w:val="bottom"/>
          </w:tcPr>
          <w:p w14:paraId="3569380E" w14:textId="3D729EA9" w:rsidR="00D539C4" w:rsidRPr="00D06926" w:rsidRDefault="002F66AD" w:rsidP="00385D7A">
            <w:pPr>
              <w:spacing w:after="0" w:line="240" w:lineRule="auto"/>
              <w:jc w:val="center"/>
              <w:rPr>
                <w:rFonts w:ascii="Times New Roman" w:eastAsia="Times New Roman" w:hAnsi="Times New Roman" w:cs="Times New Roman"/>
                <w:color w:val="006600"/>
                <w:sz w:val="24"/>
                <w:szCs w:val="24"/>
                <w:lang w:eastAsia="lt-LT"/>
              </w:rPr>
            </w:pPr>
            <w:r>
              <w:rPr>
                <w:rFonts w:ascii="Times New Roman" w:eastAsia="Times New Roman" w:hAnsi="Times New Roman" w:cs="Times New Roman"/>
                <w:color w:val="006600"/>
                <w:sz w:val="24"/>
                <w:szCs w:val="24"/>
                <w:lang w:eastAsia="lt-LT"/>
              </w:rPr>
              <w:t>150</w:t>
            </w:r>
          </w:p>
        </w:tc>
        <w:tc>
          <w:tcPr>
            <w:tcW w:w="2020" w:type="dxa"/>
            <w:tcBorders>
              <w:top w:val="nil"/>
              <w:left w:val="nil"/>
              <w:bottom w:val="single" w:sz="4" w:space="0" w:color="auto"/>
              <w:right w:val="single" w:sz="8" w:space="0" w:color="auto"/>
            </w:tcBorders>
            <w:shd w:val="clear" w:color="auto" w:fill="C4F1B9"/>
            <w:noWrap/>
            <w:vAlign w:val="bottom"/>
          </w:tcPr>
          <w:p w14:paraId="20983F17" w14:textId="77777777" w:rsidR="00D539C4" w:rsidRPr="00D06926" w:rsidRDefault="00D539C4" w:rsidP="00385D7A">
            <w:pPr>
              <w:spacing w:after="0" w:line="240" w:lineRule="auto"/>
              <w:jc w:val="center"/>
              <w:rPr>
                <w:rFonts w:ascii="Times New Roman" w:eastAsia="Times New Roman" w:hAnsi="Times New Roman" w:cs="Times New Roman"/>
                <w:color w:val="006600"/>
                <w:sz w:val="24"/>
                <w:szCs w:val="24"/>
                <w:lang w:eastAsia="lt-LT"/>
              </w:rPr>
            </w:pPr>
          </w:p>
        </w:tc>
        <w:tc>
          <w:tcPr>
            <w:tcW w:w="830" w:type="dxa"/>
            <w:tcBorders>
              <w:top w:val="nil"/>
              <w:left w:val="nil"/>
              <w:bottom w:val="single" w:sz="4" w:space="0" w:color="auto"/>
              <w:right w:val="single" w:sz="8" w:space="0" w:color="auto"/>
            </w:tcBorders>
            <w:shd w:val="clear" w:color="auto" w:fill="C4F1B9"/>
            <w:noWrap/>
            <w:vAlign w:val="bottom"/>
          </w:tcPr>
          <w:p w14:paraId="0BB90C35" w14:textId="77777777" w:rsidR="00D539C4" w:rsidRPr="00D06926" w:rsidRDefault="00D539C4" w:rsidP="00385D7A">
            <w:pPr>
              <w:spacing w:after="0" w:line="240" w:lineRule="auto"/>
              <w:jc w:val="center"/>
              <w:rPr>
                <w:rFonts w:ascii="Times New Roman" w:eastAsia="Times New Roman" w:hAnsi="Times New Roman" w:cs="Times New Roman"/>
                <w:color w:val="006600"/>
                <w:sz w:val="24"/>
                <w:szCs w:val="24"/>
                <w:lang w:eastAsia="lt-LT"/>
              </w:rPr>
            </w:pPr>
          </w:p>
        </w:tc>
        <w:tc>
          <w:tcPr>
            <w:tcW w:w="2022" w:type="dxa"/>
            <w:tcBorders>
              <w:top w:val="nil"/>
              <w:left w:val="nil"/>
              <w:bottom w:val="single" w:sz="4" w:space="0" w:color="auto"/>
              <w:right w:val="single" w:sz="8" w:space="0" w:color="auto"/>
            </w:tcBorders>
            <w:shd w:val="clear" w:color="auto" w:fill="C4F1B9"/>
            <w:noWrap/>
            <w:vAlign w:val="bottom"/>
          </w:tcPr>
          <w:p w14:paraId="5515FF3B" w14:textId="77777777" w:rsidR="00D539C4" w:rsidRPr="00D06926" w:rsidRDefault="00E1646C" w:rsidP="00385D7A">
            <w:pPr>
              <w:spacing w:after="0" w:line="240" w:lineRule="auto"/>
              <w:jc w:val="center"/>
              <w:rPr>
                <w:rFonts w:ascii="Times New Roman" w:eastAsia="Times New Roman" w:hAnsi="Times New Roman" w:cs="Times New Roman"/>
                <w:color w:val="006600"/>
                <w:sz w:val="24"/>
                <w:szCs w:val="24"/>
                <w:lang w:eastAsia="lt-LT"/>
              </w:rPr>
            </w:pPr>
            <w:r>
              <w:rPr>
                <w:rFonts w:ascii="Times New Roman" w:eastAsia="Times New Roman" w:hAnsi="Times New Roman" w:cs="Times New Roman"/>
                <w:color w:val="006600"/>
                <w:sz w:val="24"/>
                <w:szCs w:val="24"/>
                <w:lang w:eastAsia="lt-LT"/>
              </w:rPr>
              <w:t>620</w:t>
            </w:r>
          </w:p>
        </w:tc>
      </w:tr>
      <w:tr w:rsidR="00385D7A" w:rsidRPr="00385D7A" w14:paraId="3160246A" w14:textId="77777777" w:rsidTr="0089746F">
        <w:trPr>
          <w:trHeight w:val="315"/>
        </w:trPr>
        <w:tc>
          <w:tcPr>
            <w:tcW w:w="556" w:type="dxa"/>
            <w:tcBorders>
              <w:top w:val="nil"/>
              <w:left w:val="single" w:sz="8" w:space="0" w:color="auto"/>
              <w:bottom w:val="single" w:sz="8" w:space="0" w:color="auto"/>
              <w:right w:val="single" w:sz="4" w:space="0" w:color="auto"/>
            </w:tcBorders>
            <w:shd w:val="clear" w:color="auto" w:fill="FFEB9C"/>
            <w:noWrap/>
            <w:vAlign w:val="bottom"/>
            <w:hideMark/>
          </w:tcPr>
          <w:p w14:paraId="77A9E8E2" w14:textId="77777777" w:rsidR="00385D7A" w:rsidRPr="00385D7A" w:rsidRDefault="00385D7A" w:rsidP="004845D0">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4</w:t>
            </w:r>
            <w:r w:rsidR="004845D0">
              <w:rPr>
                <w:rFonts w:ascii="Times New Roman" w:eastAsia="Times New Roman" w:hAnsi="Times New Roman" w:cs="Times New Roman"/>
                <w:color w:val="731A36" w:themeColor="accent6" w:themeShade="80"/>
                <w:sz w:val="24"/>
                <w:szCs w:val="24"/>
                <w:lang w:eastAsia="lt-LT"/>
              </w:rPr>
              <w:t>1</w:t>
            </w:r>
          </w:p>
        </w:tc>
        <w:tc>
          <w:tcPr>
            <w:tcW w:w="5075" w:type="dxa"/>
            <w:tcBorders>
              <w:top w:val="nil"/>
              <w:left w:val="nil"/>
              <w:bottom w:val="single" w:sz="8" w:space="0" w:color="auto"/>
              <w:right w:val="nil"/>
            </w:tcBorders>
            <w:shd w:val="clear" w:color="auto" w:fill="FFEB9C"/>
            <w:noWrap/>
            <w:vAlign w:val="bottom"/>
            <w:hideMark/>
          </w:tcPr>
          <w:p w14:paraId="4C581332" w14:textId="77777777" w:rsidR="00385D7A" w:rsidRPr="00385D7A" w:rsidRDefault="00385D7A" w:rsidP="00385D7A">
            <w:pPr>
              <w:spacing w:after="0" w:line="240" w:lineRule="auto"/>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Kranto g.,  Kalvių g. (2)</w:t>
            </w:r>
          </w:p>
        </w:tc>
        <w:tc>
          <w:tcPr>
            <w:tcW w:w="1522" w:type="dxa"/>
            <w:tcBorders>
              <w:top w:val="nil"/>
              <w:left w:val="single" w:sz="8" w:space="0" w:color="auto"/>
              <w:bottom w:val="single" w:sz="8" w:space="0" w:color="auto"/>
              <w:right w:val="single" w:sz="8" w:space="0" w:color="auto"/>
            </w:tcBorders>
            <w:shd w:val="clear" w:color="auto" w:fill="FFEB9C"/>
            <w:noWrap/>
            <w:vAlign w:val="bottom"/>
            <w:hideMark/>
          </w:tcPr>
          <w:p w14:paraId="69E550FC"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w:t>
            </w:r>
          </w:p>
        </w:tc>
        <w:tc>
          <w:tcPr>
            <w:tcW w:w="1376" w:type="dxa"/>
            <w:tcBorders>
              <w:top w:val="nil"/>
              <w:left w:val="nil"/>
              <w:bottom w:val="single" w:sz="8" w:space="0" w:color="auto"/>
              <w:right w:val="single" w:sz="8" w:space="0" w:color="auto"/>
            </w:tcBorders>
            <w:shd w:val="clear" w:color="auto" w:fill="FFEB9C"/>
            <w:noWrap/>
            <w:vAlign w:val="bottom"/>
            <w:hideMark/>
          </w:tcPr>
          <w:p w14:paraId="1D60BC00"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w:t>
            </w:r>
          </w:p>
        </w:tc>
        <w:tc>
          <w:tcPr>
            <w:tcW w:w="1522" w:type="dxa"/>
            <w:tcBorders>
              <w:top w:val="nil"/>
              <w:left w:val="nil"/>
              <w:bottom w:val="single" w:sz="8" w:space="0" w:color="auto"/>
              <w:right w:val="single" w:sz="8" w:space="0" w:color="auto"/>
            </w:tcBorders>
            <w:shd w:val="clear" w:color="auto" w:fill="FFEB9C"/>
            <w:noWrap/>
            <w:vAlign w:val="bottom"/>
            <w:hideMark/>
          </w:tcPr>
          <w:p w14:paraId="2319076C"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180</w:t>
            </w:r>
          </w:p>
        </w:tc>
        <w:tc>
          <w:tcPr>
            <w:tcW w:w="2020" w:type="dxa"/>
            <w:tcBorders>
              <w:top w:val="nil"/>
              <w:left w:val="nil"/>
              <w:bottom w:val="single" w:sz="8" w:space="0" w:color="auto"/>
              <w:right w:val="single" w:sz="8" w:space="0" w:color="auto"/>
            </w:tcBorders>
            <w:shd w:val="clear" w:color="auto" w:fill="FFEB9C"/>
            <w:noWrap/>
            <w:vAlign w:val="bottom"/>
            <w:hideMark/>
          </w:tcPr>
          <w:p w14:paraId="123E6F49"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w:t>
            </w:r>
          </w:p>
        </w:tc>
        <w:tc>
          <w:tcPr>
            <w:tcW w:w="830" w:type="dxa"/>
            <w:tcBorders>
              <w:top w:val="nil"/>
              <w:left w:val="nil"/>
              <w:bottom w:val="single" w:sz="8" w:space="0" w:color="auto"/>
              <w:right w:val="single" w:sz="8" w:space="0" w:color="auto"/>
            </w:tcBorders>
            <w:shd w:val="clear" w:color="auto" w:fill="FFEB9C"/>
            <w:noWrap/>
            <w:vAlign w:val="bottom"/>
            <w:hideMark/>
          </w:tcPr>
          <w:p w14:paraId="00400E14"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w:t>
            </w:r>
          </w:p>
        </w:tc>
        <w:tc>
          <w:tcPr>
            <w:tcW w:w="2022" w:type="dxa"/>
            <w:tcBorders>
              <w:top w:val="nil"/>
              <w:left w:val="nil"/>
              <w:bottom w:val="single" w:sz="8" w:space="0" w:color="auto"/>
              <w:right w:val="single" w:sz="8" w:space="0" w:color="auto"/>
            </w:tcBorders>
            <w:shd w:val="clear" w:color="auto" w:fill="FFEB9C"/>
            <w:noWrap/>
            <w:vAlign w:val="bottom"/>
            <w:hideMark/>
          </w:tcPr>
          <w:p w14:paraId="3468BE7A"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w:t>
            </w:r>
          </w:p>
        </w:tc>
      </w:tr>
      <w:tr w:rsidR="00385D7A" w:rsidRPr="00385D7A" w14:paraId="14B2C03B" w14:textId="77777777" w:rsidTr="0089746F">
        <w:trPr>
          <w:trHeight w:val="315"/>
        </w:trPr>
        <w:tc>
          <w:tcPr>
            <w:tcW w:w="556" w:type="dxa"/>
            <w:tcBorders>
              <w:top w:val="nil"/>
              <w:left w:val="single" w:sz="8" w:space="0" w:color="auto"/>
              <w:bottom w:val="single" w:sz="8" w:space="0" w:color="auto"/>
              <w:right w:val="single" w:sz="4" w:space="0" w:color="auto"/>
            </w:tcBorders>
            <w:shd w:val="clear" w:color="auto" w:fill="FFEB9C"/>
            <w:noWrap/>
            <w:vAlign w:val="bottom"/>
            <w:hideMark/>
          </w:tcPr>
          <w:p w14:paraId="5061D36B" w14:textId="77777777" w:rsidR="00385D7A" w:rsidRPr="00385D7A" w:rsidRDefault="00385D7A" w:rsidP="004845D0">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4</w:t>
            </w:r>
            <w:r w:rsidR="004845D0">
              <w:rPr>
                <w:rFonts w:ascii="Times New Roman" w:eastAsia="Times New Roman" w:hAnsi="Times New Roman" w:cs="Times New Roman"/>
                <w:color w:val="731A36" w:themeColor="accent6" w:themeShade="80"/>
                <w:sz w:val="24"/>
                <w:szCs w:val="24"/>
                <w:lang w:eastAsia="lt-LT"/>
              </w:rPr>
              <w:t>2</w:t>
            </w:r>
          </w:p>
        </w:tc>
        <w:tc>
          <w:tcPr>
            <w:tcW w:w="5075" w:type="dxa"/>
            <w:tcBorders>
              <w:top w:val="nil"/>
              <w:left w:val="nil"/>
              <w:bottom w:val="single" w:sz="8" w:space="0" w:color="auto"/>
              <w:right w:val="nil"/>
            </w:tcBorders>
            <w:shd w:val="clear" w:color="auto" w:fill="FFEB9C"/>
            <w:noWrap/>
            <w:vAlign w:val="bottom"/>
            <w:hideMark/>
          </w:tcPr>
          <w:p w14:paraId="53F892B3" w14:textId="77777777" w:rsidR="00385D7A" w:rsidRPr="00385D7A" w:rsidRDefault="00385D7A" w:rsidP="00385D7A">
            <w:pPr>
              <w:spacing w:after="0" w:line="240" w:lineRule="auto"/>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Pėsčiųjų takai į Šilo pagrindinę mokyklą (2)</w:t>
            </w:r>
          </w:p>
        </w:tc>
        <w:tc>
          <w:tcPr>
            <w:tcW w:w="1522" w:type="dxa"/>
            <w:tcBorders>
              <w:top w:val="nil"/>
              <w:left w:val="single" w:sz="8" w:space="0" w:color="auto"/>
              <w:bottom w:val="single" w:sz="8" w:space="0" w:color="auto"/>
              <w:right w:val="single" w:sz="8" w:space="0" w:color="auto"/>
            </w:tcBorders>
            <w:shd w:val="clear" w:color="auto" w:fill="FFEB9C"/>
            <w:noWrap/>
            <w:vAlign w:val="bottom"/>
            <w:hideMark/>
          </w:tcPr>
          <w:p w14:paraId="0220CD46"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540</w:t>
            </w:r>
          </w:p>
        </w:tc>
        <w:tc>
          <w:tcPr>
            <w:tcW w:w="1376" w:type="dxa"/>
            <w:tcBorders>
              <w:top w:val="nil"/>
              <w:left w:val="nil"/>
              <w:bottom w:val="single" w:sz="8" w:space="0" w:color="auto"/>
              <w:right w:val="single" w:sz="8" w:space="0" w:color="auto"/>
            </w:tcBorders>
            <w:shd w:val="clear" w:color="auto" w:fill="FFEB9C"/>
            <w:noWrap/>
            <w:vAlign w:val="bottom"/>
            <w:hideMark/>
          </w:tcPr>
          <w:p w14:paraId="3F6FADA7"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w:t>
            </w:r>
          </w:p>
        </w:tc>
        <w:tc>
          <w:tcPr>
            <w:tcW w:w="1522" w:type="dxa"/>
            <w:tcBorders>
              <w:top w:val="nil"/>
              <w:left w:val="nil"/>
              <w:bottom w:val="single" w:sz="8" w:space="0" w:color="auto"/>
              <w:right w:val="single" w:sz="8" w:space="0" w:color="auto"/>
            </w:tcBorders>
            <w:shd w:val="clear" w:color="auto" w:fill="FFEB9C"/>
            <w:noWrap/>
            <w:vAlign w:val="bottom"/>
            <w:hideMark/>
          </w:tcPr>
          <w:p w14:paraId="3A65B47D"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w:t>
            </w:r>
          </w:p>
        </w:tc>
        <w:tc>
          <w:tcPr>
            <w:tcW w:w="2020" w:type="dxa"/>
            <w:tcBorders>
              <w:top w:val="nil"/>
              <w:left w:val="nil"/>
              <w:bottom w:val="single" w:sz="8" w:space="0" w:color="auto"/>
              <w:right w:val="single" w:sz="8" w:space="0" w:color="auto"/>
            </w:tcBorders>
            <w:shd w:val="clear" w:color="auto" w:fill="FFEB9C"/>
            <w:noWrap/>
            <w:vAlign w:val="bottom"/>
            <w:hideMark/>
          </w:tcPr>
          <w:p w14:paraId="6ACA0190"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w:t>
            </w:r>
          </w:p>
        </w:tc>
        <w:tc>
          <w:tcPr>
            <w:tcW w:w="830" w:type="dxa"/>
            <w:tcBorders>
              <w:top w:val="nil"/>
              <w:left w:val="nil"/>
              <w:bottom w:val="single" w:sz="8" w:space="0" w:color="auto"/>
              <w:right w:val="single" w:sz="8" w:space="0" w:color="auto"/>
            </w:tcBorders>
            <w:shd w:val="clear" w:color="auto" w:fill="FFEB9C"/>
            <w:noWrap/>
            <w:vAlign w:val="bottom"/>
            <w:hideMark/>
          </w:tcPr>
          <w:p w14:paraId="62AAEF91"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w:t>
            </w:r>
          </w:p>
        </w:tc>
        <w:tc>
          <w:tcPr>
            <w:tcW w:w="2022" w:type="dxa"/>
            <w:tcBorders>
              <w:top w:val="nil"/>
              <w:left w:val="nil"/>
              <w:bottom w:val="single" w:sz="8" w:space="0" w:color="auto"/>
              <w:right w:val="single" w:sz="8" w:space="0" w:color="auto"/>
            </w:tcBorders>
            <w:shd w:val="clear" w:color="auto" w:fill="FFEB9C"/>
            <w:noWrap/>
            <w:vAlign w:val="bottom"/>
            <w:hideMark/>
          </w:tcPr>
          <w:p w14:paraId="52B56A10"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w:t>
            </w:r>
          </w:p>
        </w:tc>
      </w:tr>
      <w:tr w:rsidR="00385D7A" w:rsidRPr="00385D7A" w14:paraId="5E0E91D6" w14:textId="77777777" w:rsidTr="0089746F">
        <w:trPr>
          <w:trHeight w:val="315"/>
        </w:trPr>
        <w:tc>
          <w:tcPr>
            <w:tcW w:w="556" w:type="dxa"/>
            <w:tcBorders>
              <w:top w:val="nil"/>
              <w:left w:val="single" w:sz="8" w:space="0" w:color="auto"/>
              <w:bottom w:val="single" w:sz="8" w:space="0" w:color="auto"/>
              <w:right w:val="single" w:sz="4" w:space="0" w:color="auto"/>
            </w:tcBorders>
            <w:shd w:val="clear" w:color="auto" w:fill="FFEB9C"/>
            <w:noWrap/>
            <w:vAlign w:val="bottom"/>
          </w:tcPr>
          <w:p w14:paraId="288557CC" w14:textId="77777777" w:rsidR="00385D7A" w:rsidRPr="00385D7A" w:rsidRDefault="00385D7A" w:rsidP="004845D0">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4</w:t>
            </w:r>
            <w:r w:rsidR="004845D0">
              <w:rPr>
                <w:rFonts w:ascii="Times New Roman" w:eastAsia="Times New Roman" w:hAnsi="Times New Roman" w:cs="Times New Roman"/>
                <w:color w:val="731A36" w:themeColor="accent6" w:themeShade="80"/>
                <w:sz w:val="24"/>
                <w:szCs w:val="24"/>
                <w:lang w:eastAsia="lt-LT"/>
              </w:rPr>
              <w:t>3</w:t>
            </w:r>
          </w:p>
        </w:tc>
        <w:tc>
          <w:tcPr>
            <w:tcW w:w="5075" w:type="dxa"/>
            <w:tcBorders>
              <w:top w:val="nil"/>
              <w:left w:val="nil"/>
              <w:bottom w:val="single" w:sz="8" w:space="0" w:color="auto"/>
              <w:right w:val="nil"/>
            </w:tcBorders>
            <w:shd w:val="clear" w:color="auto" w:fill="FFEB9C"/>
            <w:noWrap/>
            <w:vAlign w:val="bottom"/>
          </w:tcPr>
          <w:p w14:paraId="1E860813" w14:textId="77777777" w:rsidR="00385D7A" w:rsidRPr="00385D7A" w:rsidRDefault="00385D7A" w:rsidP="00385D7A">
            <w:pPr>
              <w:spacing w:after="0" w:line="240" w:lineRule="auto"/>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 xml:space="preserve">Stoties g. </w:t>
            </w:r>
          </w:p>
        </w:tc>
        <w:tc>
          <w:tcPr>
            <w:tcW w:w="1522" w:type="dxa"/>
            <w:tcBorders>
              <w:top w:val="nil"/>
              <w:left w:val="single" w:sz="8" w:space="0" w:color="auto"/>
              <w:bottom w:val="single" w:sz="8" w:space="0" w:color="auto"/>
              <w:right w:val="single" w:sz="8" w:space="0" w:color="auto"/>
            </w:tcBorders>
            <w:shd w:val="clear" w:color="auto" w:fill="FFEB9C"/>
            <w:noWrap/>
            <w:vAlign w:val="bottom"/>
          </w:tcPr>
          <w:p w14:paraId="16F08803"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80</w:t>
            </w:r>
          </w:p>
        </w:tc>
        <w:tc>
          <w:tcPr>
            <w:tcW w:w="1376" w:type="dxa"/>
            <w:tcBorders>
              <w:top w:val="nil"/>
              <w:left w:val="nil"/>
              <w:bottom w:val="single" w:sz="8" w:space="0" w:color="auto"/>
              <w:right w:val="single" w:sz="8" w:space="0" w:color="auto"/>
            </w:tcBorders>
            <w:shd w:val="clear" w:color="auto" w:fill="FFEB9C"/>
            <w:noWrap/>
            <w:vAlign w:val="bottom"/>
          </w:tcPr>
          <w:p w14:paraId="249E9D07"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720</w:t>
            </w:r>
          </w:p>
        </w:tc>
        <w:tc>
          <w:tcPr>
            <w:tcW w:w="1522" w:type="dxa"/>
            <w:tcBorders>
              <w:top w:val="nil"/>
              <w:left w:val="nil"/>
              <w:bottom w:val="single" w:sz="8" w:space="0" w:color="auto"/>
              <w:right w:val="single" w:sz="8" w:space="0" w:color="auto"/>
            </w:tcBorders>
            <w:shd w:val="clear" w:color="auto" w:fill="FFEB9C"/>
            <w:noWrap/>
            <w:vAlign w:val="bottom"/>
          </w:tcPr>
          <w:p w14:paraId="73FAE963"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p>
        </w:tc>
        <w:tc>
          <w:tcPr>
            <w:tcW w:w="2020" w:type="dxa"/>
            <w:tcBorders>
              <w:top w:val="nil"/>
              <w:left w:val="nil"/>
              <w:bottom w:val="single" w:sz="8" w:space="0" w:color="auto"/>
              <w:right w:val="single" w:sz="8" w:space="0" w:color="auto"/>
            </w:tcBorders>
            <w:shd w:val="clear" w:color="auto" w:fill="FFEB9C"/>
            <w:noWrap/>
            <w:vAlign w:val="bottom"/>
          </w:tcPr>
          <w:p w14:paraId="7BD85E9E"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p>
        </w:tc>
        <w:tc>
          <w:tcPr>
            <w:tcW w:w="830" w:type="dxa"/>
            <w:tcBorders>
              <w:top w:val="nil"/>
              <w:left w:val="nil"/>
              <w:bottom w:val="single" w:sz="8" w:space="0" w:color="auto"/>
              <w:right w:val="single" w:sz="8" w:space="0" w:color="auto"/>
            </w:tcBorders>
            <w:shd w:val="clear" w:color="auto" w:fill="FFEB9C"/>
            <w:noWrap/>
            <w:vAlign w:val="bottom"/>
          </w:tcPr>
          <w:p w14:paraId="36B2C3B8"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p>
        </w:tc>
        <w:tc>
          <w:tcPr>
            <w:tcW w:w="2022" w:type="dxa"/>
            <w:tcBorders>
              <w:top w:val="nil"/>
              <w:left w:val="nil"/>
              <w:bottom w:val="single" w:sz="8" w:space="0" w:color="auto"/>
              <w:right w:val="single" w:sz="8" w:space="0" w:color="auto"/>
            </w:tcBorders>
            <w:shd w:val="clear" w:color="auto" w:fill="FFEB9C"/>
            <w:noWrap/>
            <w:vAlign w:val="bottom"/>
          </w:tcPr>
          <w:p w14:paraId="030B281D" w14:textId="77777777" w:rsidR="00385D7A" w:rsidRPr="00385D7A" w:rsidRDefault="00385D7A"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sidRPr="00385D7A">
              <w:rPr>
                <w:rFonts w:ascii="Times New Roman" w:eastAsia="Times New Roman" w:hAnsi="Times New Roman" w:cs="Times New Roman"/>
                <w:color w:val="731A36" w:themeColor="accent6" w:themeShade="80"/>
                <w:sz w:val="24"/>
                <w:szCs w:val="24"/>
                <w:lang w:eastAsia="lt-LT"/>
              </w:rPr>
              <w:t>200</w:t>
            </w:r>
          </w:p>
        </w:tc>
      </w:tr>
      <w:tr w:rsidR="00D539C4" w:rsidRPr="00385D7A" w14:paraId="03E09AD0" w14:textId="77777777" w:rsidTr="0089746F">
        <w:trPr>
          <w:trHeight w:val="315"/>
        </w:trPr>
        <w:tc>
          <w:tcPr>
            <w:tcW w:w="556" w:type="dxa"/>
            <w:tcBorders>
              <w:top w:val="nil"/>
              <w:left w:val="single" w:sz="8" w:space="0" w:color="auto"/>
              <w:bottom w:val="single" w:sz="8" w:space="0" w:color="auto"/>
              <w:right w:val="single" w:sz="4" w:space="0" w:color="auto"/>
            </w:tcBorders>
            <w:shd w:val="clear" w:color="auto" w:fill="FFEB9C"/>
            <w:noWrap/>
            <w:vAlign w:val="bottom"/>
          </w:tcPr>
          <w:p w14:paraId="6FFDAC83" w14:textId="77777777" w:rsidR="00D539C4" w:rsidRPr="00385D7A" w:rsidRDefault="00D539C4" w:rsidP="004845D0">
            <w:pPr>
              <w:spacing w:after="0" w:line="240" w:lineRule="auto"/>
              <w:jc w:val="center"/>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4</w:t>
            </w:r>
            <w:r w:rsidR="004845D0">
              <w:rPr>
                <w:rFonts w:ascii="Times New Roman" w:eastAsia="Times New Roman" w:hAnsi="Times New Roman" w:cs="Times New Roman"/>
                <w:color w:val="731A36" w:themeColor="accent6" w:themeShade="80"/>
                <w:sz w:val="24"/>
                <w:szCs w:val="24"/>
                <w:lang w:eastAsia="lt-LT"/>
              </w:rPr>
              <w:t>4</w:t>
            </w:r>
          </w:p>
        </w:tc>
        <w:tc>
          <w:tcPr>
            <w:tcW w:w="5075" w:type="dxa"/>
            <w:tcBorders>
              <w:top w:val="nil"/>
              <w:left w:val="nil"/>
              <w:bottom w:val="single" w:sz="8" w:space="0" w:color="auto"/>
              <w:right w:val="nil"/>
            </w:tcBorders>
            <w:shd w:val="clear" w:color="auto" w:fill="FFEB9C"/>
            <w:noWrap/>
            <w:vAlign w:val="bottom"/>
          </w:tcPr>
          <w:p w14:paraId="71D01266" w14:textId="77777777" w:rsidR="00D539C4" w:rsidRPr="00385D7A" w:rsidRDefault="00D539C4" w:rsidP="00385D7A">
            <w:pPr>
              <w:spacing w:after="0" w:line="240" w:lineRule="auto"/>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 xml:space="preserve">Cvirkos g. </w:t>
            </w:r>
          </w:p>
        </w:tc>
        <w:tc>
          <w:tcPr>
            <w:tcW w:w="1522" w:type="dxa"/>
            <w:tcBorders>
              <w:top w:val="nil"/>
              <w:left w:val="single" w:sz="8" w:space="0" w:color="auto"/>
              <w:bottom w:val="single" w:sz="8" w:space="0" w:color="auto"/>
              <w:right w:val="single" w:sz="8" w:space="0" w:color="auto"/>
            </w:tcBorders>
            <w:shd w:val="clear" w:color="auto" w:fill="FFEB9C"/>
            <w:noWrap/>
            <w:vAlign w:val="bottom"/>
          </w:tcPr>
          <w:p w14:paraId="565EDA26" w14:textId="77777777" w:rsidR="00D539C4" w:rsidRPr="00385D7A" w:rsidRDefault="00D539C4"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740</w:t>
            </w:r>
          </w:p>
        </w:tc>
        <w:tc>
          <w:tcPr>
            <w:tcW w:w="1376" w:type="dxa"/>
            <w:tcBorders>
              <w:top w:val="nil"/>
              <w:left w:val="nil"/>
              <w:bottom w:val="single" w:sz="8" w:space="0" w:color="auto"/>
              <w:right w:val="single" w:sz="8" w:space="0" w:color="auto"/>
            </w:tcBorders>
            <w:shd w:val="clear" w:color="auto" w:fill="FFEB9C"/>
            <w:noWrap/>
            <w:vAlign w:val="bottom"/>
          </w:tcPr>
          <w:p w14:paraId="0FE3D0D4" w14:textId="77777777" w:rsidR="00D539C4" w:rsidRPr="00385D7A" w:rsidRDefault="00D539C4"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370</w:t>
            </w:r>
          </w:p>
        </w:tc>
        <w:tc>
          <w:tcPr>
            <w:tcW w:w="1522" w:type="dxa"/>
            <w:tcBorders>
              <w:top w:val="nil"/>
              <w:left w:val="nil"/>
              <w:bottom w:val="single" w:sz="8" w:space="0" w:color="auto"/>
              <w:right w:val="single" w:sz="8" w:space="0" w:color="auto"/>
            </w:tcBorders>
            <w:shd w:val="clear" w:color="auto" w:fill="FFEB9C"/>
            <w:noWrap/>
            <w:vAlign w:val="bottom"/>
          </w:tcPr>
          <w:p w14:paraId="31CF1382" w14:textId="77777777" w:rsidR="00D539C4" w:rsidRPr="00385D7A" w:rsidRDefault="00D539C4"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p>
        </w:tc>
        <w:tc>
          <w:tcPr>
            <w:tcW w:w="2020" w:type="dxa"/>
            <w:tcBorders>
              <w:top w:val="nil"/>
              <w:left w:val="nil"/>
              <w:bottom w:val="single" w:sz="8" w:space="0" w:color="auto"/>
              <w:right w:val="single" w:sz="8" w:space="0" w:color="auto"/>
            </w:tcBorders>
            <w:shd w:val="clear" w:color="auto" w:fill="FFEB9C"/>
            <w:noWrap/>
            <w:vAlign w:val="bottom"/>
          </w:tcPr>
          <w:p w14:paraId="702C286F" w14:textId="77777777" w:rsidR="00D539C4" w:rsidRPr="00385D7A" w:rsidRDefault="00D539C4"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p>
        </w:tc>
        <w:tc>
          <w:tcPr>
            <w:tcW w:w="830" w:type="dxa"/>
            <w:tcBorders>
              <w:top w:val="nil"/>
              <w:left w:val="nil"/>
              <w:bottom w:val="single" w:sz="8" w:space="0" w:color="auto"/>
              <w:right w:val="single" w:sz="8" w:space="0" w:color="auto"/>
            </w:tcBorders>
            <w:shd w:val="clear" w:color="auto" w:fill="FFEB9C"/>
            <w:noWrap/>
            <w:vAlign w:val="bottom"/>
          </w:tcPr>
          <w:p w14:paraId="69180BBB" w14:textId="77777777" w:rsidR="00D539C4" w:rsidRPr="00385D7A" w:rsidRDefault="00D539C4"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p>
        </w:tc>
        <w:tc>
          <w:tcPr>
            <w:tcW w:w="2022" w:type="dxa"/>
            <w:tcBorders>
              <w:top w:val="nil"/>
              <w:left w:val="nil"/>
              <w:bottom w:val="single" w:sz="8" w:space="0" w:color="auto"/>
              <w:right w:val="single" w:sz="8" w:space="0" w:color="auto"/>
            </w:tcBorders>
            <w:shd w:val="clear" w:color="auto" w:fill="FFEB9C"/>
            <w:noWrap/>
            <w:vAlign w:val="bottom"/>
          </w:tcPr>
          <w:p w14:paraId="5A86E3DE" w14:textId="77777777" w:rsidR="00D539C4" w:rsidRPr="00385D7A" w:rsidRDefault="00E1646C" w:rsidP="00385D7A">
            <w:pPr>
              <w:spacing w:after="0" w:line="240" w:lineRule="auto"/>
              <w:jc w:val="center"/>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400</w:t>
            </w:r>
          </w:p>
        </w:tc>
      </w:tr>
      <w:tr w:rsidR="00450688" w:rsidRPr="00385D7A" w14:paraId="3CA12056" w14:textId="77777777" w:rsidTr="0089746F">
        <w:trPr>
          <w:trHeight w:val="315"/>
        </w:trPr>
        <w:tc>
          <w:tcPr>
            <w:tcW w:w="556" w:type="dxa"/>
            <w:tcBorders>
              <w:top w:val="nil"/>
              <w:left w:val="single" w:sz="8" w:space="0" w:color="auto"/>
              <w:bottom w:val="single" w:sz="8" w:space="0" w:color="auto"/>
              <w:right w:val="single" w:sz="4" w:space="0" w:color="auto"/>
            </w:tcBorders>
            <w:shd w:val="clear" w:color="auto" w:fill="FFEB9C"/>
            <w:noWrap/>
            <w:vAlign w:val="bottom"/>
          </w:tcPr>
          <w:p w14:paraId="5A9FC4E6" w14:textId="77777777" w:rsidR="00450688" w:rsidRDefault="00450688" w:rsidP="004845D0">
            <w:pPr>
              <w:spacing w:after="0" w:line="240" w:lineRule="auto"/>
              <w:jc w:val="center"/>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4</w:t>
            </w:r>
            <w:r w:rsidR="004845D0">
              <w:rPr>
                <w:rFonts w:ascii="Times New Roman" w:eastAsia="Times New Roman" w:hAnsi="Times New Roman" w:cs="Times New Roman"/>
                <w:color w:val="731A36" w:themeColor="accent6" w:themeShade="80"/>
                <w:sz w:val="24"/>
                <w:szCs w:val="24"/>
                <w:lang w:eastAsia="lt-LT"/>
              </w:rPr>
              <w:t>5</w:t>
            </w:r>
          </w:p>
        </w:tc>
        <w:tc>
          <w:tcPr>
            <w:tcW w:w="5075" w:type="dxa"/>
            <w:tcBorders>
              <w:top w:val="nil"/>
              <w:left w:val="nil"/>
              <w:bottom w:val="single" w:sz="8" w:space="0" w:color="auto"/>
              <w:right w:val="nil"/>
            </w:tcBorders>
            <w:shd w:val="clear" w:color="auto" w:fill="FFEB9C"/>
            <w:noWrap/>
            <w:vAlign w:val="bottom"/>
          </w:tcPr>
          <w:p w14:paraId="3E519342" w14:textId="77777777" w:rsidR="00450688" w:rsidRDefault="00B20120" w:rsidP="00385D7A">
            <w:pPr>
              <w:spacing w:after="0" w:line="240" w:lineRule="auto"/>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 xml:space="preserve">Paupio g. </w:t>
            </w:r>
          </w:p>
        </w:tc>
        <w:tc>
          <w:tcPr>
            <w:tcW w:w="1522" w:type="dxa"/>
            <w:tcBorders>
              <w:top w:val="nil"/>
              <w:left w:val="single" w:sz="8" w:space="0" w:color="auto"/>
              <w:bottom w:val="single" w:sz="8" w:space="0" w:color="auto"/>
              <w:right w:val="single" w:sz="8" w:space="0" w:color="auto"/>
            </w:tcBorders>
            <w:shd w:val="clear" w:color="auto" w:fill="FFEB9C"/>
            <w:noWrap/>
            <w:vAlign w:val="bottom"/>
          </w:tcPr>
          <w:p w14:paraId="5A8B0D70" w14:textId="77777777" w:rsidR="00450688" w:rsidRDefault="00292261" w:rsidP="00B20120">
            <w:pPr>
              <w:spacing w:after="0" w:line="240" w:lineRule="auto"/>
              <w:jc w:val="center"/>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3000</w:t>
            </w:r>
          </w:p>
        </w:tc>
        <w:tc>
          <w:tcPr>
            <w:tcW w:w="1376" w:type="dxa"/>
            <w:tcBorders>
              <w:top w:val="nil"/>
              <w:left w:val="nil"/>
              <w:bottom w:val="single" w:sz="8" w:space="0" w:color="auto"/>
              <w:right w:val="single" w:sz="8" w:space="0" w:color="auto"/>
            </w:tcBorders>
            <w:shd w:val="clear" w:color="auto" w:fill="FFEB9C"/>
            <w:noWrap/>
            <w:vAlign w:val="bottom"/>
          </w:tcPr>
          <w:p w14:paraId="238F5FF3" w14:textId="77777777" w:rsidR="00450688" w:rsidRDefault="00B20120" w:rsidP="00B20120">
            <w:pPr>
              <w:spacing w:after="0" w:line="240" w:lineRule="auto"/>
              <w:jc w:val="center"/>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1090</w:t>
            </w:r>
          </w:p>
        </w:tc>
        <w:tc>
          <w:tcPr>
            <w:tcW w:w="1522" w:type="dxa"/>
            <w:tcBorders>
              <w:top w:val="nil"/>
              <w:left w:val="nil"/>
              <w:bottom w:val="single" w:sz="8" w:space="0" w:color="auto"/>
              <w:right w:val="single" w:sz="8" w:space="0" w:color="auto"/>
            </w:tcBorders>
            <w:shd w:val="clear" w:color="auto" w:fill="FFEB9C"/>
            <w:noWrap/>
            <w:vAlign w:val="bottom"/>
          </w:tcPr>
          <w:p w14:paraId="4E60B416" w14:textId="77777777" w:rsidR="00450688" w:rsidRPr="00385D7A" w:rsidRDefault="00450688" w:rsidP="00B20120">
            <w:pPr>
              <w:spacing w:after="0" w:line="240" w:lineRule="auto"/>
              <w:jc w:val="center"/>
              <w:rPr>
                <w:rFonts w:ascii="Times New Roman" w:eastAsia="Times New Roman" w:hAnsi="Times New Roman" w:cs="Times New Roman"/>
                <w:color w:val="731A36" w:themeColor="accent6" w:themeShade="80"/>
                <w:sz w:val="24"/>
                <w:szCs w:val="24"/>
                <w:lang w:eastAsia="lt-LT"/>
              </w:rPr>
            </w:pPr>
          </w:p>
        </w:tc>
        <w:tc>
          <w:tcPr>
            <w:tcW w:w="2020" w:type="dxa"/>
            <w:tcBorders>
              <w:top w:val="nil"/>
              <w:left w:val="nil"/>
              <w:bottom w:val="single" w:sz="8" w:space="0" w:color="auto"/>
              <w:right w:val="single" w:sz="8" w:space="0" w:color="auto"/>
            </w:tcBorders>
            <w:shd w:val="clear" w:color="auto" w:fill="FFEB9C"/>
            <w:noWrap/>
            <w:vAlign w:val="bottom"/>
          </w:tcPr>
          <w:p w14:paraId="6EE97C6B" w14:textId="77777777" w:rsidR="00450688" w:rsidRPr="00385D7A" w:rsidRDefault="00450688" w:rsidP="00B20120">
            <w:pPr>
              <w:spacing w:after="0" w:line="240" w:lineRule="auto"/>
              <w:jc w:val="center"/>
              <w:rPr>
                <w:rFonts w:ascii="Times New Roman" w:eastAsia="Times New Roman" w:hAnsi="Times New Roman" w:cs="Times New Roman"/>
                <w:color w:val="731A36" w:themeColor="accent6" w:themeShade="80"/>
                <w:sz w:val="24"/>
                <w:szCs w:val="24"/>
                <w:lang w:eastAsia="lt-LT"/>
              </w:rPr>
            </w:pPr>
          </w:p>
        </w:tc>
        <w:tc>
          <w:tcPr>
            <w:tcW w:w="830" w:type="dxa"/>
            <w:tcBorders>
              <w:top w:val="nil"/>
              <w:left w:val="nil"/>
              <w:bottom w:val="single" w:sz="8" w:space="0" w:color="auto"/>
              <w:right w:val="single" w:sz="8" w:space="0" w:color="auto"/>
            </w:tcBorders>
            <w:shd w:val="clear" w:color="auto" w:fill="FFEB9C"/>
            <w:noWrap/>
            <w:vAlign w:val="bottom"/>
          </w:tcPr>
          <w:p w14:paraId="0E56F934" w14:textId="77777777" w:rsidR="00450688" w:rsidRPr="00385D7A" w:rsidRDefault="00450688" w:rsidP="00B20120">
            <w:pPr>
              <w:spacing w:after="0" w:line="240" w:lineRule="auto"/>
              <w:jc w:val="center"/>
              <w:rPr>
                <w:rFonts w:ascii="Times New Roman" w:eastAsia="Times New Roman" w:hAnsi="Times New Roman" w:cs="Times New Roman"/>
                <w:color w:val="731A36" w:themeColor="accent6" w:themeShade="80"/>
                <w:sz w:val="24"/>
                <w:szCs w:val="24"/>
                <w:lang w:eastAsia="lt-LT"/>
              </w:rPr>
            </w:pPr>
          </w:p>
        </w:tc>
        <w:tc>
          <w:tcPr>
            <w:tcW w:w="2022" w:type="dxa"/>
            <w:tcBorders>
              <w:top w:val="nil"/>
              <w:left w:val="nil"/>
              <w:bottom w:val="single" w:sz="8" w:space="0" w:color="auto"/>
              <w:right w:val="single" w:sz="8" w:space="0" w:color="auto"/>
            </w:tcBorders>
            <w:shd w:val="clear" w:color="auto" w:fill="FFEB9C"/>
            <w:noWrap/>
            <w:vAlign w:val="bottom"/>
          </w:tcPr>
          <w:p w14:paraId="39A2FBC2" w14:textId="77777777" w:rsidR="00450688" w:rsidRDefault="00B20120" w:rsidP="00B20120">
            <w:pPr>
              <w:spacing w:after="0" w:line="240" w:lineRule="auto"/>
              <w:jc w:val="center"/>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3000</w:t>
            </w:r>
          </w:p>
        </w:tc>
      </w:tr>
      <w:tr w:rsidR="00ED0B53" w:rsidRPr="00385D7A" w14:paraId="05C526F4" w14:textId="77777777" w:rsidTr="0089746F">
        <w:trPr>
          <w:trHeight w:val="315"/>
        </w:trPr>
        <w:tc>
          <w:tcPr>
            <w:tcW w:w="556" w:type="dxa"/>
            <w:tcBorders>
              <w:top w:val="nil"/>
              <w:left w:val="single" w:sz="8" w:space="0" w:color="auto"/>
              <w:bottom w:val="single" w:sz="8" w:space="0" w:color="auto"/>
              <w:right w:val="single" w:sz="4" w:space="0" w:color="auto"/>
            </w:tcBorders>
            <w:shd w:val="clear" w:color="auto" w:fill="FFEB9C"/>
            <w:noWrap/>
          </w:tcPr>
          <w:p w14:paraId="0C625B70" w14:textId="77777777" w:rsidR="00ED0B53" w:rsidRDefault="00E1646C" w:rsidP="004845D0">
            <w:pPr>
              <w:spacing w:after="0" w:line="240" w:lineRule="auto"/>
              <w:jc w:val="center"/>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4</w:t>
            </w:r>
            <w:r w:rsidR="004845D0">
              <w:rPr>
                <w:rFonts w:ascii="Times New Roman" w:eastAsia="Times New Roman" w:hAnsi="Times New Roman" w:cs="Times New Roman"/>
                <w:color w:val="731A36" w:themeColor="accent6" w:themeShade="80"/>
                <w:sz w:val="24"/>
                <w:szCs w:val="24"/>
                <w:lang w:eastAsia="lt-LT"/>
              </w:rPr>
              <w:t>6</w:t>
            </w:r>
          </w:p>
        </w:tc>
        <w:tc>
          <w:tcPr>
            <w:tcW w:w="5075" w:type="dxa"/>
            <w:tcBorders>
              <w:top w:val="nil"/>
              <w:left w:val="nil"/>
              <w:bottom w:val="single" w:sz="8" w:space="0" w:color="auto"/>
              <w:right w:val="nil"/>
            </w:tcBorders>
            <w:shd w:val="clear" w:color="auto" w:fill="FFEB9C"/>
            <w:noWrap/>
          </w:tcPr>
          <w:p w14:paraId="345A8326" w14:textId="77777777" w:rsidR="00ED0B53" w:rsidRDefault="00ED0B53" w:rsidP="00D65390">
            <w:pPr>
              <w:spacing w:after="0" w:line="240" w:lineRule="auto"/>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 xml:space="preserve">Senamiestis ( </w:t>
            </w:r>
            <w:r w:rsidR="00D65390">
              <w:rPr>
                <w:rFonts w:ascii="Times New Roman" w:eastAsia="Times New Roman" w:hAnsi="Times New Roman" w:cs="Times New Roman"/>
                <w:color w:val="731A36" w:themeColor="accent6" w:themeShade="80"/>
                <w:sz w:val="24"/>
                <w:szCs w:val="24"/>
                <w:lang w:eastAsia="lt-LT"/>
              </w:rPr>
              <w:t xml:space="preserve">Nuo Gedimino g. iki Vytauto ir Bažnyčios g. </w:t>
            </w:r>
            <w:r w:rsidR="009937F5">
              <w:rPr>
                <w:rFonts w:ascii="Times New Roman" w:eastAsia="Times New Roman" w:hAnsi="Times New Roman" w:cs="Times New Roman"/>
                <w:color w:val="731A36" w:themeColor="accent6" w:themeShade="80"/>
                <w:sz w:val="24"/>
                <w:szCs w:val="24"/>
                <w:lang w:eastAsia="lt-LT"/>
              </w:rPr>
              <w:t>)</w:t>
            </w:r>
          </w:p>
        </w:tc>
        <w:tc>
          <w:tcPr>
            <w:tcW w:w="1522" w:type="dxa"/>
            <w:tcBorders>
              <w:top w:val="nil"/>
              <w:left w:val="single" w:sz="8" w:space="0" w:color="auto"/>
              <w:bottom w:val="single" w:sz="8" w:space="0" w:color="auto"/>
              <w:right w:val="single" w:sz="8" w:space="0" w:color="auto"/>
            </w:tcBorders>
            <w:shd w:val="clear" w:color="auto" w:fill="FFEB9C"/>
            <w:noWrap/>
          </w:tcPr>
          <w:p w14:paraId="0F6609C5" w14:textId="77777777" w:rsidR="00ED0B53" w:rsidRDefault="00ED0B53" w:rsidP="00E1646C">
            <w:pPr>
              <w:spacing w:after="0" w:line="240" w:lineRule="auto"/>
              <w:jc w:val="center"/>
              <w:rPr>
                <w:rFonts w:ascii="Times New Roman" w:eastAsia="Times New Roman" w:hAnsi="Times New Roman" w:cs="Times New Roman"/>
                <w:color w:val="731A36" w:themeColor="accent6" w:themeShade="80"/>
                <w:sz w:val="24"/>
                <w:szCs w:val="24"/>
                <w:lang w:eastAsia="lt-LT"/>
              </w:rPr>
            </w:pPr>
          </w:p>
        </w:tc>
        <w:tc>
          <w:tcPr>
            <w:tcW w:w="1376" w:type="dxa"/>
            <w:tcBorders>
              <w:top w:val="nil"/>
              <w:left w:val="nil"/>
              <w:bottom w:val="single" w:sz="8" w:space="0" w:color="auto"/>
              <w:right w:val="single" w:sz="8" w:space="0" w:color="auto"/>
            </w:tcBorders>
            <w:shd w:val="clear" w:color="auto" w:fill="FFEB9C"/>
            <w:noWrap/>
          </w:tcPr>
          <w:p w14:paraId="5891908C" w14:textId="77777777" w:rsidR="00ED0B53" w:rsidRDefault="00ED0B53" w:rsidP="00E1646C">
            <w:pPr>
              <w:spacing w:after="0" w:line="240" w:lineRule="auto"/>
              <w:jc w:val="center"/>
              <w:rPr>
                <w:rFonts w:ascii="Times New Roman" w:eastAsia="Times New Roman" w:hAnsi="Times New Roman" w:cs="Times New Roman"/>
                <w:color w:val="731A36" w:themeColor="accent6" w:themeShade="80"/>
                <w:sz w:val="24"/>
                <w:szCs w:val="24"/>
                <w:lang w:eastAsia="lt-LT"/>
              </w:rPr>
            </w:pPr>
          </w:p>
        </w:tc>
        <w:tc>
          <w:tcPr>
            <w:tcW w:w="1522" w:type="dxa"/>
            <w:tcBorders>
              <w:top w:val="nil"/>
              <w:left w:val="nil"/>
              <w:bottom w:val="single" w:sz="8" w:space="0" w:color="auto"/>
              <w:right w:val="single" w:sz="8" w:space="0" w:color="auto"/>
            </w:tcBorders>
            <w:shd w:val="clear" w:color="auto" w:fill="FFEB9C"/>
            <w:noWrap/>
          </w:tcPr>
          <w:p w14:paraId="63633DB9" w14:textId="77777777" w:rsidR="00ED0B53" w:rsidRPr="00385D7A" w:rsidRDefault="00ED0B53" w:rsidP="00E1646C">
            <w:pPr>
              <w:spacing w:after="0" w:line="240" w:lineRule="auto"/>
              <w:jc w:val="center"/>
              <w:rPr>
                <w:rFonts w:ascii="Times New Roman" w:eastAsia="Times New Roman" w:hAnsi="Times New Roman" w:cs="Times New Roman"/>
                <w:color w:val="731A36" w:themeColor="accent6" w:themeShade="80"/>
                <w:sz w:val="24"/>
                <w:szCs w:val="24"/>
                <w:lang w:eastAsia="lt-LT"/>
              </w:rPr>
            </w:pPr>
          </w:p>
        </w:tc>
        <w:tc>
          <w:tcPr>
            <w:tcW w:w="2020" w:type="dxa"/>
            <w:tcBorders>
              <w:top w:val="nil"/>
              <w:left w:val="nil"/>
              <w:bottom w:val="single" w:sz="8" w:space="0" w:color="auto"/>
              <w:right w:val="single" w:sz="8" w:space="0" w:color="auto"/>
            </w:tcBorders>
            <w:shd w:val="clear" w:color="auto" w:fill="FFEB9C"/>
            <w:noWrap/>
          </w:tcPr>
          <w:p w14:paraId="7143CD80" w14:textId="77777777" w:rsidR="00ED0B53" w:rsidRPr="00385D7A" w:rsidRDefault="009937F5" w:rsidP="00E1646C">
            <w:pPr>
              <w:spacing w:after="0" w:line="240" w:lineRule="auto"/>
              <w:jc w:val="center"/>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2000</w:t>
            </w:r>
          </w:p>
        </w:tc>
        <w:tc>
          <w:tcPr>
            <w:tcW w:w="830" w:type="dxa"/>
            <w:tcBorders>
              <w:top w:val="nil"/>
              <w:left w:val="nil"/>
              <w:bottom w:val="single" w:sz="8" w:space="0" w:color="auto"/>
              <w:right w:val="single" w:sz="8" w:space="0" w:color="auto"/>
            </w:tcBorders>
            <w:shd w:val="clear" w:color="auto" w:fill="FFEB9C"/>
            <w:noWrap/>
          </w:tcPr>
          <w:p w14:paraId="512FABE6" w14:textId="77777777" w:rsidR="00ED0B53" w:rsidRPr="00385D7A" w:rsidRDefault="00336FFE" w:rsidP="00E1646C">
            <w:pPr>
              <w:spacing w:after="0" w:line="240" w:lineRule="auto"/>
              <w:jc w:val="center"/>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3600</w:t>
            </w:r>
          </w:p>
        </w:tc>
        <w:tc>
          <w:tcPr>
            <w:tcW w:w="2022" w:type="dxa"/>
            <w:tcBorders>
              <w:top w:val="nil"/>
              <w:left w:val="nil"/>
              <w:bottom w:val="single" w:sz="8" w:space="0" w:color="auto"/>
              <w:right w:val="single" w:sz="8" w:space="0" w:color="auto"/>
            </w:tcBorders>
            <w:shd w:val="clear" w:color="auto" w:fill="FFEB9C"/>
            <w:noWrap/>
          </w:tcPr>
          <w:p w14:paraId="2CE26EE6" w14:textId="77777777" w:rsidR="00ED0B53" w:rsidRDefault="004B71E2" w:rsidP="00E1646C">
            <w:pPr>
              <w:spacing w:after="0" w:line="240" w:lineRule="auto"/>
              <w:jc w:val="center"/>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2000</w:t>
            </w:r>
          </w:p>
        </w:tc>
      </w:tr>
      <w:tr w:rsidR="002F66AD" w:rsidRPr="00385D7A" w14:paraId="723BC011" w14:textId="77777777" w:rsidTr="0089746F">
        <w:trPr>
          <w:trHeight w:val="315"/>
        </w:trPr>
        <w:tc>
          <w:tcPr>
            <w:tcW w:w="556" w:type="dxa"/>
            <w:tcBorders>
              <w:top w:val="nil"/>
              <w:left w:val="single" w:sz="8" w:space="0" w:color="auto"/>
              <w:bottom w:val="single" w:sz="8" w:space="0" w:color="auto"/>
              <w:right w:val="single" w:sz="4" w:space="0" w:color="auto"/>
            </w:tcBorders>
            <w:shd w:val="clear" w:color="auto" w:fill="FFEB9C"/>
            <w:noWrap/>
          </w:tcPr>
          <w:p w14:paraId="44E51C32" w14:textId="4B2A82E2" w:rsidR="002F66AD" w:rsidRDefault="002F66AD" w:rsidP="004845D0">
            <w:pPr>
              <w:spacing w:after="0" w:line="240" w:lineRule="auto"/>
              <w:jc w:val="center"/>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47</w:t>
            </w:r>
          </w:p>
        </w:tc>
        <w:tc>
          <w:tcPr>
            <w:tcW w:w="5075" w:type="dxa"/>
            <w:tcBorders>
              <w:top w:val="nil"/>
              <w:left w:val="nil"/>
              <w:bottom w:val="single" w:sz="8" w:space="0" w:color="auto"/>
              <w:right w:val="nil"/>
            </w:tcBorders>
            <w:shd w:val="clear" w:color="auto" w:fill="FFEB9C"/>
            <w:noWrap/>
          </w:tcPr>
          <w:p w14:paraId="2477740C" w14:textId="307933E5" w:rsidR="002F66AD" w:rsidRDefault="002F66AD" w:rsidP="00D65390">
            <w:pPr>
              <w:spacing w:after="0" w:line="240" w:lineRule="auto"/>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 xml:space="preserve">Birutės g. </w:t>
            </w:r>
          </w:p>
        </w:tc>
        <w:tc>
          <w:tcPr>
            <w:tcW w:w="1522" w:type="dxa"/>
            <w:tcBorders>
              <w:top w:val="nil"/>
              <w:left w:val="single" w:sz="8" w:space="0" w:color="auto"/>
              <w:bottom w:val="single" w:sz="8" w:space="0" w:color="auto"/>
              <w:right w:val="single" w:sz="8" w:space="0" w:color="auto"/>
            </w:tcBorders>
            <w:shd w:val="clear" w:color="auto" w:fill="FFEB9C"/>
            <w:noWrap/>
          </w:tcPr>
          <w:p w14:paraId="15ABA796" w14:textId="4F36E71F" w:rsidR="002F66AD" w:rsidRDefault="002F66AD" w:rsidP="00E1646C">
            <w:pPr>
              <w:spacing w:after="0" w:line="240" w:lineRule="auto"/>
              <w:jc w:val="center"/>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1720</w:t>
            </w:r>
          </w:p>
        </w:tc>
        <w:tc>
          <w:tcPr>
            <w:tcW w:w="1376" w:type="dxa"/>
            <w:tcBorders>
              <w:top w:val="nil"/>
              <w:left w:val="nil"/>
              <w:bottom w:val="single" w:sz="8" w:space="0" w:color="auto"/>
              <w:right w:val="single" w:sz="8" w:space="0" w:color="auto"/>
            </w:tcBorders>
            <w:shd w:val="clear" w:color="auto" w:fill="FFEB9C"/>
            <w:noWrap/>
          </w:tcPr>
          <w:p w14:paraId="7548D3F2" w14:textId="7941E3BF" w:rsidR="002F66AD" w:rsidRDefault="002F66AD" w:rsidP="00E1646C">
            <w:pPr>
              <w:spacing w:after="0" w:line="240" w:lineRule="auto"/>
              <w:jc w:val="center"/>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1800</w:t>
            </w:r>
          </w:p>
        </w:tc>
        <w:tc>
          <w:tcPr>
            <w:tcW w:w="1522" w:type="dxa"/>
            <w:tcBorders>
              <w:top w:val="nil"/>
              <w:left w:val="nil"/>
              <w:bottom w:val="single" w:sz="8" w:space="0" w:color="auto"/>
              <w:right w:val="single" w:sz="8" w:space="0" w:color="auto"/>
            </w:tcBorders>
            <w:shd w:val="clear" w:color="auto" w:fill="FFEB9C"/>
            <w:noWrap/>
          </w:tcPr>
          <w:p w14:paraId="05F7DC6F" w14:textId="77777777" w:rsidR="002F66AD" w:rsidRPr="00385D7A" w:rsidRDefault="002F66AD" w:rsidP="00E1646C">
            <w:pPr>
              <w:spacing w:after="0" w:line="240" w:lineRule="auto"/>
              <w:jc w:val="center"/>
              <w:rPr>
                <w:rFonts w:ascii="Times New Roman" w:eastAsia="Times New Roman" w:hAnsi="Times New Roman" w:cs="Times New Roman"/>
                <w:color w:val="731A36" w:themeColor="accent6" w:themeShade="80"/>
                <w:sz w:val="24"/>
                <w:szCs w:val="24"/>
                <w:lang w:eastAsia="lt-LT"/>
              </w:rPr>
            </w:pPr>
          </w:p>
        </w:tc>
        <w:tc>
          <w:tcPr>
            <w:tcW w:w="2020" w:type="dxa"/>
            <w:tcBorders>
              <w:top w:val="nil"/>
              <w:left w:val="nil"/>
              <w:bottom w:val="single" w:sz="8" w:space="0" w:color="auto"/>
              <w:right w:val="single" w:sz="8" w:space="0" w:color="auto"/>
            </w:tcBorders>
            <w:shd w:val="clear" w:color="auto" w:fill="FFEB9C"/>
            <w:noWrap/>
          </w:tcPr>
          <w:p w14:paraId="10D048FF" w14:textId="77777777" w:rsidR="002F66AD" w:rsidRDefault="002F66AD" w:rsidP="00E1646C">
            <w:pPr>
              <w:spacing w:after="0" w:line="240" w:lineRule="auto"/>
              <w:jc w:val="center"/>
              <w:rPr>
                <w:rFonts w:ascii="Times New Roman" w:eastAsia="Times New Roman" w:hAnsi="Times New Roman" w:cs="Times New Roman"/>
                <w:color w:val="731A36" w:themeColor="accent6" w:themeShade="80"/>
                <w:sz w:val="24"/>
                <w:szCs w:val="24"/>
                <w:lang w:eastAsia="lt-LT"/>
              </w:rPr>
            </w:pPr>
          </w:p>
        </w:tc>
        <w:tc>
          <w:tcPr>
            <w:tcW w:w="830" w:type="dxa"/>
            <w:tcBorders>
              <w:top w:val="nil"/>
              <w:left w:val="nil"/>
              <w:bottom w:val="single" w:sz="8" w:space="0" w:color="auto"/>
              <w:right w:val="single" w:sz="8" w:space="0" w:color="auto"/>
            </w:tcBorders>
            <w:shd w:val="clear" w:color="auto" w:fill="FFEB9C"/>
            <w:noWrap/>
          </w:tcPr>
          <w:p w14:paraId="218D1ABB" w14:textId="77777777" w:rsidR="002F66AD" w:rsidRDefault="002F66AD" w:rsidP="00E1646C">
            <w:pPr>
              <w:spacing w:after="0" w:line="240" w:lineRule="auto"/>
              <w:jc w:val="center"/>
              <w:rPr>
                <w:rFonts w:ascii="Times New Roman" w:eastAsia="Times New Roman" w:hAnsi="Times New Roman" w:cs="Times New Roman"/>
                <w:color w:val="731A36" w:themeColor="accent6" w:themeShade="80"/>
                <w:sz w:val="24"/>
                <w:szCs w:val="24"/>
                <w:lang w:eastAsia="lt-LT"/>
              </w:rPr>
            </w:pPr>
          </w:p>
        </w:tc>
        <w:tc>
          <w:tcPr>
            <w:tcW w:w="2022" w:type="dxa"/>
            <w:tcBorders>
              <w:top w:val="nil"/>
              <w:left w:val="nil"/>
              <w:bottom w:val="single" w:sz="8" w:space="0" w:color="auto"/>
              <w:right w:val="single" w:sz="8" w:space="0" w:color="auto"/>
            </w:tcBorders>
            <w:shd w:val="clear" w:color="auto" w:fill="FFEB9C"/>
            <w:noWrap/>
          </w:tcPr>
          <w:p w14:paraId="3D474556" w14:textId="77777777" w:rsidR="002F66AD" w:rsidRDefault="002F66AD" w:rsidP="00E1646C">
            <w:pPr>
              <w:spacing w:after="0" w:line="240" w:lineRule="auto"/>
              <w:jc w:val="center"/>
              <w:rPr>
                <w:rFonts w:ascii="Times New Roman" w:eastAsia="Times New Roman" w:hAnsi="Times New Roman" w:cs="Times New Roman"/>
                <w:color w:val="731A36" w:themeColor="accent6" w:themeShade="80"/>
                <w:sz w:val="24"/>
                <w:szCs w:val="24"/>
                <w:lang w:eastAsia="lt-LT"/>
              </w:rPr>
            </w:pPr>
          </w:p>
        </w:tc>
      </w:tr>
      <w:tr w:rsidR="007D75EB" w:rsidRPr="00385D7A" w14:paraId="78F19BE5" w14:textId="77777777" w:rsidTr="0089746F">
        <w:trPr>
          <w:trHeight w:val="315"/>
        </w:trPr>
        <w:tc>
          <w:tcPr>
            <w:tcW w:w="556" w:type="dxa"/>
            <w:tcBorders>
              <w:top w:val="nil"/>
              <w:left w:val="single" w:sz="8" w:space="0" w:color="auto"/>
              <w:bottom w:val="single" w:sz="8" w:space="0" w:color="auto"/>
              <w:right w:val="single" w:sz="4" w:space="0" w:color="auto"/>
            </w:tcBorders>
            <w:shd w:val="clear" w:color="auto" w:fill="FFEB9C"/>
            <w:noWrap/>
          </w:tcPr>
          <w:p w14:paraId="3E99FF23" w14:textId="3E964F6F" w:rsidR="007D75EB" w:rsidRDefault="007D75EB" w:rsidP="004845D0">
            <w:pPr>
              <w:spacing w:after="0" w:line="240" w:lineRule="auto"/>
              <w:jc w:val="center"/>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48</w:t>
            </w:r>
          </w:p>
        </w:tc>
        <w:tc>
          <w:tcPr>
            <w:tcW w:w="5075" w:type="dxa"/>
            <w:tcBorders>
              <w:top w:val="nil"/>
              <w:left w:val="nil"/>
              <w:bottom w:val="single" w:sz="8" w:space="0" w:color="auto"/>
              <w:right w:val="nil"/>
            </w:tcBorders>
            <w:shd w:val="clear" w:color="auto" w:fill="FFEB9C"/>
            <w:noWrap/>
          </w:tcPr>
          <w:p w14:paraId="34DDB7CF" w14:textId="774AF709" w:rsidR="007D75EB" w:rsidRDefault="007D75EB" w:rsidP="00D65390">
            <w:pPr>
              <w:spacing w:after="0" w:line="240" w:lineRule="auto"/>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 xml:space="preserve">Artilerijos g. </w:t>
            </w:r>
          </w:p>
        </w:tc>
        <w:tc>
          <w:tcPr>
            <w:tcW w:w="1522" w:type="dxa"/>
            <w:tcBorders>
              <w:top w:val="nil"/>
              <w:left w:val="single" w:sz="8" w:space="0" w:color="auto"/>
              <w:bottom w:val="single" w:sz="8" w:space="0" w:color="auto"/>
              <w:right w:val="single" w:sz="8" w:space="0" w:color="auto"/>
            </w:tcBorders>
            <w:shd w:val="clear" w:color="auto" w:fill="FFEB9C"/>
            <w:noWrap/>
          </w:tcPr>
          <w:p w14:paraId="38E14EBA" w14:textId="13CB42D6" w:rsidR="007D75EB" w:rsidRDefault="007D75EB" w:rsidP="00E1646C">
            <w:pPr>
              <w:spacing w:after="0" w:line="240" w:lineRule="auto"/>
              <w:jc w:val="center"/>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480</w:t>
            </w:r>
          </w:p>
        </w:tc>
        <w:tc>
          <w:tcPr>
            <w:tcW w:w="1376" w:type="dxa"/>
            <w:tcBorders>
              <w:top w:val="nil"/>
              <w:left w:val="nil"/>
              <w:bottom w:val="single" w:sz="8" w:space="0" w:color="auto"/>
              <w:right w:val="single" w:sz="8" w:space="0" w:color="auto"/>
            </w:tcBorders>
            <w:shd w:val="clear" w:color="auto" w:fill="FFEB9C"/>
            <w:noWrap/>
          </w:tcPr>
          <w:p w14:paraId="3695F6D5" w14:textId="6EC25BCC" w:rsidR="007D75EB" w:rsidRDefault="007D75EB" w:rsidP="00E1646C">
            <w:pPr>
              <w:spacing w:after="0" w:line="240" w:lineRule="auto"/>
              <w:jc w:val="center"/>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320</w:t>
            </w:r>
          </w:p>
        </w:tc>
        <w:tc>
          <w:tcPr>
            <w:tcW w:w="1522" w:type="dxa"/>
            <w:tcBorders>
              <w:top w:val="nil"/>
              <w:left w:val="nil"/>
              <w:bottom w:val="single" w:sz="8" w:space="0" w:color="auto"/>
              <w:right w:val="single" w:sz="8" w:space="0" w:color="auto"/>
            </w:tcBorders>
            <w:shd w:val="clear" w:color="auto" w:fill="FFEB9C"/>
            <w:noWrap/>
          </w:tcPr>
          <w:p w14:paraId="322B2B3D" w14:textId="77777777" w:rsidR="007D75EB" w:rsidRPr="00385D7A" w:rsidRDefault="007D75EB" w:rsidP="00E1646C">
            <w:pPr>
              <w:spacing w:after="0" w:line="240" w:lineRule="auto"/>
              <w:jc w:val="center"/>
              <w:rPr>
                <w:rFonts w:ascii="Times New Roman" w:eastAsia="Times New Roman" w:hAnsi="Times New Roman" w:cs="Times New Roman"/>
                <w:color w:val="731A36" w:themeColor="accent6" w:themeShade="80"/>
                <w:sz w:val="24"/>
                <w:szCs w:val="24"/>
                <w:lang w:eastAsia="lt-LT"/>
              </w:rPr>
            </w:pPr>
          </w:p>
        </w:tc>
        <w:tc>
          <w:tcPr>
            <w:tcW w:w="2020" w:type="dxa"/>
            <w:tcBorders>
              <w:top w:val="nil"/>
              <w:left w:val="nil"/>
              <w:bottom w:val="single" w:sz="8" w:space="0" w:color="auto"/>
              <w:right w:val="single" w:sz="8" w:space="0" w:color="auto"/>
            </w:tcBorders>
            <w:shd w:val="clear" w:color="auto" w:fill="FFEB9C"/>
            <w:noWrap/>
          </w:tcPr>
          <w:p w14:paraId="3D267F2E" w14:textId="77777777" w:rsidR="007D75EB" w:rsidRDefault="007D75EB" w:rsidP="00E1646C">
            <w:pPr>
              <w:spacing w:after="0" w:line="240" w:lineRule="auto"/>
              <w:jc w:val="center"/>
              <w:rPr>
                <w:rFonts w:ascii="Times New Roman" w:eastAsia="Times New Roman" w:hAnsi="Times New Roman" w:cs="Times New Roman"/>
                <w:color w:val="731A36" w:themeColor="accent6" w:themeShade="80"/>
                <w:sz w:val="24"/>
                <w:szCs w:val="24"/>
                <w:lang w:eastAsia="lt-LT"/>
              </w:rPr>
            </w:pPr>
          </w:p>
        </w:tc>
        <w:tc>
          <w:tcPr>
            <w:tcW w:w="830" w:type="dxa"/>
            <w:tcBorders>
              <w:top w:val="nil"/>
              <w:left w:val="nil"/>
              <w:bottom w:val="single" w:sz="8" w:space="0" w:color="auto"/>
              <w:right w:val="single" w:sz="8" w:space="0" w:color="auto"/>
            </w:tcBorders>
            <w:shd w:val="clear" w:color="auto" w:fill="FFEB9C"/>
            <w:noWrap/>
          </w:tcPr>
          <w:p w14:paraId="08E9CE26" w14:textId="77777777" w:rsidR="007D75EB" w:rsidRDefault="007D75EB" w:rsidP="00E1646C">
            <w:pPr>
              <w:spacing w:after="0" w:line="240" w:lineRule="auto"/>
              <w:jc w:val="center"/>
              <w:rPr>
                <w:rFonts w:ascii="Times New Roman" w:eastAsia="Times New Roman" w:hAnsi="Times New Roman" w:cs="Times New Roman"/>
                <w:color w:val="731A36" w:themeColor="accent6" w:themeShade="80"/>
                <w:sz w:val="24"/>
                <w:szCs w:val="24"/>
                <w:lang w:eastAsia="lt-LT"/>
              </w:rPr>
            </w:pPr>
          </w:p>
        </w:tc>
        <w:tc>
          <w:tcPr>
            <w:tcW w:w="2022" w:type="dxa"/>
            <w:tcBorders>
              <w:top w:val="nil"/>
              <w:left w:val="nil"/>
              <w:bottom w:val="single" w:sz="8" w:space="0" w:color="auto"/>
              <w:right w:val="single" w:sz="8" w:space="0" w:color="auto"/>
            </w:tcBorders>
            <w:shd w:val="clear" w:color="auto" w:fill="FFEB9C"/>
            <w:noWrap/>
          </w:tcPr>
          <w:p w14:paraId="0C963165" w14:textId="77777777" w:rsidR="007D75EB" w:rsidRDefault="007D75EB" w:rsidP="00E1646C">
            <w:pPr>
              <w:spacing w:after="0" w:line="240" w:lineRule="auto"/>
              <w:jc w:val="center"/>
              <w:rPr>
                <w:rFonts w:ascii="Times New Roman" w:eastAsia="Times New Roman" w:hAnsi="Times New Roman" w:cs="Times New Roman"/>
                <w:color w:val="731A36" w:themeColor="accent6" w:themeShade="80"/>
                <w:sz w:val="24"/>
                <w:szCs w:val="24"/>
                <w:lang w:eastAsia="lt-LT"/>
              </w:rPr>
            </w:pPr>
          </w:p>
        </w:tc>
      </w:tr>
      <w:tr w:rsidR="007D75EB" w:rsidRPr="00385D7A" w14:paraId="5A286A52" w14:textId="77777777" w:rsidTr="0089746F">
        <w:trPr>
          <w:trHeight w:val="315"/>
        </w:trPr>
        <w:tc>
          <w:tcPr>
            <w:tcW w:w="556" w:type="dxa"/>
            <w:tcBorders>
              <w:top w:val="nil"/>
              <w:left w:val="single" w:sz="8" w:space="0" w:color="auto"/>
              <w:bottom w:val="single" w:sz="8" w:space="0" w:color="auto"/>
              <w:right w:val="single" w:sz="4" w:space="0" w:color="auto"/>
            </w:tcBorders>
            <w:shd w:val="clear" w:color="auto" w:fill="FFEB9C"/>
            <w:noWrap/>
          </w:tcPr>
          <w:p w14:paraId="5FDCBB7B" w14:textId="7BC46C86" w:rsidR="007D75EB" w:rsidRDefault="007D75EB" w:rsidP="004845D0">
            <w:pPr>
              <w:spacing w:after="0" w:line="240" w:lineRule="auto"/>
              <w:jc w:val="center"/>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49</w:t>
            </w:r>
          </w:p>
        </w:tc>
        <w:tc>
          <w:tcPr>
            <w:tcW w:w="5075" w:type="dxa"/>
            <w:tcBorders>
              <w:top w:val="nil"/>
              <w:left w:val="nil"/>
              <w:bottom w:val="single" w:sz="8" w:space="0" w:color="auto"/>
              <w:right w:val="nil"/>
            </w:tcBorders>
            <w:shd w:val="clear" w:color="auto" w:fill="FFEB9C"/>
            <w:noWrap/>
          </w:tcPr>
          <w:p w14:paraId="321134AD" w14:textId="3FCE9218" w:rsidR="007D75EB" w:rsidRDefault="007D75EB" w:rsidP="00D65390">
            <w:pPr>
              <w:spacing w:after="0" w:line="240" w:lineRule="auto"/>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 xml:space="preserve">Vlado Reklaičio g. </w:t>
            </w:r>
          </w:p>
        </w:tc>
        <w:tc>
          <w:tcPr>
            <w:tcW w:w="1522" w:type="dxa"/>
            <w:tcBorders>
              <w:top w:val="nil"/>
              <w:left w:val="single" w:sz="8" w:space="0" w:color="auto"/>
              <w:bottom w:val="single" w:sz="8" w:space="0" w:color="auto"/>
              <w:right w:val="single" w:sz="8" w:space="0" w:color="auto"/>
            </w:tcBorders>
            <w:shd w:val="clear" w:color="auto" w:fill="FFEB9C"/>
            <w:noWrap/>
          </w:tcPr>
          <w:p w14:paraId="591EA644" w14:textId="1B6CEC39" w:rsidR="007D75EB" w:rsidRDefault="007D75EB" w:rsidP="00E1646C">
            <w:pPr>
              <w:spacing w:after="0" w:line="240" w:lineRule="auto"/>
              <w:jc w:val="center"/>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4300</w:t>
            </w:r>
          </w:p>
        </w:tc>
        <w:tc>
          <w:tcPr>
            <w:tcW w:w="1376" w:type="dxa"/>
            <w:tcBorders>
              <w:top w:val="nil"/>
              <w:left w:val="nil"/>
              <w:bottom w:val="single" w:sz="8" w:space="0" w:color="auto"/>
              <w:right w:val="single" w:sz="8" w:space="0" w:color="auto"/>
            </w:tcBorders>
            <w:shd w:val="clear" w:color="auto" w:fill="FFEB9C"/>
            <w:noWrap/>
          </w:tcPr>
          <w:p w14:paraId="07DD5B3E" w14:textId="59636D5E" w:rsidR="007D75EB" w:rsidRDefault="007D75EB" w:rsidP="00E1646C">
            <w:pPr>
              <w:spacing w:after="0" w:line="240" w:lineRule="auto"/>
              <w:jc w:val="center"/>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860</w:t>
            </w:r>
          </w:p>
        </w:tc>
        <w:tc>
          <w:tcPr>
            <w:tcW w:w="1522" w:type="dxa"/>
            <w:tcBorders>
              <w:top w:val="nil"/>
              <w:left w:val="nil"/>
              <w:bottom w:val="single" w:sz="8" w:space="0" w:color="auto"/>
              <w:right w:val="single" w:sz="8" w:space="0" w:color="auto"/>
            </w:tcBorders>
            <w:shd w:val="clear" w:color="auto" w:fill="FFEB9C"/>
            <w:noWrap/>
          </w:tcPr>
          <w:p w14:paraId="52021983" w14:textId="77777777" w:rsidR="007D75EB" w:rsidRPr="00385D7A" w:rsidRDefault="007D75EB" w:rsidP="00E1646C">
            <w:pPr>
              <w:spacing w:after="0" w:line="240" w:lineRule="auto"/>
              <w:jc w:val="center"/>
              <w:rPr>
                <w:rFonts w:ascii="Times New Roman" w:eastAsia="Times New Roman" w:hAnsi="Times New Roman" w:cs="Times New Roman"/>
                <w:color w:val="731A36" w:themeColor="accent6" w:themeShade="80"/>
                <w:sz w:val="24"/>
                <w:szCs w:val="24"/>
                <w:lang w:eastAsia="lt-LT"/>
              </w:rPr>
            </w:pPr>
          </w:p>
        </w:tc>
        <w:tc>
          <w:tcPr>
            <w:tcW w:w="2020" w:type="dxa"/>
            <w:tcBorders>
              <w:top w:val="nil"/>
              <w:left w:val="nil"/>
              <w:bottom w:val="single" w:sz="8" w:space="0" w:color="auto"/>
              <w:right w:val="single" w:sz="8" w:space="0" w:color="auto"/>
            </w:tcBorders>
            <w:shd w:val="clear" w:color="auto" w:fill="FFEB9C"/>
            <w:noWrap/>
          </w:tcPr>
          <w:p w14:paraId="35999513" w14:textId="72565A23" w:rsidR="007D75EB" w:rsidRDefault="007D75EB" w:rsidP="00E1646C">
            <w:pPr>
              <w:spacing w:after="0" w:line="240" w:lineRule="auto"/>
              <w:jc w:val="center"/>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600</w:t>
            </w:r>
          </w:p>
        </w:tc>
        <w:tc>
          <w:tcPr>
            <w:tcW w:w="830" w:type="dxa"/>
            <w:tcBorders>
              <w:top w:val="nil"/>
              <w:left w:val="nil"/>
              <w:bottom w:val="single" w:sz="8" w:space="0" w:color="auto"/>
              <w:right w:val="single" w:sz="8" w:space="0" w:color="auto"/>
            </w:tcBorders>
            <w:shd w:val="clear" w:color="auto" w:fill="FFEB9C"/>
            <w:noWrap/>
          </w:tcPr>
          <w:p w14:paraId="5FF8D59D" w14:textId="77777777" w:rsidR="007D75EB" w:rsidRDefault="007D75EB" w:rsidP="00E1646C">
            <w:pPr>
              <w:spacing w:after="0" w:line="240" w:lineRule="auto"/>
              <w:jc w:val="center"/>
              <w:rPr>
                <w:rFonts w:ascii="Times New Roman" w:eastAsia="Times New Roman" w:hAnsi="Times New Roman" w:cs="Times New Roman"/>
                <w:color w:val="731A36" w:themeColor="accent6" w:themeShade="80"/>
                <w:sz w:val="24"/>
                <w:szCs w:val="24"/>
                <w:lang w:eastAsia="lt-LT"/>
              </w:rPr>
            </w:pPr>
          </w:p>
        </w:tc>
        <w:tc>
          <w:tcPr>
            <w:tcW w:w="2022" w:type="dxa"/>
            <w:tcBorders>
              <w:top w:val="nil"/>
              <w:left w:val="nil"/>
              <w:bottom w:val="single" w:sz="8" w:space="0" w:color="auto"/>
              <w:right w:val="single" w:sz="8" w:space="0" w:color="auto"/>
            </w:tcBorders>
            <w:shd w:val="clear" w:color="auto" w:fill="FFEB9C"/>
            <w:noWrap/>
          </w:tcPr>
          <w:p w14:paraId="6827CE76" w14:textId="77777777" w:rsidR="007D75EB" w:rsidRDefault="007D75EB" w:rsidP="00E1646C">
            <w:pPr>
              <w:spacing w:after="0" w:line="240" w:lineRule="auto"/>
              <w:jc w:val="center"/>
              <w:rPr>
                <w:rFonts w:ascii="Times New Roman" w:eastAsia="Times New Roman" w:hAnsi="Times New Roman" w:cs="Times New Roman"/>
                <w:color w:val="731A36" w:themeColor="accent6" w:themeShade="80"/>
                <w:sz w:val="24"/>
                <w:szCs w:val="24"/>
                <w:lang w:eastAsia="lt-LT"/>
              </w:rPr>
            </w:pPr>
          </w:p>
        </w:tc>
      </w:tr>
      <w:tr w:rsidR="007D75EB" w:rsidRPr="00385D7A" w14:paraId="539275AC" w14:textId="77777777" w:rsidTr="0089746F">
        <w:trPr>
          <w:trHeight w:val="315"/>
        </w:trPr>
        <w:tc>
          <w:tcPr>
            <w:tcW w:w="556" w:type="dxa"/>
            <w:tcBorders>
              <w:top w:val="nil"/>
              <w:left w:val="single" w:sz="8" w:space="0" w:color="auto"/>
              <w:bottom w:val="single" w:sz="8" w:space="0" w:color="auto"/>
              <w:right w:val="single" w:sz="4" w:space="0" w:color="auto"/>
            </w:tcBorders>
            <w:shd w:val="clear" w:color="auto" w:fill="FFEB9C"/>
            <w:noWrap/>
          </w:tcPr>
          <w:p w14:paraId="48ABD8E5" w14:textId="60DBF718" w:rsidR="007D75EB" w:rsidRDefault="007D75EB" w:rsidP="004845D0">
            <w:pPr>
              <w:spacing w:after="0" w:line="240" w:lineRule="auto"/>
              <w:jc w:val="center"/>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50</w:t>
            </w:r>
          </w:p>
        </w:tc>
        <w:tc>
          <w:tcPr>
            <w:tcW w:w="5075" w:type="dxa"/>
            <w:tcBorders>
              <w:top w:val="nil"/>
              <w:left w:val="nil"/>
              <w:bottom w:val="single" w:sz="8" w:space="0" w:color="auto"/>
              <w:right w:val="nil"/>
            </w:tcBorders>
            <w:shd w:val="clear" w:color="auto" w:fill="FFEB9C"/>
            <w:noWrap/>
          </w:tcPr>
          <w:p w14:paraId="03AC95C6" w14:textId="23693790" w:rsidR="007D75EB" w:rsidRDefault="007D75EB" w:rsidP="00D65390">
            <w:pPr>
              <w:spacing w:after="0" w:line="240" w:lineRule="auto"/>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 xml:space="preserve">Boleslovo </w:t>
            </w:r>
            <w:proofErr w:type="spellStart"/>
            <w:r>
              <w:rPr>
                <w:rFonts w:ascii="Times New Roman" w:eastAsia="Times New Roman" w:hAnsi="Times New Roman" w:cs="Times New Roman"/>
                <w:color w:val="731A36" w:themeColor="accent6" w:themeShade="80"/>
                <w:sz w:val="24"/>
                <w:szCs w:val="24"/>
                <w:lang w:eastAsia="lt-LT"/>
              </w:rPr>
              <w:t>Dirmanto</w:t>
            </w:r>
            <w:proofErr w:type="spellEnd"/>
            <w:r>
              <w:rPr>
                <w:rFonts w:ascii="Times New Roman" w:eastAsia="Times New Roman" w:hAnsi="Times New Roman" w:cs="Times New Roman"/>
                <w:color w:val="731A36" w:themeColor="accent6" w:themeShade="80"/>
                <w:sz w:val="24"/>
                <w:szCs w:val="24"/>
                <w:lang w:eastAsia="lt-LT"/>
              </w:rPr>
              <w:t xml:space="preserve"> g. </w:t>
            </w:r>
          </w:p>
        </w:tc>
        <w:tc>
          <w:tcPr>
            <w:tcW w:w="1522" w:type="dxa"/>
            <w:tcBorders>
              <w:top w:val="nil"/>
              <w:left w:val="single" w:sz="8" w:space="0" w:color="auto"/>
              <w:bottom w:val="single" w:sz="8" w:space="0" w:color="auto"/>
              <w:right w:val="single" w:sz="8" w:space="0" w:color="auto"/>
            </w:tcBorders>
            <w:shd w:val="clear" w:color="auto" w:fill="FFEB9C"/>
            <w:noWrap/>
          </w:tcPr>
          <w:p w14:paraId="0EFA7279" w14:textId="54EDE1D0" w:rsidR="007D75EB" w:rsidRDefault="007D75EB" w:rsidP="00E1646C">
            <w:pPr>
              <w:spacing w:after="0" w:line="240" w:lineRule="auto"/>
              <w:jc w:val="center"/>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3000</w:t>
            </w:r>
          </w:p>
        </w:tc>
        <w:tc>
          <w:tcPr>
            <w:tcW w:w="1376" w:type="dxa"/>
            <w:tcBorders>
              <w:top w:val="nil"/>
              <w:left w:val="nil"/>
              <w:bottom w:val="single" w:sz="8" w:space="0" w:color="auto"/>
              <w:right w:val="single" w:sz="8" w:space="0" w:color="auto"/>
            </w:tcBorders>
            <w:shd w:val="clear" w:color="auto" w:fill="FFEB9C"/>
            <w:noWrap/>
          </w:tcPr>
          <w:p w14:paraId="39063F82" w14:textId="06E90863" w:rsidR="007D75EB" w:rsidRDefault="007D75EB" w:rsidP="00E1646C">
            <w:pPr>
              <w:spacing w:after="0" w:line="240" w:lineRule="auto"/>
              <w:jc w:val="center"/>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460</w:t>
            </w:r>
          </w:p>
        </w:tc>
        <w:tc>
          <w:tcPr>
            <w:tcW w:w="1522" w:type="dxa"/>
            <w:tcBorders>
              <w:top w:val="nil"/>
              <w:left w:val="nil"/>
              <w:bottom w:val="single" w:sz="8" w:space="0" w:color="auto"/>
              <w:right w:val="single" w:sz="8" w:space="0" w:color="auto"/>
            </w:tcBorders>
            <w:shd w:val="clear" w:color="auto" w:fill="FFEB9C"/>
            <w:noWrap/>
          </w:tcPr>
          <w:p w14:paraId="3FBF36DE" w14:textId="77777777" w:rsidR="007D75EB" w:rsidRPr="00385D7A" w:rsidRDefault="007D75EB" w:rsidP="00E1646C">
            <w:pPr>
              <w:spacing w:after="0" w:line="240" w:lineRule="auto"/>
              <w:jc w:val="center"/>
              <w:rPr>
                <w:rFonts w:ascii="Times New Roman" w:eastAsia="Times New Roman" w:hAnsi="Times New Roman" w:cs="Times New Roman"/>
                <w:color w:val="731A36" w:themeColor="accent6" w:themeShade="80"/>
                <w:sz w:val="24"/>
                <w:szCs w:val="24"/>
                <w:lang w:eastAsia="lt-LT"/>
              </w:rPr>
            </w:pPr>
          </w:p>
        </w:tc>
        <w:tc>
          <w:tcPr>
            <w:tcW w:w="2020" w:type="dxa"/>
            <w:tcBorders>
              <w:top w:val="nil"/>
              <w:left w:val="nil"/>
              <w:bottom w:val="single" w:sz="8" w:space="0" w:color="auto"/>
              <w:right w:val="single" w:sz="8" w:space="0" w:color="auto"/>
            </w:tcBorders>
            <w:shd w:val="clear" w:color="auto" w:fill="FFEB9C"/>
            <w:noWrap/>
          </w:tcPr>
          <w:p w14:paraId="25A8B7EB" w14:textId="11E3CC3C" w:rsidR="007D75EB" w:rsidRDefault="007D75EB" w:rsidP="00E1646C">
            <w:pPr>
              <w:spacing w:after="0" w:line="240" w:lineRule="auto"/>
              <w:jc w:val="center"/>
              <w:rPr>
                <w:rFonts w:ascii="Times New Roman" w:eastAsia="Times New Roman" w:hAnsi="Times New Roman" w:cs="Times New Roman"/>
                <w:color w:val="731A36" w:themeColor="accent6" w:themeShade="80"/>
                <w:sz w:val="24"/>
                <w:szCs w:val="24"/>
                <w:lang w:eastAsia="lt-LT"/>
              </w:rPr>
            </w:pPr>
            <w:r>
              <w:rPr>
                <w:rFonts w:ascii="Times New Roman" w:eastAsia="Times New Roman" w:hAnsi="Times New Roman" w:cs="Times New Roman"/>
                <w:color w:val="731A36" w:themeColor="accent6" w:themeShade="80"/>
                <w:sz w:val="24"/>
                <w:szCs w:val="24"/>
                <w:lang w:eastAsia="lt-LT"/>
              </w:rPr>
              <w:t>520</w:t>
            </w:r>
          </w:p>
        </w:tc>
        <w:tc>
          <w:tcPr>
            <w:tcW w:w="830" w:type="dxa"/>
            <w:tcBorders>
              <w:top w:val="nil"/>
              <w:left w:val="nil"/>
              <w:bottom w:val="single" w:sz="8" w:space="0" w:color="auto"/>
              <w:right w:val="single" w:sz="8" w:space="0" w:color="auto"/>
            </w:tcBorders>
            <w:shd w:val="clear" w:color="auto" w:fill="FFEB9C"/>
            <w:noWrap/>
          </w:tcPr>
          <w:p w14:paraId="54A480F8" w14:textId="77777777" w:rsidR="007D75EB" w:rsidRDefault="007D75EB" w:rsidP="00E1646C">
            <w:pPr>
              <w:spacing w:after="0" w:line="240" w:lineRule="auto"/>
              <w:jc w:val="center"/>
              <w:rPr>
                <w:rFonts w:ascii="Times New Roman" w:eastAsia="Times New Roman" w:hAnsi="Times New Roman" w:cs="Times New Roman"/>
                <w:color w:val="731A36" w:themeColor="accent6" w:themeShade="80"/>
                <w:sz w:val="24"/>
                <w:szCs w:val="24"/>
                <w:lang w:eastAsia="lt-LT"/>
              </w:rPr>
            </w:pPr>
          </w:p>
        </w:tc>
        <w:tc>
          <w:tcPr>
            <w:tcW w:w="2022" w:type="dxa"/>
            <w:tcBorders>
              <w:top w:val="nil"/>
              <w:left w:val="nil"/>
              <w:bottom w:val="single" w:sz="8" w:space="0" w:color="auto"/>
              <w:right w:val="single" w:sz="8" w:space="0" w:color="auto"/>
            </w:tcBorders>
            <w:shd w:val="clear" w:color="auto" w:fill="FFEB9C"/>
            <w:noWrap/>
          </w:tcPr>
          <w:p w14:paraId="45F498B0" w14:textId="77777777" w:rsidR="007D75EB" w:rsidRDefault="007D75EB" w:rsidP="00E1646C">
            <w:pPr>
              <w:spacing w:after="0" w:line="240" w:lineRule="auto"/>
              <w:jc w:val="center"/>
              <w:rPr>
                <w:rFonts w:ascii="Times New Roman" w:eastAsia="Times New Roman" w:hAnsi="Times New Roman" w:cs="Times New Roman"/>
                <w:color w:val="731A36" w:themeColor="accent6" w:themeShade="80"/>
                <w:sz w:val="24"/>
                <w:szCs w:val="24"/>
                <w:lang w:eastAsia="lt-LT"/>
              </w:rPr>
            </w:pPr>
          </w:p>
        </w:tc>
      </w:tr>
      <w:tr w:rsidR="00385D7A" w:rsidRPr="00385D7A" w14:paraId="152B2F03" w14:textId="77777777" w:rsidTr="0089746F">
        <w:trPr>
          <w:trHeight w:val="270"/>
        </w:trPr>
        <w:tc>
          <w:tcPr>
            <w:tcW w:w="556" w:type="dxa"/>
            <w:shd w:val="clear" w:color="auto" w:fill="FFFFFF" w:themeFill="background1"/>
            <w:noWrap/>
            <w:vAlign w:val="bottom"/>
            <w:hideMark/>
          </w:tcPr>
          <w:p w14:paraId="7774175C" w14:textId="77777777" w:rsidR="00385D7A" w:rsidRPr="00385D7A" w:rsidRDefault="00385D7A" w:rsidP="00385D7A">
            <w:pPr>
              <w:rPr>
                <w:rFonts w:ascii="Times New Roman" w:eastAsia="Times New Roman" w:hAnsi="Times New Roman" w:cs="Times New Roman"/>
                <w:color w:val="731A36" w:themeColor="accent6" w:themeShade="80"/>
                <w:sz w:val="24"/>
                <w:szCs w:val="24"/>
                <w:lang w:eastAsia="lt-LT"/>
              </w:rPr>
            </w:pPr>
          </w:p>
        </w:tc>
        <w:tc>
          <w:tcPr>
            <w:tcW w:w="5075" w:type="dxa"/>
            <w:tcBorders>
              <w:left w:val="nil"/>
              <w:bottom w:val="single" w:sz="8" w:space="0" w:color="auto"/>
              <w:right w:val="nil"/>
            </w:tcBorders>
            <w:shd w:val="clear" w:color="auto" w:fill="FFFFFF" w:themeFill="background1"/>
            <w:noWrap/>
            <w:vAlign w:val="bottom"/>
            <w:hideMark/>
          </w:tcPr>
          <w:p w14:paraId="3BB11185" w14:textId="77777777" w:rsidR="00385D7A" w:rsidRPr="00385D7A" w:rsidRDefault="00385D7A" w:rsidP="00385D7A">
            <w:pPr>
              <w:spacing w:after="0" w:line="240" w:lineRule="auto"/>
              <w:rPr>
                <w:rFonts w:ascii="Times New Roman" w:eastAsia="Times New Roman" w:hAnsi="Times New Roman" w:cs="Times New Roman"/>
                <w:b/>
                <w:bCs/>
                <w:color w:val="731A36" w:themeColor="accent6" w:themeShade="80"/>
                <w:sz w:val="24"/>
                <w:szCs w:val="24"/>
                <w:lang w:eastAsia="lt-LT"/>
              </w:rPr>
            </w:pPr>
            <w:r w:rsidRPr="00385D7A">
              <w:rPr>
                <w:rFonts w:ascii="Times New Roman" w:eastAsia="Times New Roman" w:hAnsi="Times New Roman" w:cs="Times New Roman"/>
                <w:b/>
                <w:bCs/>
                <w:color w:val="731A36" w:themeColor="accent6" w:themeShade="80"/>
                <w:sz w:val="24"/>
                <w:szCs w:val="24"/>
                <w:lang w:eastAsia="lt-LT"/>
              </w:rPr>
              <w:t>VISO:</w:t>
            </w:r>
          </w:p>
        </w:tc>
        <w:tc>
          <w:tcPr>
            <w:tcW w:w="1522" w:type="dxa"/>
            <w:tcBorders>
              <w:left w:val="single" w:sz="8" w:space="0" w:color="auto"/>
              <w:bottom w:val="single" w:sz="8" w:space="0" w:color="auto"/>
              <w:right w:val="single" w:sz="4" w:space="0" w:color="auto"/>
            </w:tcBorders>
            <w:shd w:val="clear" w:color="auto" w:fill="FFFFFF" w:themeFill="background1"/>
            <w:noWrap/>
            <w:vAlign w:val="bottom"/>
          </w:tcPr>
          <w:p w14:paraId="12F9E0C7" w14:textId="31C10044" w:rsidR="00385D7A" w:rsidRPr="00385D7A" w:rsidRDefault="00E12FE7" w:rsidP="00385D7A">
            <w:pPr>
              <w:spacing w:after="0" w:line="240" w:lineRule="auto"/>
              <w:jc w:val="center"/>
              <w:rPr>
                <w:rFonts w:ascii="Times New Roman" w:eastAsia="Times New Roman" w:hAnsi="Times New Roman" w:cs="Times New Roman"/>
                <w:b/>
                <w:bCs/>
                <w:color w:val="731A36" w:themeColor="accent6" w:themeShade="80"/>
                <w:sz w:val="24"/>
                <w:szCs w:val="24"/>
                <w:lang w:eastAsia="lt-LT"/>
              </w:rPr>
            </w:pPr>
            <w:r>
              <w:rPr>
                <w:rFonts w:ascii="Times New Roman" w:eastAsia="Times New Roman" w:hAnsi="Times New Roman" w:cs="Times New Roman"/>
                <w:b/>
                <w:bCs/>
                <w:color w:val="731A36" w:themeColor="accent6" w:themeShade="80"/>
                <w:sz w:val="24"/>
                <w:szCs w:val="24"/>
                <w:lang w:eastAsia="lt-LT"/>
              </w:rPr>
              <w:t>198330</w:t>
            </w:r>
          </w:p>
        </w:tc>
        <w:tc>
          <w:tcPr>
            <w:tcW w:w="1376" w:type="dxa"/>
            <w:tcBorders>
              <w:left w:val="single" w:sz="8" w:space="0" w:color="auto"/>
              <w:bottom w:val="single" w:sz="8" w:space="0" w:color="auto"/>
              <w:right w:val="single" w:sz="4" w:space="0" w:color="auto"/>
            </w:tcBorders>
            <w:shd w:val="clear" w:color="auto" w:fill="FFFFFF" w:themeFill="background1"/>
            <w:noWrap/>
            <w:vAlign w:val="bottom"/>
          </w:tcPr>
          <w:p w14:paraId="1730F462" w14:textId="345EEF3B" w:rsidR="00385D7A" w:rsidRPr="00385D7A" w:rsidRDefault="00CA420C" w:rsidP="00385D7A">
            <w:pPr>
              <w:spacing w:after="0" w:line="240" w:lineRule="auto"/>
              <w:jc w:val="center"/>
              <w:rPr>
                <w:rFonts w:ascii="Times New Roman" w:eastAsia="Times New Roman" w:hAnsi="Times New Roman" w:cs="Times New Roman"/>
                <w:b/>
                <w:bCs/>
                <w:color w:val="731A36" w:themeColor="accent6" w:themeShade="80"/>
                <w:sz w:val="24"/>
                <w:szCs w:val="24"/>
                <w:lang w:eastAsia="lt-LT"/>
              </w:rPr>
            </w:pPr>
            <w:r>
              <w:rPr>
                <w:rFonts w:ascii="Times New Roman" w:eastAsia="Times New Roman" w:hAnsi="Times New Roman" w:cs="Times New Roman"/>
                <w:b/>
                <w:bCs/>
                <w:color w:val="731A36" w:themeColor="accent6" w:themeShade="80"/>
                <w:sz w:val="24"/>
                <w:szCs w:val="24"/>
                <w:lang w:eastAsia="lt-LT"/>
              </w:rPr>
              <w:t>78890</w:t>
            </w:r>
          </w:p>
        </w:tc>
        <w:tc>
          <w:tcPr>
            <w:tcW w:w="1522" w:type="dxa"/>
            <w:tcBorders>
              <w:left w:val="single" w:sz="8" w:space="0" w:color="auto"/>
              <w:bottom w:val="single" w:sz="8" w:space="0" w:color="auto"/>
              <w:right w:val="single" w:sz="4" w:space="0" w:color="auto"/>
            </w:tcBorders>
            <w:shd w:val="clear" w:color="auto" w:fill="FFFFFF" w:themeFill="background1"/>
            <w:noWrap/>
            <w:vAlign w:val="bottom"/>
          </w:tcPr>
          <w:p w14:paraId="4C1C0F05" w14:textId="2422FDE6" w:rsidR="00385D7A" w:rsidRPr="00385D7A" w:rsidRDefault="00D41BA8" w:rsidP="00385D7A">
            <w:pPr>
              <w:spacing w:after="0" w:line="240" w:lineRule="auto"/>
              <w:jc w:val="center"/>
              <w:rPr>
                <w:rFonts w:ascii="Times New Roman" w:eastAsia="Times New Roman" w:hAnsi="Times New Roman" w:cs="Times New Roman"/>
                <w:b/>
                <w:bCs/>
                <w:color w:val="731A36" w:themeColor="accent6" w:themeShade="80"/>
                <w:sz w:val="24"/>
                <w:szCs w:val="24"/>
                <w:lang w:eastAsia="lt-LT"/>
              </w:rPr>
            </w:pPr>
            <w:r>
              <w:rPr>
                <w:rFonts w:ascii="Times New Roman" w:eastAsia="Times New Roman" w:hAnsi="Times New Roman" w:cs="Times New Roman"/>
                <w:b/>
                <w:bCs/>
                <w:color w:val="731A36" w:themeColor="accent6" w:themeShade="80"/>
                <w:sz w:val="24"/>
                <w:szCs w:val="24"/>
                <w:lang w:eastAsia="lt-LT"/>
              </w:rPr>
              <w:t>770</w:t>
            </w:r>
          </w:p>
        </w:tc>
        <w:tc>
          <w:tcPr>
            <w:tcW w:w="2020" w:type="dxa"/>
            <w:tcBorders>
              <w:left w:val="single" w:sz="8" w:space="0" w:color="auto"/>
              <w:bottom w:val="single" w:sz="8" w:space="0" w:color="auto"/>
              <w:right w:val="single" w:sz="4" w:space="0" w:color="auto"/>
            </w:tcBorders>
            <w:shd w:val="clear" w:color="auto" w:fill="FFFFFF" w:themeFill="background1"/>
            <w:noWrap/>
            <w:vAlign w:val="bottom"/>
          </w:tcPr>
          <w:p w14:paraId="6B790E3A" w14:textId="268352D7" w:rsidR="00385D7A" w:rsidRPr="00385D7A" w:rsidRDefault="00EF2F98" w:rsidP="00385D7A">
            <w:pPr>
              <w:spacing w:after="0" w:line="240" w:lineRule="auto"/>
              <w:jc w:val="center"/>
              <w:rPr>
                <w:rFonts w:ascii="Times New Roman" w:eastAsia="Times New Roman" w:hAnsi="Times New Roman" w:cs="Times New Roman"/>
                <w:b/>
                <w:bCs/>
                <w:color w:val="731A36" w:themeColor="accent6" w:themeShade="80"/>
                <w:sz w:val="24"/>
                <w:szCs w:val="24"/>
                <w:lang w:eastAsia="lt-LT"/>
              </w:rPr>
            </w:pPr>
            <w:r>
              <w:rPr>
                <w:rFonts w:ascii="Times New Roman" w:eastAsia="Times New Roman" w:hAnsi="Times New Roman" w:cs="Times New Roman"/>
                <w:b/>
                <w:bCs/>
                <w:color w:val="731A36" w:themeColor="accent6" w:themeShade="80"/>
                <w:sz w:val="24"/>
                <w:szCs w:val="24"/>
                <w:lang w:eastAsia="lt-LT"/>
              </w:rPr>
              <w:t>55430</w:t>
            </w:r>
          </w:p>
        </w:tc>
        <w:tc>
          <w:tcPr>
            <w:tcW w:w="830" w:type="dxa"/>
            <w:tcBorders>
              <w:left w:val="single" w:sz="8" w:space="0" w:color="auto"/>
              <w:bottom w:val="single" w:sz="8" w:space="0" w:color="auto"/>
              <w:right w:val="single" w:sz="4" w:space="0" w:color="auto"/>
            </w:tcBorders>
            <w:shd w:val="clear" w:color="auto" w:fill="FFFFFF" w:themeFill="background1"/>
            <w:noWrap/>
            <w:vAlign w:val="bottom"/>
          </w:tcPr>
          <w:p w14:paraId="1E23B7FD" w14:textId="77777777" w:rsidR="00385D7A" w:rsidRPr="00385D7A" w:rsidRDefault="00DD7C58" w:rsidP="00385D7A">
            <w:pPr>
              <w:spacing w:after="0" w:line="240" w:lineRule="auto"/>
              <w:jc w:val="center"/>
              <w:rPr>
                <w:rFonts w:ascii="Times New Roman" w:eastAsia="Times New Roman" w:hAnsi="Times New Roman" w:cs="Times New Roman"/>
                <w:b/>
                <w:bCs/>
                <w:color w:val="731A36" w:themeColor="accent6" w:themeShade="80"/>
                <w:sz w:val="24"/>
                <w:szCs w:val="24"/>
                <w:lang w:eastAsia="lt-LT"/>
              </w:rPr>
            </w:pPr>
            <w:r>
              <w:rPr>
                <w:rFonts w:ascii="Times New Roman" w:eastAsia="Times New Roman" w:hAnsi="Times New Roman" w:cs="Times New Roman"/>
                <w:b/>
                <w:bCs/>
                <w:color w:val="731A36" w:themeColor="accent6" w:themeShade="80"/>
                <w:sz w:val="24"/>
                <w:szCs w:val="24"/>
                <w:lang w:eastAsia="lt-LT"/>
              </w:rPr>
              <w:t>3850</w:t>
            </w:r>
          </w:p>
        </w:tc>
        <w:tc>
          <w:tcPr>
            <w:tcW w:w="2022" w:type="dxa"/>
            <w:tcBorders>
              <w:left w:val="single" w:sz="8" w:space="0" w:color="auto"/>
              <w:bottom w:val="single" w:sz="8" w:space="0" w:color="auto"/>
              <w:right w:val="single" w:sz="4" w:space="0" w:color="auto"/>
            </w:tcBorders>
            <w:shd w:val="clear" w:color="auto" w:fill="FFFFFF" w:themeFill="background1"/>
            <w:noWrap/>
            <w:vAlign w:val="bottom"/>
          </w:tcPr>
          <w:p w14:paraId="5B56348F" w14:textId="1FB38A1F" w:rsidR="00385D7A" w:rsidRPr="00385D7A" w:rsidRDefault="00195765" w:rsidP="00292261">
            <w:pPr>
              <w:spacing w:after="0" w:line="240" w:lineRule="auto"/>
              <w:jc w:val="center"/>
              <w:rPr>
                <w:rFonts w:ascii="Times New Roman" w:eastAsia="Times New Roman" w:hAnsi="Times New Roman" w:cs="Times New Roman"/>
                <w:b/>
                <w:bCs/>
                <w:color w:val="731A36" w:themeColor="accent6" w:themeShade="80"/>
                <w:sz w:val="24"/>
                <w:szCs w:val="24"/>
                <w:lang w:eastAsia="lt-LT"/>
              </w:rPr>
            </w:pPr>
            <w:r>
              <w:rPr>
                <w:rFonts w:ascii="Times New Roman" w:eastAsia="Times New Roman" w:hAnsi="Times New Roman" w:cs="Times New Roman"/>
                <w:b/>
                <w:bCs/>
                <w:color w:val="731A36" w:themeColor="accent6" w:themeShade="80"/>
                <w:sz w:val="24"/>
                <w:szCs w:val="24"/>
                <w:lang w:eastAsia="lt-LT"/>
              </w:rPr>
              <w:t>216180</w:t>
            </w:r>
          </w:p>
        </w:tc>
      </w:tr>
      <w:tr w:rsidR="00385D7A" w:rsidRPr="00385D7A" w14:paraId="27B241A9" w14:textId="77777777" w:rsidTr="0089746F">
        <w:trPr>
          <w:trHeight w:val="308"/>
        </w:trPr>
        <w:tc>
          <w:tcPr>
            <w:tcW w:w="556" w:type="dxa"/>
            <w:noWrap/>
            <w:vAlign w:val="bottom"/>
            <w:hideMark/>
          </w:tcPr>
          <w:p w14:paraId="34B7507F" w14:textId="77777777" w:rsidR="00385D7A" w:rsidRPr="00385D7A" w:rsidRDefault="00385D7A" w:rsidP="00385D7A">
            <w:pPr>
              <w:rPr>
                <w:rFonts w:ascii="Times New Roman" w:eastAsia="Times New Roman" w:hAnsi="Times New Roman" w:cs="Times New Roman"/>
                <w:b/>
                <w:bCs/>
                <w:sz w:val="24"/>
                <w:szCs w:val="24"/>
                <w:lang w:eastAsia="lt-LT"/>
              </w:rPr>
            </w:pPr>
          </w:p>
        </w:tc>
        <w:tc>
          <w:tcPr>
            <w:tcW w:w="5075" w:type="dxa"/>
            <w:tcBorders>
              <w:top w:val="nil"/>
              <w:left w:val="single" w:sz="8" w:space="0" w:color="auto"/>
              <w:bottom w:val="nil"/>
              <w:right w:val="nil"/>
            </w:tcBorders>
            <w:noWrap/>
            <w:vAlign w:val="bottom"/>
            <w:hideMark/>
          </w:tcPr>
          <w:p w14:paraId="7797D9C5" w14:textId="77777777" w:rsidR="00385D7A" w:rsidRPr="00385D7A" w:rsidRDefault="00385D7A" w:rsidP="00385D7A">
            <w:pPr>
              <w:spacing w:after="0" w:line="240" w:lineRule="auto"/>
              <w:jc w:val="right"/>
              <w:rPr>
                <w:rFonts w:ascii="Times New Roman" w:eastAsia="Times New Roman" w:hAnsi="Times New Roman" w:cs="Times New Roman"/>
                <w:sz w:val="24"/>
                <w:szCs w:val="24"/>
                <w:lang w:eastAsia="lt-LT"/>
              </w:rPr>
            </w:pPr>
            <w:r w:rsidRPr="00385D7A">
              <w:rPr>
                <w:rFonts w:ascii="Times New Roman" w:eastAsia="Times New Roman" w:hAnsi="Times New Roman" w:cs="Times New Roman"/>
                <w:sz w:val="24"/>
                <w:szCs w:val="24"/>
                <w:lang w:eastAsia="lt-LT"/>
              </w:rPr>
              <w:t>tame skaičiuje: 1 grupė</w:t>
            </w:r>
          </w:p>
        </w:tc>
        <w:tc>
          <w:tcPr>
            <w:tcW w:w="1522" w:type="dxa"/>
            <w:tcBorders>
              <w:top w:val="nil"/>
              <w:left w:val="single" w:sz="8" w:space="0" w:color="auto"/>
              <w:bottom w:val="single" w:sz="4" w:space="0" w:color="auto"/>
              <w:right w:val="single" w:sz="4" w:space="0" w:color="auto"/>
            </w:tcBorders>
            <w:shd w:val="clear" w:color="auto" w:fill="C6EFCE"/>
            <w:noWrap/>
            <w:vAlign w:val="bottom"/>
          </w:tcPr>
          <w:p w14:paraId="178A5F44" w14:textId="7B19C496" w:rsidR="00385D7A" w:rsidRPr="00385D7A" w:rsidRDefault="00D41BA8" w:rsidP="00292261">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112210</w:t>
            </w:r>
          </w:p>
        </w:tc>
        <w:tc>
          <w:tcPr>
            <w:tcW w:w="1376" w:type="dxa"/>
            <w:tcBorders>
              <w:top w:val="nil"/>
              <w:left w:val="single" w:sz="8" w:space="0" w:color="auto"/>
              <w:bottom w:val="single" w:sz="4" w:space="0" w:color="auto"/>
              <w:right w:val="single" w:sz="4" w:space="0" w:color="auto"/>
            </w:tcBorders>
            <w:shd w:val="clear" w:color="auto" w:fill="C6EFCE"/>
            <w:noWrap/>
            <w:vAlign w:val="bottom"/>
          </w:tcPr>
          <w:p w14:paraId="3275818E" w14:textId="11E169CE" w:rsidR="00385D7A" w:rsidRPr="00385D7A" w:rsidRDefault="00D41BA8"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39050</w:t>
            </w:r>
          </w:p>
        </w:tc>
        <w:tc>
          <w:tcPr>
            <w:tcW w:w="1522" w:type="dxa"/>
            <w:tcBorders>
              <w:top w:val="nil"/>
              <w:left w:val="single" w:sz="8" w:space="0" w:color="auto"/>
              <w:bottom w:val="single" w:sz="4" w:space="0" w:color="auto"/>
              <w:right w:val="single" w:sz="4" w:space="0" w:color="auto"/>
            </w:tcBorders>
            <w:shd w:val="clear" w:color="auto" w:fill="C6EFCE"/>
            <w:noWrap/>
            <w:vAlign w:val="bottom"/>
          </w:tcPr>
          <w:p w14:paraId="60F7F3DC" w14:textId="458E676D" w:rsidR="00385D7A" w:rsidRPr="00385D7A" w:rsidRDefault="00D41BA8"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370</w:t>
            </w:r>
          </w:p>
        </w:tc>
        <w:tc>
          <w:tcPr>
            <w:tcW w:w="2020" w:type="dxa"/>
            <w:tcBorders>
              <w:top w:val="nil"/>
              <w:left w:val="single" w:sz="8" w:space="0" w:color="auto"/>
              <w:bottom w:val="single" w:sz="4" w:space="0" w:color="auto"/>
              <w:right w:val="single" w:sz="4" w:space="0" w:color="auto"/>
            </w:tcBorders>
            <w:shd w:val="clear" w:color="auto" w:fill="C6EFCE"/>
            <w:noWrap/>
            <w:vAlign w:val="bottom"/>
          </w:tcPr>
          <w:p w14:paraId="23531F82" w14:textId="54A45B89" w:rsidR="00385D7A" w:rsidRPr="00385D7A" w:rsidRDefault="00750686" w:rsidP="00292261">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27130</w:t>
            </w:r>
          </w:p>
        </w:tc>
        <w:tc>
          <w:tcPr>
            <w:tcW w:w="830" w:type="dxa"/>
            <w:tcBorders>
              <w:top w:val="nil"/>
              <w:left w:val="single" w:sz="8" w:space="0" w:color="auto"/>
              <w:bottom w:val="single" w:sz="4" w:space="0" w:color="auto"/>
              <w:right w:val="single" w:sz="4" w:space="0" w:color="auto"/>
            </w:tcBorders>
            <w:shd w:val="clear" w:color="auto" w:fill="C6EFCE"/>
            <w:noWrap/>
            <w:vAlign w:val="bottom"/>
          </w:tcPr>
          <w:p w14:paraId="46EC76DF" w14:textId="77777777" w:rsidR="00385D7A" w:rsidRPr="00385D7A" w:rsidRDefault="00385D7A" w:rsidP="00D06926">
            <w:pPr>
              <w:spacing w:after="0" w:line="240" w:lineRule="auto"/>
              <w:jc w:val="center"/>
              <w:rPr>
                <w:rFonts w:ascii="Times New Roman" w:eastAsia="Times New Roman" w:hAnsi="Times New Roman" w:cs="Times New Roman"/>
                <w:color w:val="006100"/>
                <w:sz w:val="24"/>
                <w:szCs w:val="24"/>
                <w:lang w:eastAsia="lt-LT"/>
              </w:rPr>
            </w:pPr>
          </w:p>
        </w:tc>
        <w:tc>
          <w:tcPr>
            <w:tcW w:w="2022" w:type="dxa"/>
            <w:tcBorders>
              <w:top w:val="nil"/>
              <w:left w:val="single" w:sz="8" w:space="0" w:color="auto"/>
              <w:bottom w:val="single" w:sz="4" w:space="0" w:color="auto"/>
              <w:right w:val="single" w:sz="4" w:space="0" w:color="auto"/>
            </w:tcBorders>
            <w:shd w:val="clear" w:color="auto" w:fill="C6EFCE"/>
            <w:noWrap/>
            <w:vAlign w:val="bottom"/>
          </w:tcPr>
          <w:p w14:paraId="78992F23" w14:textId="6EFFC10C" w:rsidR="00385D7A" w:rsidRPr="00385D7A" w:rsidRDefault="00D51952" w:rsidP="00385D7A">
            <w:pPr>
              <w:spacing w:after="0" w:line="240" w:lineRule="auto"/>
              <w:jc w:val="center"/>
              <w:rPr>
                <w:rFonts w:ascii="Times New Roman" w:eastAsia="Times New Roman" w:hAnsi="Times New Roman" w:cs="Times New Roman"/>
                <w:color w:val="006100"/>
                <w:sz w:val="24"/>
                <w:szCs w:val="24"/>
                <w:lang w:eastAsia="lt-LT"/>
              </w:rPr>
            </w:pPr>
            <w:r>
              <w:rPr>
                <w:rFonts w:ascii="Times New Roman" w:eastAsia="Times New Roman" w:hAnsi="Times New Roman" w:cs="Times New Roman"/>
                <w:color w:val="006100"/>
                <w:sz w:val="24"/>
                <w:szCs w:val="24"/>
                <w:lang w:eastAsia="lt-LT"/>
              </w:rPr>
              <w:t>117</w:t>
            </w:r>
            <w:r w:rsidR="00195765">
              <w:rPr>
                <w:rFonts w:ascii="Times New Roman" w:eastAsia="Times New Roman" w:hAnsi="Times New Roman" w:cs="Times New Roman"/>
                <w:color w:val="006100"/>
                <w:sz w:val="24"/>
                <w:szCs w:val="24"/>
                <w:lang w:eastAsia="lt-LT"/>
              </w:rPr>
              <w:t>6</w:t>
            </w:r>
            <w:r>
              <w:rPr>
                <w:rFonts w:ascii="Times New Roman" w:eastAsia="Times New Roman" w:hAnsi="Times New Roman" w:cs="Times New Roman"/>
                <w:color w:val="006100"/>
                <w:sz w:val="24"/>
                <w:szCs w:val="24"/>
                <w:lang w:eastAsia="lt-LT"/>
              </w:rPr>
              <w:t>20</w:t>
            </w:r>
          </w:p>
        </w:tc>
      </w:tr>
      <w:tr w:rsidR="00385D7A" w:rsidRPr="00385D7A" w14:paraId="6C528F41" w14:textId="77777777" w:rsidTr="0089746F">
        <w:trPr>
          <w:trHeight w:val="255"/>
        </w:trPr>
        <w:tc>
          <w:tcPr>
            <w:tcW w:w="556" w:type="dxa"/>
            <w:noWrap/>
            <w:vAlign w:val="bottom"/>
            <w:hideMark/>
          </w:tcPr>
          <w:p w14:paraId="7C8DB241" w14:textId="77777777" w:rsidR="00385D7A" w:rsidRPr="00385D7A" w:rsidRDefault="00385D7A" w:rsidP="00385D7A">
            <w:pPr>
              <w:rPr>
                <w:rFonts w:ascii="Times New Roman" w:eastAsia="Times New Roman" w:hAnsi="Times New Roman" w:cs="Times New Roman"/>
                <w:color w:val="006100"/>
                <w:sz w:val="24"/>
                <w:szCs w:val="24"/>
                <w:lang w:eastAsia="lt-LT"/>
              </w:rPr>
            </w:pPr>
          </w:p>
        </w:tc>
        <w:tc>
          <w:tcPr>
            <w:tcW w:w="5075" w:type="dxa"/>
            <w:tcBorders>
              <w:top w:val="nil"/>
              <w:left w:val="single" w:sz="8" w:space="0" w:color="auto"/>
              <w:bottom w:val="nil"/>
              <w:right w:val="nil"/>
            </w:tcBorders>
            <w:noWrap/>
            <w:vAlign w:val="bottom"/>
            <w:hideMark/>
          </w:tcPr>
          <w:p w14:paraId="62FC5ADA" w14:textId="77777777" w:rsidR="00385D7A" w:rsidRPr="00385D7A" w:rsidRDefault="00385D7A" w:rsidP="00385D7A">
            <w:pPr>
              <w:spacing w:after="0" w:line="240" w:lineRule="auto"/>
              <w:jc w:val="right"/>
              <w:rPr>
                <w:rFonts w:ascii="Times New Roman" w:eastAsia="Times New Roman" w:hAnsi="Times New Roman" w:cs="Times New Roman"/>
                <w:sz w:val="24"/>
                <w:szCs w:val="24"/>
                <w:lang w:eastAsia="lt-LT"/>
              </w:rPr>
            </w:pPr>
            <w:r w:rsidRPr="00385D7A">
              <w:rPr>
                <w:rFonts w:ascii="Times New Roman" w:eastAsia="Times New Roman" w:hAnsi="Times New Roman" w:cs="Times New Roman"/>
                <w:sz w:val="24"/>
                <w:szCs w:val="24"/>
                <w:lang w:eastAsia="lt-LT"/>
              </w:rPr>
              <w:t>tame skaičiuje: 2 grupė</w:t>
            </w:r>
          </w:p>
        </w:tc>
        <w:tc>
          <w:tcPr>
            <w:tcW w:w="1522" w:type="dxa"/>
            <w:tcBorders>
              <w:top w:val="nil"/>
              <w:left w:val="single" w:sz="8" w:space="0" w:color="auto"/>
              <w:bottom w:val="single" w:sz="4" w:space="0" w:color="auto"/>
              <w:right w:val="single" w:sz="4" w:space="0" w:color="auto"/>
            </w:tcBorders>
            <w:shd w:val="clear" w:color="auto" w:fill="FFEB9C"/>
            <w:noWrap/>
            <w:vAlign w:val="bottom"/>
          </w:tcPr>
          <w:p w14:paraId="06364520" w14:textId="0F5CCD11" w:rsidR="00385D7A" w:rsidRPr="00292261" w:rsidRDefault="00B26E13" w:rsidP="00891E9E">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56280</w:t>
            </w:r>
          </w:p>
        </w:tc>
        <w:tc>
          <w:tcPr>
            <w:tcW w:w="1376" w:type="dxa"/>
            <w:tcBorders>
              <w:top w:val="nil"/>
              <w:left w:val="single" w:sz="8" w:space="0" w:color="auto"/>
              <w:bottom w:val="single" w:sz="4" w:space="0" w:color="auto"/>
              <w:right w:val="single" w:sz="4" w:space="0" w:color="auto"/>
            </w:tcBorders>
            <w:shd w:val="clear" w:color="auto" w:fill="FFEB9C"/>
            <w:noWrap/>
            <w:vAlign w:val="bottom"/>
          </w:tcPr>
          <w:p w14:paraId="6B068DA0" w14:textId="55C961E3" w:rsidR="00385D7A" w:rsidRPr="00292261" w:rsidRDefault="00CA420C" w:rsidP="000D7583">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26780</w:t>
            </w:r>
          </w:p>
        </w:tc>
        <w:tc>
          <w:tcPr>
            <w:tcW w:w="1522" w:type="dxa"/>
            <w:tcBorders>
              <w:top w:val="nil"/>
              <w:left w:val="single" w:sz="8" w:space="0" w:color="auto"/>
              <w:bottom w:val="single" w:sz="4" w:space="0" w:color="auto"/>
              <w:right w:val="single" w:sz="4" w:space="0" w:color="auto"/>
            </w:tcBorders>
            <w:shd w:val="clear" w:color="auto" w:fill="FFEB9C"/>
            <w:noWrap/>
            <w:vAlign w:val="bottom"/>
          </w:tcPr>
          <w:p w14:paraId="75742B62" w14:textId="40C08358" w:rsidR="00385D7A" w:rsidRPr="00292261" w:rsidRDefault="00D41BA8" w:rsidP="00385D7A">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400</w:t>
            </w:r>
          </w:p>
        </w:tc>
        <w:tc>
          <w:tcPr>
            <w:tcW w:w="2020" w:type="dxa"/>
            <w:tcBorders>
              <w:top w:val="nil"/>
              <w:left w:val="single" w:sz="8" w:space="0" w:color="auto"/>
              <w:bottom w:val="single" w:sz="4" w:space="0" w:color="auto"/>
              <w:right w:val="single" w:sz="4" w:space="0" w:color="auto"/>
            </w:tcBorders>
            <w:shd w:val="clear" w:color="auto" w:fill="FFEB9C"/>
            <w:noWrap/>
            <w:vAlign w:val="bottom"/>
          </w:tcPr>
          <w:p w14:paraId="04B13CFA" w14:textId="59E47168" w:rsidR="00385D7A" w:rsidRPr="00292261" w:rsidRDefault="007B4363" w:rsidP="00385D7A">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20700</w:t>
            </w:r>
          </w:p>
        </w:tc>
        <w:tc>
          <w:tcPr>
            <w:tcW w:w="830" w:type="dxa"/>
            <w:tcBorders>
              <w:top w:val="nil"/>
              <w:left w:val="single" w:sz="8" w:space="0" w:color="auto"/>
              <w:bottom w:val="single" w:sz="4" w:space="0" w:color="auto"/>
              <w:right w:val="single" w:sz="4" w:space="0" w:color="auto"/>
            </w:tcBorders>
            <w:shd w:val="clear" w:color="auto" w:fill="FFEB9C"/>
            <w:noWrap/>
            <w:vAlign w:val="bottom"/>
          </w:tcPr>
          <w:p w14:paraId="1E7CE55D" w14:textId="77777777" w:rsidR="00385D7A" w:rsidRPr="00292261" w:rsidRDefault="00DD7C58" w:rsidP="00385D7A">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3850</w:t>
            </w:r>
          </w:p>
        </w:tc>
        <w:tc>
          <w:tcPr>
            <w:tcW w:w="2022" w:type="dxa"/>
            <w:tcBorders>
              <w:top w:val="nil"/>
              <w:left w:val="single" w:sz="8" w:space="0" w:color="auto"/>
              <w:bottom w:val="single" w:sz="4" w:space="0" w:color="auto"/>
              <w:right w:val="single" w:sz="4" w:space="0" w:color="auto"/>
            </w:tcBorders>
            <w:shd w:val="clear" w:color="auto" w:fill="FFEB9C"/>
            <w:noWrap/>
            <w:vAlign w:val="bottom"/>
          </w:tcPr>
          <w:p w14:paraId="3877F082" w14:textId="77777777" w:rsidR="00385D7A" w:rsidRPr="00292261" w:rsidRDefault="00D51952" w:rsidP="00385D7A">
            <w:pPr>
              <w:spacing w:after="0" w:line="240" w:lineRule="auto"/>
              <w:jc w:val="center"/>
              <w:rPr>
                <w:rFonts w:ascii="Times New Roman" w:eastAsia="Times New Roman" w:hAnsi="Times New Roman" w:cs="Times New Roman"/>
                <w:color w:val="9C6500"/>
                <w:sz w:val="24"/>
                <w:szCs w:val="24"/>
                <w:lang w:eastAsia="lt-LT"/>
              </w:rPr>
            </w:pPr>
            <w:r>
              <w:rPr>
                <w:rFonts w:ascii="Times New Roman" w:eastAsia="Times New Roman" w:hAnsi="Times New Roman" w:cs="Times New Roman"/>
                <w:color w:val="9C6500"/>
                <w:sz w:val="24"/>
                <w:szCs w:val="24"/>
                <w:lang w:eastAsia="lt-LT"/>
              </w:rPr>
              <w:t>50060</w:t>
            </w:r>
          </w:p>
        </w:tc>
      </w:tr>
      <w:tr w:rsidR="00385D7A" w:rsidRPr="00385D7A" w14:paraId="16250F2C" w14:textId="77777777" w:rsidTr="0089746F">
        <w:trPr>
          <w:trHeight w:val="270"/>
        </w:trPr>
        <w:tc>
          <w:tcPr>
            <w:tcW w:w="556" w:type="dxa"/>
            <w:noWrap/>
            <w:vAlign w:val="bottom"/>
            <w:hideMark/>
          </w:tcPr>
          <w:p w14:paraId="364E9D43" w14:textId="77777777" w:rsidR="00385D7A" w:rsidRPr="00385D7A" w:rsidRDefault="00385D7A" w:rsidP="00385D7A">
            <w:pPr>
              <w:rPr>
                <w:rFonts w:ascii="Times New Roman" w:eastAsia="Times New Roman" w:hAnsi="Times New Roman" w:cs="Times New Roman"/>
                <w:color w:val="9C6500"/>
                <w:sz w:val="24"/>
                <w:szCs w:val="24"/>
                <w:lang w:eastAsia="lt-LT"/>
              </w:rPr>
            </w:pPr>
          </w:p>
        </w:tc>
        <w:tc>
          <w:tcPr>
            <w:tcW w:w="5075" w:type="dxa"/>
            <w:tcBorders>
              <w:top w:val="nil"/>
              <w:left w:val="single" w:sz="8" w:space="0" w:color="auto"/>
              <w:bottom w:val="single" w:sz="8" w:space="0" w:color="auto"/>
              <w:right w:val="nil"/>
            </w:tcBorders>
            <w:noWrap/>
            <w:vAlign w:val="bottom"/>
            <w:hideMark/>
          </w:tcPr>
          <w:p w14:paraId="00F3D581" w14:textId="77777777" w:rsidR="00385D7A" w:rsidRPr="00385D7A" w:rsidRDefault="00385D7A" w:rsidP="00385D7A">
            <w:pPr>
              <w:spacing w:after="0" w:line="240" w:lineRule="auto"/>
              <w:jc w:val="right"/>
              <w:rPr>
                <w:rFonts w:ascii="Times New Roman" w:eastAsia="Times New Roman" w:hAnsi="Times New Roman" w:cs="Times New Roman"/>
                <w:sz w:val="24"/>
                <w:szCs w:val="24"/>
                <w:lang w:eastAsia="lt-LT"/>
              </w:rPr>
            </w:pPr>
            <w:r w:rsidRPr="00385D7A">
              <w:rPr>
                <w:rFonts w:ascii="Times New Roman" w:eastAsia="Times New Roman" w:hAnsi="Times New Roman" w:cs="Times New Roman"/>
                <w:sz w:val="24"/>
                <w:szCs w:val="24"/>
                <w:lang w:eastAsia="lt-LT"/>
              </w:rPr>
              <w:t>tame skaičiuje: 3 grupė</w:t>
            </w:r>
          </w:p>
        </w:tc>
        <w:tc>
          <w:tcPr>
            <w:tcW w:w="1522" w:type="dxa"/>
            <w:tcBorders>
              <w:top w:val="nil"/>
              <w:left w:val="single" w:sz="8" w:space="0" w:color="auto"/>
              <w:bottom w:val="single" w:sz="8" w:space="0" w:color="auto"/>
              <w:right w:val="single" w:sz="4" w:space="0" w:color="auto"/>
            </w:tcBorders>
            <w:shd w:val="clear" w:color="auto" w:fill="FFC7CE"/>
            <w:noWrap/>
            <w:vAlign w:val="bottom"/>
          </w:tcPr>
          <w:p w14:paraId="25527840" w14:textId="2119CC74" w:rsidR="00385D7A" w:rsidRPr="00292261" w:rsidRDefault="00D41BA8" w:rsidP="00385D7A">
            <w:pPr>
              <w:spacing w:after="0" w:line="240" w:lineRule="auto"/>
              <w:jc w:val="center"/>
              <w:rPr>
                <w:rFonts w:ascii="Times New Roman" w:eastAsia="Times New Roman" w:hAnsi="Times New Roman" w:cs="Times New Roman"/>
                <w:color w:val="9C0006"/>
                <w:sz w:val="24"/>
                <w:szCs w:val="24"/>
                <w:lang w:eastAsia="lt-LT"/>
              </w:rPr>
            </w:pPr>
            <w:r>
              <w:rPr>
                <w:rFonts w:ascii="Times New Roman" w:eastAsia="Times New Roman" w:hAnsi="Times New Roman" w:cs="Times New Roman"/>
                <w:color w:val="9C0006"/>
                <w:sz w:val="24"/>
                <w:szCs w:val="24"/>
                <w:lang w:eastAsia="lt-LT"/>
              </w:rPr>
              <w:t>29840</w:t>
            </w:r>
          </w:p>
        </w:tc>
        <w:tc>
          <w:tcPr>
            <w:tcW w:w="1376" w:type="dxa"/>
            <w:tcBorders>
              <w:top w:val="nil"/>
              <w:left w:val="single" w:sz="8" w:space="0" w:color="auto"/>
              <w:bottom w:val="single" w:sz="8" w:space="0" w:color="auto"/>
              <w:right w:val="single" w:sz="4" w:space="0" w:color="auto"/>
            </w:tcBorders>
            <w:shd w:val="clear" w:color="auto" w:fill="FFC7CE"/>
            <w:noWrap/>
            <w:vAlign w:val="bottom"/>
          </w:tcPr>
          <w:p w14:paraId="67DC068A" w14:textId="30908708" w:rsidR="00385D7A" w:rsidRPr="00292261" w:rsidRDefault="00D41BA8" w:rsidP="000D7583">
            <w:pPr>
              <w:spacing w:after="0" w:line="240" w:lineRule="auto"/>
              <w:jc w:val="center"/>
              <w:rPr>
                <w:rFonts w:ascii="Times New Roman" w:eastAsia="Times New Roman" w:hAnsi="Times New Roman" w:cs="Times New Roman"/>
                <w:color w:val="9C0006"/>
                <w:sz w:val="24"/>
                <w:szCs w:val="24"/>
                <w:lang w:eastAsia="lt-LT"/>
              </w:rPr>
            </w:pPr>
            <w:r>
              <w:rPr>
                <w:rFonts w:ascii="Times New Roman" w:eastAsia="Times New Roman" w:hAnsi="Times New Roman" w:cs="Times New Roman"/>
                <w:color w:val="9C0006"/>
                <w:sz w:val="24"/>
                <w:szCs w:val="24"/>
                <w:lang w:eastAsia="lt-LT"/>
              </w:rPr>
              <w:t>13</w:t>
            </w:r>
            <w:r w:rsidR="004A1AF5">
              <w:rPr>
                <w:rFonts w:ascii="Times New Roman" w:eastAsia="Times New Roman" w:hAnsi="Times New Roman" w:cs="Times New Roman"/>
                <w:color w:val="9C0006"/>
                <w:sz w:val="24"/>
                <w:szCs w:val="24"/>
                <w:lang w:eastAsia="lt-LT"/>
              </w:rPr>
              <w:t>0</w:t>
            </w:r>
            <w:r>
              <w:rPr>
                <w:rFonts w:ascii="Times New Roman" w:eastAsia="Times New Roman" w:hAnsi="Times New Roman" w:cs="Times New Roman"/>
                <w:color w:val="9C0006"/>
                <w:sz w:val="24"/>
                <w:szCs w:val="24"/>
                <w:lang w:eastAsia="lt-LT"/>
              </w:rPr>
              <w:t>60</w:t>
            </w:r>
          </w:p>
        </w:tc>
        <w:tc>
          <w:tcPr>
            <w:tcW w:w="1522" w:type="dxa"/>
            <w:tcBorders>
              <w:top w:val="nil"/>
              <w:left w:val="single" w:sz="8" w:space="0" w:color="auto"/>
              <w:bottom w:val="single" w:sz="8" w:space="0" w:color="auto"/>
              <w:right w:val="single" w:sz="4" w:space="0" w:color="auto"/>
            </w:tcBorders>
            <w:shd w:val="clear" w:color="auto" w:fill="FFC7CE"/>
            <w:noWrap/>
            <w:vAlign w:val="bottom"/>
          </w:tcPr>
          <w:p w14:paraId="7EF3D8EC" w14:textId="77777777" w:rsidR="00385D7A" w:rsidRPr="00292261" w:rsidRDefault="00385D7A" w:rsidP="00385D7A">
            <w:pPr>
              <w:spacing w:after="0" w:line="240" w:lineRule="auto"/>
              <w:jc w:val="center"/>
              <w:rPr>
                <w:rFonts w:ascii="Times New Roman" w:eastAsia="Times New Roman" w:hAnsi="Times New Roman" w:cs="Times New Roman"/>
                <w:color w:val="9C0006"/>
                <w:sz w:val="24"/>
                <w:szCs w:val="24"/>
                <w:lang w:eastAsia="lt-LT"/>
              </w:rPr>
            </w:pPr>
          </w:p>
        </w:tc>
        <w:tc>
          <w:tcPr>
            <w:tcW w:w="2020" w:type="dxa"/>
            <w:tcBorders>
              <w:top w:val="nil"/>
              <w:left w:val="single" w:sz="8" w:space="0" w:color="auto"/>
              <w:bottom w:val="single" w:sz="8" w:space="0" w:color="auto"/>
              <w:right w:val="single" w:sz="4" w:space="0" w:color="auto"/>
            </w:tcBorders>
            <w:shd w:val="clear" w:color="auto" w:fill="FFC7CE"/>
            <w:noWrap/>
            <w:vAlign w:val="bottom"/>
          </w:tcPr>
          <w:p w14:paraId="6BD5D6C2" w14:textId="477202A1" w:rsidR="00385D7A" w:rsidRPr="00292261" w:rsidRDefault="00750686" w:rsidP="00385D7A">
            <w:pPr>
              <w:spacing w:after="0" w:line="240" w:lineRule="auto"/>
              <w:jc w:val="center"/>
              <w:rPr>
                <w:rFonts w:ascii="Times New Roman" w:eastAsia="Times New Roman" w:hAnsi="Times New Roman" w:cs="Times New Roman"/>
                <w:color w:val="9C0006"/>
                <w:sz w:val="24"/>
                <w:szCs w:val="24"/>
                <w:lang w:eastAsia="lt-LT"/>
              </w:rPr>
            </w:pPr>
            <w:r>
              <w:rPr>
                <w:rFonts w:ascii="Times New Roman" w:eastAsia="Times New Roman" w:hAnsi="Times New Roman" w:cs="Times New Roman"/>
                <w:color w:val="9C0006"/>
                <w:sz w:val="24"/>
                <w:szCs w:val="24"/>
                <w:lang w:eastAsia="lt-LT"/>
              </w:rPr>
              <w:t>7600</w:t>
            </w:r>
          </w:p>
        </w:tc>
        <w:tc>
          <w:tcPr>
            <w:tcW w:w="830" w:type="dxa"/>
            <w:tcBorders>
              <w:top w:val="nil"/>
              <w:left w:val="single" w:sz="8" w:space="0" w:color="auto"/>
              <w:bottom w:val="single" w:sz="8" w:space="0" w:color="auto"/>
              <w:right w:val="single" w:sz="4" w:space="0" w:color="auto"/>
            </w:tcBorders>
            <w:shd w:val="clear" w:color="auto" w:fill="FFC7CE"/>
            <w:noWrap/>
            <w:vAlign w:val="bottom"/>
          </w:tcPr>
          <w:p w14:paraId="059CC897" w14:textId="77777777" w:rsidR="00385D7A" w:rsidRPr="00292261" w:rsidRDefault="00385D7A" w:rsidP="00385D7A">
            <w:pPr>
              <w:spacing w:after="0" w:line="240" w:lineRule="auto"/>
              <w:jc w:val="center"/>
              <w:rPr>
                <w:rFonts w:ascii="Times New Roman" w:eastAsia="Times New Roman" w:hAnsi="Times New Roman" w:cs="Times New Roman"/>
                <w:color w:val="9C0006"/>
                <w:sz w:val="24"/>
                <w:szCs w:val="24"/>
                <w:lang w:eastAsia="lt-LT"/>
              </w:rPr>
            </w:pPr>
          </w:p>
        </w:tc>
        <w:tc>
          <w:tcPr>
            <w:tcW w:w="2022" w:type="dxa"/>
            <w:tcBorders>
              <w:top w:val="nil"/>
              <w:left w:val="single" w:sz="8" w:space="0" w:color="auto"/>
              <w:bottom w:val="single" w:sz="8" w:space="0" w:color="auto"/>
              <w:right w:val="single" w:sz="4" w:space="0" w:color="auto"/>
            </w:tcBorders>
            <w:shd w:val="clear" w:color="auto" w:fill="FFC7CE"/>
            <w:noWrap/>
            <w:vAlign w:val="bottom"/>
          </w:tcPr>
          <w:p w14:paraId="6AC802EC" w14:textId="77777777" w:rsidR="00385D7A" w:rsidRPr="00292261" w:rsidRDefault="00D51952" w:rsidP="00385D7A">
            <w:pPr>
              <w:spacing w:after="0" w:line="240" w:lineRule="auto"/>
              <w:jc w:val="center"/>
              <w:rPr>
                <w:rFonts w:ascii="Times New Roman" w:eastAsia="Times New Roman" w:hAnsi="Times New Roman" w:cs="Times New Roman"/>
                <w:color w:val="9C0006"/>
                <w:sz w:val="24"/>
                <w:szCs w:val="24"/>
                <w:lang w:eastAsia="lt-LT"/>
              </w:rPr>
            </w:pPr>
            <w:r>
              <w:rPr>
                <w:rFonts w:ascii="Times New Roman" w:eastAsia="Times New Roman" w:hAnsi="Times New Roman" w:cs="Times New Roman"/>
                <w:color w:val="9C0006"/>
                <w:sz w:val="24"/>
                <w:szCs w:val="24"/>
                <w:lang w:eastAsia="lt-LT"/>
              </w:rPr>
              <w:t>48500</w:t>
            </w:r>
          </w:p>
        </w:tc>
      </w:tr>
    </w:tbl>
    <w:p w14:paraId="26C3D324" w14:textId="77777777" w:rsidR="00385D7A" w:rsidRPr="00385D7A" w:rsidRDefault="00385D7A" w:rsidP="00385D7A">
      <w:pPr>
        <w:spacing w:after="0" w:line="240" w:lineRule="auto"/>
        <w:jc w:val="center"/>
        <w:rPr>
          <w:rFonts w:ascii="Times New Roman" w:eastAsia="Times New Roman" w:hAnsi="Times New Roman" w:cs="Times New Roman"/>
          <w:sz w:val="24"/>
          <w:szCs w:val="24"/>
          <w:lang w:eastAsia="lt-LT"/>
        </w:rPr>
      </w:pPr>
      <w:r w:rsidRPr="00385D7A">
        <w:rPr>
          <w:rFonts w:ascii="Times New Roman" w:eastAsia="Times New Roman" w:hAnsi="Times New Roman" w:cs="Times New Roman"/>
          <w:sz w:val="24"/>
          <w:szCs w:val="24"/>
          <w:lang w:eastAsia="lt-LT"/>
        </w:rPr>
        <w:t>___________________________________</w:t>
      </w:r>
      <w:bookmarkEnd w:id="0"/>
    </w:p>
    <w:sectPr w:rsidR="00385D7A" w:rsidRPr="00385D7A" w:rsidSect="00182918">
      <w:footerReference w:type="default" r:id="rId9"/>
      <w:pgSz w:w="16838" w:h="11906" w:orient="landscape" w:code="9"/>
      <w:pgMar w:top="1134" w:right="147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05EFE" w14:textId="77777777" w:rsidR="00D35C28" w:rsidRDefault="00D35C28">
      <w:pPr>
        <w:spacing w:after="0" w:line="240" w:lineRule="auto"/>
      </w:pPr>
      <w:r>
        <w:separator/>
      </w:r>
    </w:p>
  </w:endnote>
  <w:endnote w:type="continuationSeparator" w:id="0">
    <w:p w14:paraId="16A15EAE" w14:textId="77777777" w:rsidR="00D35C28" w:rsidRDefault="00D35C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5488309"/>
      <w:docPartObj>
        <w:docPartGallery w:val="Page Numbers (Bottom of Page)"/>
        <w:docPartUnique/>
      </w:docPartObj>
    </w:sdtPr>
    <w:sdtContent>
      <w:p w14:paraId="78BA5D19" w14:textId="77777777" w:rsidR="00D35C28" w:rsidRDefault="00D35C28">
        <w:pPr>
          <w:pStyle w:val="Porat"/>
          <w:jc w:val="center"/>
        </w:pPr>
        <w:r>
          <w:fldChar w:fldCharType="begin"/>
        </w:r>
        <w:r>
          <w:instrText>PAGE   \* MERGEFORMAT</w:instrText>
        </w:r>
        <w:r>
          <w:fldChar w:fldCharType="separate"/>
        </w:r>
        <w:r>
          <w:rPr>
            <w:noProof/>
          </w:rPr>
          <w:t>15</w:t>
        </w:r>
        <w:r>
          <w:fldChar w:fldCharType="end"/>
        </w:r>
      </w:p>
    </w:sdtContent>
  </w:sdt>
  <w:p w14:paraId="209284EA" w14:textId="77777777" w:rsidR="00D35C28" w:rsidRDefault="00D35C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4521735"/>
      <w:docPartObj>
        <w:docPartGallery w:val="Page Numbers (Bottom of Page)"/>
        <w:docPartUnique/>
      </w:docPartObj>
    </w:sdtPr>
    <w:sdtContent>
      <w:p w14:paraId="509B95DA" w14:textId="77777777" w:rsidR="00D35C28" w:rsidRDefault="00D35C28">
        <w:pPr>
          <w:pStyle w:val="Porat"/>
          <w:jc w:val="center"/>
        </w:pPr>
        <w:r>
          <w:fldChar w:fldCharType="begin"/>
        </w:r>
        <w:r>
          <w:instrText>PAGE   \* MERGEFORMAT</w:instrText>
        </w:r>
        <w:r>
          <w:fldChar w:fldCharType="separate"/>
        </w:r>
        <w:r>
          <w:rPr>
            <w:noProof/>
          </w:rPr>
          <w:t>20</w:t>
        </w:r>
        <w:r>
          <w:fldChar w:fldCharType="end"/>
        </w:r>
      </w:p>
    </w:sdtContent>
  </w:sdt>
  <w:p w14:paraId="7BD0A7AE" w14:textId="77777777" w:rsidR="00D35C28" w:rsidRDefault="00D35C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636D1" w14:textId="77777777" w:rsidR="00D35C28" w:rsidRDefault="00D35C28">
      <w:pPr>
        <w:spacing w:after="0" w:line="240" w:lineRule="auto"/>
      </w:pPr>
      <w:r>
        <w:separator/>
      </w:r>
    </w:p>
  </w:footnote>
  <w:footnote w:type="continuationSeparator" w:id="0">
    <w:p w14:paraId="097F3D10" w14:textId="77777777" w:rsidR="00D35C28" w:rsidRDefault="00D35C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D15E2"/>
    <w:multiLevelType w:val="hybridMultilevel"/>
    <w:tmpl w:val="F084764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6E1E11"/>
    <w:multiLevelType w:val="multilevel"/>
    <w:tmpl w:val="E68C36B4"/>
    <w:lvl w:ilvl="0">
      <w:start w:val="1"/>
      <w:numFmt w:val="decimal"/>
      <w:lvlText w:val="%1."/>
      <w:lvlJc w:val="left"/>
      <w:pPr>
        <w:ind w:left="1211" w:hanging="360"/>
      </w:pPr>
    </w:lvl>
    <w:lvl w:ilvl="1">
      <w:start w:val="1"/>
      <w:numFmt w:val="decimal"/>
      <w:isLgl/>
      <w:lvlText w:val="%1.%2"/>
      <w:lvlJc w:val="left"/>
      <w:pPr>
        <w:ind w:left="704" w:hanging="420"/>
      </w:p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abstractNum w:abstractNumId="2" w15:restartNumberingAfterBreak="0">
    <w:nsid w:val="07D761B9"/>
    <w:multiLevelType w:val="multilevel"/>
    <w:tmpl w:val="736EDF62"/>
    <w:lvl w:ilvl="0">
      <w:start w:val="5"/>
      <w:numFmt w:val="decimal"/>
      <w:lvlText w:val="%1"/>
      <w:lvlJc w:val="left"/>
      <w:pPr>
        <w:ind w:left="600" w:hanging="600"/>
      </w:pPr>
      <w:rPr>
        <w:rFonts w:hint="default"/>
      </w:rPr>
    </w:lvl>
    <w:lvl w:ilvl="1">
      <w:start w:val="12"/>
      <w:numFmt w:val="decimal"/>
      <w:lvlText w:val="%1.%2"/>
      <w:lvlJc w:val="left"/>
      <w:pPr>
        <w:ind w:left="1320" w:hanging="600"/>
      </w:pPr>
      <w:rPr>
        <w:rFonts w:hint="default"/>
      </w:rPr>
    </w:lvl>
    <w:lvl w:ilvl="2">
      <w:start w:val="1"/>
      <w:numFmt w:val="decimal"/>
      <w:lvlText w:val="%1.%2.%3"/>
      <w:lvlJc w:val="left"/>
      <w:pPr>
        <w:ind w:left="2846"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9414238"/>
    <w:multiLevelType w:val="hybridMultilevel"/>
    <w:tmpl w:val="96C0BC84"/>
    <w:lvl w:ilvl="0" w:tplc="34865B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E52B3D"/>
    <w:multiLevelType w:val="hybridMultilevel"/>
    <w:tmpl w:val="4498F6A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0F932C4D"/>
    <w:multiLevelType w:val="multilevel"/>
    <w:tmpl w:val="D6AACFB0"/>
    <w:lvl w:ilvl="0">
      <w:start w:val="5"/>
      <w:numFmt w:val="decimal"/>
      <w:lvlText w:val="%1"/>
      <w:lvlJc w:val="left"/>
      <w:pPr>
        <w:ind w:left="480" w:hanging="480"/>
      </w:pPr>
      <w:rPr>
        <w:rFonts w:hint="default"/>
      </w:rPr>
    </w:lvl>
    <w:lvl w:ilvl="1">
      <w:start w:val="8"/>
      <w:numFmt w:val="decimal"/>
      <w:lvlText w:val="%1.%2"/>
      <w:lvlJc w:val="left"/>
      <w:pPr>
        <w:ind w:left="1200" w:hanging="48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7EF5A54"/>
    <w:multiLevelType w:val="multilevel"/>
    <w:tmpl w:val="260278DC"/>
    <w:lvl w:ilvl="0">
      <w:start w:val="5"/>
      <w:numFmt w:val="decimal"/>
      <w:lvlText w:val="%1"/>
      <w:lvlJc w:val="left"/>
      <w:pPr>
        <w:ind w:left="600" w:hanging="600"/>
      </w:pPr>
    </w:lvl>
    <w:lvl w:ilvl="1">
      <w:start w:val="11"/>
      <w:numFmt w:val="decimal"/>
      <w:lvlText w:val="%1.%2"/>
      <w:lvlJc w:val="left"/>
      <w:pPr>
        <w:ind w:left="1140" w:hanging="60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7" w15:restartNumberingAfterBreak="0">
    <w:nsid w:val="1F803834"/>
    <w:multiLevelType w:val="hybridMultilevel"/>
    <w:tmpl w:val="E7AEBF90"/>
    <w:lvl w:ilvl="0" w:tplc="0427000D">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8B852A7"/>
    <w:multiLevelType w:val="multilevel"/>
    <w:tmpl w:val="33E8C4E6"/>
    <w:lvl w:ilvl="0">
      <w:start w:val="5"/>
      <w:numFmt w:val="decimal"/>
      <w:lvlText w:val="%1"/>
      <w:lvlJc w:val="left"/>
      <w:pPr>
        <w:ind w:left="600" w:hanging="600"/>
      </w:pPr>
      <w:rPr>
        <w:rFonts w:hint="default"/>
      </w:rPr>
    </w:lvl>
    <w:lvl w:ilvl="1">
      <w:start w:val="11"/>
      <w:numFmt w:val="decimal"/>
      <w:lvlText w:val="%1.%2"/>
      <w:lvlJc w:val="left"/>
      <w:pPr>
        <w:ind w:left="1320" w:hanging="6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BA22005"/>
    <w:multiLevelType w:val="hybridMultilevel"/>
    <w:tmpl w:val="79C88AE8"/>
    <w:lvl w:ilvl="0" w:tplc="198ED936">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CC52C0C"/>
    <w:multiLevelType w:val="multilevel"/>
    <w:tmpl w:val="0D9683A2"/>
    <w:lvl w:ilvl="0">
      <w:start w:val="5"/>
      <w:numFmt w:val="decimal"/>
      <w:lvlText w:val="%1"/>
      <w:lvlJc w:val="left"/>
      <w:pPr>
        <w:ind w:left="600" w:hanging="600"/>
      </w:pPr>
    </w:lvl>
    <w:lvl w:ilvl="1">
      <w:start w:val="12"/>
      <w:numFmt w:val="decimal"/>
      <w:lvlText w:val="%1.%2"/>
      <w:lvlJc w:val="left"/>
      <w:pPr>
        <w:ind w:left="1320" w:hanging="60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2FC8380C"/>
    <w:multiLevelType w:val="hybridMultilevel"/>
    <w:tmpl w:val="A94C357E"/>
    <w:lvl w:ilvl="0" w:tplc="0427000F">
      <w:start w:val="1"/>
      <w:numFmt w:val="decimal"/>
      <w:lvlText w:val="%1."/>
      <w:lvlJc w:val="left"/>
      <w:pPr>
        <w:ind w:left="644" w:hanging="360"/>
      </w:pPr>
    </w:lvl>
    <w:lvl w:ilvl="1" w:tplc="04270019">
      <w:start w:val="1"/>
      <w:numFmt w:val="lowerLetter"/>
      <w:lvlText w:val="%2."/>
      <w:lvlJc w:val="left"/>
      <w:pPr>
        <w:ind w:left="1364" w:hanging="360"/>
      </w:pPr>
    </w:lvl>
    <w:lvl w:ilvl="2" w:tplc="0427001B">
      <w:start w:val="1"/>
      <w:numFmt w:val="lowerRoman"/>
      <w:lvlText w:val="%3."/>
      <w:lvlJc w:val="right"/>
      <w:pPr>
        <w:ind w:left="2084" w:hanging="180"/>
      </w:pPr>
    </w:lvl>
    <w:lvl w:ilvl="3" w:tplc="0427000F">
      <w:start w:val="1"/>
      <w:numFmt w:val="decimal"/>
      <w:lvlText w:val="%4."/>
      <w:lvlJc w:val="left"/>
      <w:pPr>
        <w:ind w:left="2804" w:hanging="360"/>
      </w:pPr>
    </w:lvl>
    <w:lvl w:ilvl="4" w:tplc="04270019">
      <w:start w:val="1"/>
      <w:numFmt w:val="lowerLetter"/>
      <w:lvlText w:val="%5."/>
      <w:lvlJc w:val="left"/>
      <w:pPr>
        <w:ind w:left="3524" w:hanging="360"/>
      </w:pPr>
    </w:lvl>
    <w:lvl w:ilvl="5" w:tplc="0427001B">
      <w:start w:val="1"/>
      <w:numFmt w:val="lowerRoman"/>
      <w:lvlText w:val="%6."/>
      <w:lvlJc w:val="right"/>
      <w:pPr>
        <w:ind w:left="4244" w:hanging="180"/>
      </w:pPr>
    </w:lvl>
    <w:lvl w:ilvl="6" w:tplc="0427000F">
      <w:start w:val="1"/>
      <w:numFmt w:val="decimal"/>
      <w:lvlText w:val="%7."/>
      <w:lvlJc w:val="left"/>
      <w:pPr>
        <w:ind w:left="4964" w:hanging="360"/>
      </w:pPr>
    </w:lvl>
    <w:lvl w:ilvl="7" w:tplc="04270019">
      <w:start w:val="1"/>
      <w:numFmt w:val="lowerLetter"/>
      <w:lvlText w:val="%8."/>
      <w:lvlJc w:val="left"/>
      <w:pPr>
        <w:ind w:left="5684" w:hanging="360"/>
      </w:pPr>
    </w:lvl>
    <w:lvl w:ilvl="8" w:tplc="0427001B">
      <w:start w:val="1"/>
      <w:numFmt w:val="lowerRoman"/>
      <w:lvlText w:val="%9."/>
      <w:lvlJc w:val="right"/>
      <w:pPr>
        <w:ind w:left="6404" w:hanging="180"/>
      </w:pPr>
    </w:lvl>
  </w:abstractNum>
  <w:abstractNum w:abstractNumId="13" w15:restartNumberingAfterBreak="0">
    <w:nsid w:val="34B36491"/>
    <w:multiLevelType w:val="multilevel"/>
    <w:tmpl w:val="D6AACFB0"/>
    <w:lvl w:ilvl="0">
      <w:start w:val="5"/>
      <w:numFmt w:val="decimal"/>
      <w:lvlText w:val="%1"/>
      <w:lvlJc w:val="left"/>
      <w:pPr>
        <w:ind w:left="480" w:hanging="480"/>
      </w:pPr>
      <w:rPr>
        <w:rFonts w:hint="default"/>
      </w:rPr>
    </w:lvl>
    <w:lvl w:ilvl="1">
      <w:start w:val="8"/>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3E8C4B9F"/>
    <w:multiLevelType w:val="multilevel"/>
    <w:tmpl w:val="93105DBC"/>
    <w:lvl w:ilvl="0">
      <w:start w:val="5"/>
      <w:numFmt w:val="decimal"/>
      <w:lvlText w:val="%1"/>
      <w:lvlJc w:val="left"/>
      <w:pPr>
        <w:ind w:left="480" w:hanging="480"/>
      </w:pPr>
    </w:lvl>
    <w:lvl w:ilvl="1">
      <w:start w:val="8"/>
      <w:numFmt w:val="decimal"/>
      <w:lvlText w:val="%1.%2"/>
      <w:lvlJc w:val="left"/>
      <w:pPr>
        <w:ind w:left="1020" w:hanging="48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15" w15:restartNumberingAfterBreak="0">
    <w:nsid w:val="5B1330FA"/>
    <w:multiLevelType w:val="hybridMultilevel"/>
    <w:tmpl w:val="CCE4CE7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0EF741D"/>
    <w:multiLevelType w:val="hybridMultilevel"/>
    <w:tmpl w:val="A15E24A2"/>
    <w:lvl w:ilvl="0" w:tplc="0427000D">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6F9C0B43"/>
    <w:multiLevelType w:val="multilevel"/>
    <w:tmpl w:val="D9BEFCB0"/>
    <w:lvl w:ilvl="0">
      <w:start w:val="1"/>
      <w:numFmt w:val="decimal"/>
      <w:lvlText w:val="%1."/>
      <w:lvlJc w:val="left"/>
      <w:pPr>
        <w:ind w:left="720" w:hanging="360"/>
      </w:pPr>
    </w:lvl>
    <w:lvl w:ilvl="1">
      <w:start w:val="1"/>
      <w:numFmt w:val="decimal"/>
      <w:isLgl/>
      <w:lvlText w:val="%1.%2."/>
      <w:lvlJc w:val="left"/>
      <w:pPr>
        <w:ind w:left="1003" w:hanging="435"/>
      </w:pPr>
      <w:rPr>
        <w:b w:val="0"/>
      </w:rPr>
    </w:lvl>
    <w:lvl w:ilvl="2">
      <w:start w:val="1"/>
      <w:numFmt w:val="decimal"/>
      <w:isLgl/>
      <w:lvlText w:val="%1.%2.%3."/>
      <w:lvlJc w:val="left"/>
      <w:pPr>
        <w:ind w:left="3240" w:hanging="720"/>
      </w:pPr>
    </w:lvl>
    <w:lvl w:ilvl="3">
      <w:start w:val="1"/>
      <w:numFmt w:val="decimal"/>
      <w:isLgl/>
      <w:lvlText w:val="%1.%2.%3.%4."/>
      <w:lvlJc w:val="left"/>
      <w:pPr>
        <w:ind w:left="4320" w:hanging="720"/>
      </w:pPr>
    </w:lvl>
    <w:lvl w:ilvl="4">
      <w:start w:val="1"/>
      <w:numFmt w:val="decimal"/>
      <w:isLgl/>
      <w:lvlText w:val="%1.%2.%3.%4.%5."/>
      <w:lvlJc w:val="left"/>
      <w:pPr>
        <w:ind w:left="5760" w:hanging="1080"/>
      </w:pPr>
    </w:lvl>
    <w:lvl w:ilvl="5">
      <w:start w:val="1"/>
      <w:numFmt w:val="decimal"/>
      <w:isLgl/>
      <w:lvlText w:val="%1.%2.%3.%4.%5.%6."/>
      <w:lvlJc w:val="left"/>
      <w:pPr>
        <w:ind w:left="6840" w:hanging="1080"/>
      </w:pPr>
    </w:lvl>
    <w:lvl w:ilvl="6">
      <w:start w:val="1"/>
      <w:numFmt w:val="decimal"/>
      <w:isLgl/>
      <w:lvlText w:val="%1.%2.%3.%4.%5.%6.%7."/>
      <w:lvlJc w:val="left"/>
      <w:pPr>
        <w:ind w:left="8280" w:hanging="1440"/>
      </w:pPr>
    </w:lvl>
    <w:lvl w:ilvl="7">
      <w:start w:val="1"/>
      <w:numFmt w:val="decimal"/>
      <w:isLgl/>
      <w:lvlText w:val="%1.%2.%3.%4.%5.%6.%7.%8."/>
      <w:lvlJc w:val="left"/>
      <w:pPr>
        <w:ind w:left="9360" w:hanging="1440"/>
      </w:pPr>
    </w:lvl>
    <w:lvl w:ilvl="8">
      <w:start w:val="1"/>
      <w:numFmt w:val="decimal"/>
      <w:isLgl/>
      <w:lvlText w:val="%1.%2.%3.%4.%5.%6.%7.%8.%9."/>
      <w:lvlJc w:val="left"/>
      <w:pPr>
        <w:ind w:left="10800" w:hanging="1800"/>
      </w:pPr>
    </w:lvl>
  </w:abstractNum>
  <w:abstractNum w:abstractNumId="18" w15:restartNumberingAfterBreak="0">
    <w:nsid w:val="71726BCD"/>
    <w:multiLevelType w:val="singleLevel"/>
    <w:tmpl w:val="BADE4EFE"/>
    <w:lvl w:ilvl="0">
      <w:start w:val="3"/>
      <w:numFmt w:val="bullet"/>
      <w:lvlText w:val="-"/>
      <w:lvlJc w:val="left"/>
      <w:pPr>
        <w:tabs>
          <w:tab w:val="num" w:pos="1080"/>
        </w:tabs>
        <w:ind w:left="1080" w:hanging="360"/>
      </w:pPr>
    </w:lvl>
  </w:abstractNum>
  <w:abstractNum w:abstractNumId="19" w15:restartNumberingAfterBreak="0">
    <w:nsid w:val="718B40B9"/>
    <w:multiLevelType w:val="hybridMultilevel"/>
    <w:tmpl w:val="85E66F22"/>
    <w:lvl w:ilvl="0" w:tplc="0427000D">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796D0B68"/>
    <w:multiLevelType w:val="multilevel"/>
    <w:tmpl w:val="1750A1DA"/>
    <w:lvl w:ilvl="0">
      <w:start w:val="1"/>
      <w:numFmt w:val="upperRoman"/>
      <w:pStyle w:val="Antrat1"/>
      <w:suff w:val="space"/>
      <w:lvlText w:val="%1."/>
      <w:lvlJc w:val="left"/>
      <w:pPr>
        <w:ind w:left="3835" w:hanging="432"/>
      </w:pPr>
      <w:rPr>
        <w:rFonts w:ascii="Times New Roman" w:eastAsia="Times New Roman" w:hAnsi="Times New Roman" w:cs="Times New Roman" w:hint="default"/>
        <w:b/>
        <w:bCs/>
      </w:rPr>
    </w:lvl>
    <w:lvl w:ilvl="1">
      <w:start w:val="1"/>
      <w:numFmt w:val="none"/>
      <w:pStyle w:val="Antrat2"/>
      <w:suff w:val="space"/>
      <w:lvlText w:val=""/>
      <w:lvlJc w:val="left"/>
      <w:pPr>
        <w:ind w:left="180" w:firstLine="720"/>
      </w:pPr>
      <w:rPr>
        <w:b w:val="0"/>
        <w:i w:val="0"/>
      </w:rPr>
    </w:lvl>
    <w:lvl w:ilvl="2">
      <w:start w:val="1"/>
      <w:numFmt w:val="decimal"/>
      <w:pStyle w:val="Antrat3"/>
      <w:suff w:val="space"/>
      <w:lvlText w:val="%1.5.%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008"/>
        </w:tabs>
        <w:ind w:left="100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20"/>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4"/>
    <w:lvlOverride w:ilvl="0">
      <w:startOverride w:val="5"/>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5"/>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0"/>
    <w:lvlOverride w:ilvl="0">
      <w:startOverride w:val="5"/>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9"/>
  </w:num>
  <w:num w:numId="21">
    <w:abstractNumId w:val="7"/>
  </w:num>
  <w:num w:numId="22">
    <w:abstractNumId w:val="18"/>
  </w:num>
  <w:num w:numId="23">
    <w:abstractNumId w:val="8"/>
  </w:num>
  <w:num w:numId="24">
    <w:abstractNumId w:val="2"/>
  </w:num>
  <w:num w:numId="25">
    <w:abstractNumId w:val="13"/>
  </w:num>
  <w:num w:numId="26">
    <w:abstractNumId w:val="3"/>
  </w:num>
  <w:num w:numId="27">
    <w:abstractNumId w:val="4"/>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44A"/>
    <w:rsid w:val="0000053F"/>
    <w:rsid w:val="0000420B"/>
    <w:rsid w:val="00013AAB"/>
    <w:rsid w:val="000203AB"/>
    <w:rsid w:val="00025DD1"/>
    <w:rsid w:val="00027305"/>
    <w:rsid w:val="000329DE"/>
    <w:rsid w:val="00033ED7"/>
    <w:rsid w:val="0003479A"/>
    <w:rsid w:val="000361DD"/>
    <w:rsid w:val="00042662"/>
    <w:rsid w:val="0004409A"/>
    <w:rsid w:val="00057834"/>
    <w:rsid w:val="0006320E"/>
    <w:rsid w:val="0006726D"/>
    <w:rsid w:val="00072BAF"/>
    <w:rsid w:val="0007412D"/>
    <w:rsid w:val="00076BF6"/>
    <w:rsid w:val="00083E45"/>
    <w:rsid w:val="0008597C"/>
    <w:rsid w:val="00093298"/>
    <w:rsid w:val="000A144A"/>
    <w:rsid w:val="000A19B7"/>
    <w:rsid w:val="000A3321"/>
    <w:rsid w:val="000A7BB3"/>
    <w:rsid w:val="000B0C9E"/>
    <w:rsid w:val="000B62B0"/>
    <w:rsid w:val="000C21C0"/>
    <w:rsid w:val="000C3118"/>
    <w:rsid w:val="000C5830"/>
    <w:rsid w:val="000D156C"/>
    <w:rsid w:val="000D2412"/>
    <w:rsid w:val="000D681B"/>
    <w:rsid w:val="000D6EBF"/>
    <w:rsid w:val="000D7583"/>
    <w:rsid w:val="000E11A5"/>
    <w:rsid w:val="000E3281"/>
    <w:rsid w:val="000F32DF"/>
    <w:rsid w:val="00102123"/>
    <w:rsid w:val="0010258F"/>
    <w:rsid w:val="00105FFA"/>
    <w:rsid w:val="00110DA9"/>
    <w:rsid w:val="001156DC"/>
    <w:rsid w:val="001248F2"/>
    <w:rsid w:val="0013021C"/>
    <w:rsid w:val="001359B7"/>
    <w:rsid w:val="00136774"/>
    <w:rsid w:val="00136BC6"/>
    <w:rsid w:val="00143DDA"/>
    <w:rsid w:val="00146D0D"/>
    <w:rsid w:val="001504DD"/>
    <w:rsid w:val="00154327"/>
    <w:rsid w:val="00157D7F"/>
    <w:rsid w:val="00171AD5"/>
    <w:rsid w:val="00176ABA"/>
    <w:rsid w:val="00182918"/>
    <w:rsid w:val="00186D14"/>
    <w:rsid w:val="0019064D"/>
    <w:rsid w:val="00191FF8"/>
    <w:rsid w:val="00195587"/>
    <w:rsid w:val="00195765"/>
    <w:rsid w:val="001967A8"/>
    <w:rsid w:val="001A23F5"/>
    <w:rsid w:val="001A3478"/>
    <w:rsid w:val="001B5170"/>
    <w:rsid w:val="001B5ADD"/>
    <w:rsid w:val="001B643A"/>
    <w:rsid w:val="001B6F2C"/>
    <w:rsid w:val="001C0C31"/>
    <w:rsid w:val="001C3941"/>
    <w:rsid w:val="001C6C09"/>
    <w:rsid w:val="001D3FD2"/>
    <w:rsid w:val="001E68A3"/>
    <w:rsid w:val="001E6FD6"/>
    <w:rsid w:val="001F045A"/>
    <w:rsid w:val="0021276C"/>
    <w:rsid w:val="0022084E"/>
    <w:rsid w:val="0022531E"/>
    <w:rsid w:val="002323DE"/>
    <w:rsid w:val="00237333"/>
    <w:rsid w:val="00242088"/>
    <w:rsid w:val="00242339"/>
    <w:rsid w:val="00251E88"/>
    <w:rsid w:val="002536E6"/>
    <w:rsid w:val="002578A4"/>
    <w:rsid w:val="00261795"/>
    <w:rsid w:val="00263A31"/>
    <w:rsid w:val="00266CF1"/>
    <w:rsid w:val="002716BC"/>
    <w:rsid w:val="00283997"/>
    <w:rsid w:val="00292261"/>
    <w:rsid w:val="002A217A"/>
    <w:rsid w:val="002B0D0F"/>
    <w:rsid w:val="002B3859"/>
    <w:rsid w:val="002C1AD1"/>
    <w:rsid w:val="002C2BEA"/>
    <w:rsid w:val="002C4CDD"/>
    <w:rsid w:val="002C554A"/>
    <w:rsid w:val="002C5711"/>
    <w:rsid w:val="002C60F9"/>
    <w:rsid w:val="002D022F"/>
    <w:rsid w:val="002D34BB"/>
    <w:rsid w:val="002D56E8"/>
    <w:rsid w:val="002D6157"/>
    <w:rsid w:val="002E2C44"/>
    <w:rsid w:val="002E3000"/>
    <w:rsid w:val="002E4217"/>
    <w:rsid w:val="002E6000"/>
    <w:rsid w:val="002F08AB"/>
    <w:rsid w:val="002F465B"/>
    <w:rsid w:val="002F66AD"/>
    <w:rsid w:val="002F681C"/>
    <w:rsid w:val="00300DCC"/>
    <w:rsid w:val="00301917"/>
    <w:rsid w:val="003133E6"/>
    <w:rsid w:val="00313C2B"/>
    <w:rsid w:val="00313F9F"/>
    <w:rsid w:val="00314EB9"/>
    <w:rsid w:val="00321E8D"/>
    <w:rsid w:val="00323DB6"/>
    <w:rsid w:val="00327FDB"/>
    <w:rsid w:val="003364C5"/>
    <w:rsid w:val="00336FFE"/>
    <w:rsid w:val="00340D2C"/>
    <w:rsid w:val="00344C45"/>
    <w:rsid w:val="00346CBA"/>
    <w:rsid w:val="00347E43"/>
    <w:rsid w:val="0035198D"/>
    <w:rsid w:val="0035542F"/>
    <w:rsid w:val="00357E0F"/>
    <w:rsid w:val="003605EA"/>
    <w:rsid w:val="0036373C"/>
    <w:rsid w:val="00374480"/>
    <w:rsid w:val="00374E00"/>
    <w:rsid w:val="00376AF9"/>
    <w:rsid w:val="00377773"/>
    <w:rsid w:val="00385D7A"/>
    <w:rsid w:val="00385EF4"/>
    <w:rsid w:val="003877AD"/>
    <w:rsid w:val="003901CD"/>
    <w:rsid w:val="003919A0"/>
    <w:rsid w:val="003A0195"/>
    <w:rsid w:val="003A02EE"/>
    <w:rsid w:val="003A04C0"/>
    <w:rsid w:val="003A3E84"/>
    <w:rsid w:val="003A5AE3"/>
    <w:rsid w:val="003A6A1F"/>
    <w:rsid w:val="003A7497"/>
    <w:rsid w:val="003A768D"/>
    <w:rsid w:val="003B6977"/>
    <w:rsid w:val="003C0045"/>
    <w:rsid w:val="003C2A89"/>
    <w:rsid w:val="003C50BF"/>
    <w:rsid w:val="003C6396"/>
    <w:rsid w:val="003D3190"/>
    <w:rsid w:val="003D7D5B"/>
    <w:rsid w:val="003E371E"/>
    <w:rsid w:val="003E595F"/>
    <w:rsid w:val="003F3DE1"/>
    <w:rsid w:val="0040576A"/>
    <w:rsid w:val="00407037"/>
    <w:rsid w:val="004111AF"/>
    <w:rsid w:val="00411567"/>
    <w:rsid w:val="0042549E"/>
    <w:rsid w:val="004379FF"/>
    <w:rsid w:val="00450688"/>
    <w:rsid w:val="00455BC4"/>
    <w:rsid w:val="00463F29"/>
    <w:rsid w:val="00466052"/>
    <w:rsid w:val="004707F1"/>
    <w:rsid w:val="004732E6"/>
    <w:rsid w:val="00476196"/>
    <w:rsid w:val="004845D0"/>
    <w:rsid w:val="004A1AF5"/>
    <w:rsid w:val="004A1F2B"/>
    <w:rsid w:val="004A2E6E"/>
    <w:rsid w:val="004A7EA8"/>
    <w:rsid w:val="004B45E9"/>
    <w:rsid w:val="004B52B5"/>
    <w:rsid w:val="004B71E2"/>
    <w:rsid w:val="004C0E53"/>
    <w:rsid w:val="004C58FA"/>
    <w:rsid w:val="004C6063"/>
    <w:rsid w:val="004C65EE"/>
    <w:rsid w:val="004C6C69"/>
    <w:rsid w:val="004D75EE"/>
    <w:rsid w:val="004E3B0E"/>
    <w:rsid w:val="004E5317"/>
    <w:rsid w:val="004F10B1"/>
    <w:rsid w:val="004F6545"/>
    <w:rsid w:val="004F6F78"/>
    <w:rsid w:val="00504E8B"/>
    <w:rsid w:val="00513780"/>
    <w:rsid w:val="0051510F"/>
    <w:rsid w:val="00525C24"/>
    <w:rsid w:val="00531051"/>
    <w:rsid w:val="00531126"/>
    <w:rsid w:val="005321FC"/>
    <w:rsid w:val="00532634"/>
    <w:rsid w:val="00544604"/>
    <w:rsid w:val="005563A1"/>
    <w:rsid w:val="00557D2F"/>
    <w:rsid w:val="0056076C"/>
    <w:rsid w:val="00566C17"/>
    <w:rsid w:val="005700CB"/>
    <w:rsid w:val="00571AE6"/>
    <w:rsid w:val="00572E6D"/>
    <w:rsid w:val="00592554"/>
    <w:rsid w:val="00595140"/>
    <w:rsid w:val="005C5AAA"/>
    <w:rsid w:val="005C7C99"/>
    <w:rsid w:val="005D3DCE"/>
    <w:rsid w:val="005E04F0"/>
    <w:rsid w:val="005E0720"/>
    <w:rsid w:val="005E132C"/>
    <w:rsid w:val="005E4830"/>
    <w:rsid w:val="005E608B"/>
    <w:rsid w:val="005F0B07"/>
    <w:rsid w:val="00603681"/>
    <w:rsid w:val="00604265"/>
    <w:rsid w:val="0060534B"/>
    <w:rsid w:val="006055FE"/>
    <w:rsid w:val="006102A5"/>
    <w:rsid w:val="006122E1"/>
    <w:rsid w:val="0061534C"/>
    <w:rsid w:val="00621581"/>
    <w:rsid w:val="00627693"/>
    <w:rsid w:val="006322FC"/>
    <w:rsid w:val="00632AC9"/>
    <w:rsid w:val="00634C26"/>
    <w:rsid w:val="00642C36"/>
    <w:rsid w:val="006450FB"/>
    <w:rsid w:val="00647401"/>
    <w:rsid w:val="00654469"/>
    <w:rsid w:val="006553F2"/>
    <w:rsid w:val="0065736E"/>
    <w:rsid w:val="00661C81"/>
    <w:rsid w:val="00661CE1"/>
    <w:rsid w:val="00667B02"/>
    <w:rsid w:val="00670E4E"/>
    <w:rsid w:val="00680A9F"/>
    <w:rsid w:val="00680E3E"/>
    <w:rsid w:val="00681D52"/>
    <w:rsid w:val="00682FAA"/>
    <w:rsid w:val="00685A88"/>
    <w:rsid w:val="0068694F"/>
    <w:rsid w:val="006A13AD"/>
    <w:rsid w:val="006C5207"/>
    <w:rsid w:val="006D0823"/>
    <w:rsid w:val="006D4E2E"/>
    <w:rsid w:val="006E1D6D"/>
    <w:rsid w:val="006E2DB4"/>
    <w:rsid w:val="006E60E5"/>
    <w:rsid w:val="006F7884"/>
    <w:rsid w:val="00704C3C"/>
    <w:rsid w:val="00705259"/>
    <w:rsid w:val="007055EA"/>
    <w:rsid w:val="00710E6F"/>
    <w:rsid w:val="00722F01"/>
    <w:rsid w:val="00727B13"/>
    <w:rsid w:val="00732A22"/>
    <w:rsid w:val="00733EF7"/>
    <w:rsid w:val="0073790C"/>
    <w:rsid w:val="007419F0"/>
    <w:rsid w:val="00744C21"/>
    <w:rsid w:val="00745EA7"/>
    <w:rsid w:val="00750686"/>
    <w:rsid w:val="00763C24"/>
    <w:rsid w:val="0076446F"/>
    <w:rsid w:val="00771AF7"/>
    <w:rsid w:val="00772177"/>
    <w:rsid w:val="0077648A"/>
    <w:rsid w:val="007765A7"/>
    <w:rsid w:val="00784C0B"/>
    <w:rsid w:val="00792647"/>
    <w:rsid w:val="007A222A"/>
    <w:rsid w:val="007A4758"/>
    <w:rsid w:val="007A54B2"/>
    <w:rsid w:val="007B2C6B"/>
    <w:rsid w:val="007B34FC"/>
    <w:rsid w:val="007B39CC"/>
    <w:rsid w:val="007B4363"/>
    <w:rsid w:val="007B65AA"/>
    <w:rsid w:val="007B6C28"/>
    <w:rsid w:val="007C2EAC"/>
    <w:rsid w:val="007C33D8"/>
    <w:rsid w:val="007C56BE"/>
    <w:rsid w:val="007C5FC9"/>
    <w:rsid w:val="007C6C2A"/>
    <w:rsid w:val="007C6E40"/>
    <w:rsid w:val="007D3742"/>
    <w:rsid w:val="007D3C30"/>
    <w:rsid w:val="007D75EB"/>
    <w:rsid w:val="007E0485"/>
    <w:rsid w:val="007E18A0"/>
    <w:rsid w:val="007E7146"/>
    <w:rsid w:val="007F0023"/>
    <w:rsid w:val="007F0C1B"/>
    <w:rsid w:val="007F4080"/>
    <w:rsid w:val="0080463A"/>
    <w:rsid w:val="00805E78"/>
    <w:rsid w:val="00806940"/>
    <w:rsid w:val="00807FBA"/>
    <w:rsid w:val="00813B83"/>
    <w:rsid w:val="0081780B"/>
    <w:rsid w:val="008205F1"/>
    <w:rsid w:val="00820BCB"/>
    <w:rsid w:val="008318DC"/>
    <w:rsid w:val="00833E88"/>
    <w:rsid w:val="00834F82"/>
    <w:rsid w:val="0084317F"/>
    <w:rsid w:val="00844906"/>
    <w:rsid w:val="00847BDB"/>
    <w:rsid w:val="00855D33"/>
    <w:rsid w:val="008608DC"/>
    <w:rsid w:val="00861ECE"/>
    <w:rsid w:val="00862D7A"/>
    <w:rsid w:val="00872662"/>
    <w:rsid w:val="0087744B"/>
    <w:rsid w:val="00881D1F"/>
    <w:rsid w:val="00883C72"/>
    <w:rsid w:val="00883E0E"/>
    <w:rsid w:val="00886D29"/>
    <w:rsid w:val="00891E9E"/>
    <w:rsid w:val="00894432"/>
    <w:rsid w:val="0089746F"/>
    <w:rsid w:val="008A0C40"/>
    <w:rsid w:val="008A14C4"/>
    <w:rsid w:val="008A3A90"/>
    <w:rsid w:val="008A4585"/>
    <w:rsid w:val="008A5F75"/>
    <w:rsid w:val="008A6632"/>
    <w:rsid w:val="008C18B3"/>
    <w:rsid w:val="008D00DE"/>
    <w:rsid w:val="008D0AC7"/>
    <w:rsid w:val="008D274F"/>
    <w:rsid w:val="008D7163"/>
    <w:rsid w:val="008E00BF"/>
    <w:rsid w:val="008E2D33"/>
    <w:rsid w:val="008E586B"/>
    <w:rsid w:val="008E7ADA"/>
    <w:rsid w:val="008F1F0A"/>
    <w:rsid w:val="008F37DC"/>
    <w:rsid w:val="008F5B50"/>
    <w:rsid w:val="008F7532"/>
    <w:rsid w:val="00902F56"/>
    <w:rsid w:val="00906365"/>
    <w:rsid w:val="009105C7"/>
    <w:rsid w:val="00916F99"/>
    <w:rsid w:val="009303F2"/>
    <w:rsid w:val="009327C7"/>
    <w:rsid w:val="00936B27"/>
    <w:rsid w:val="00941151"/>
    <w:rsid w:val="00941C8C"/>
    <w:rsid w:val="00943215"/>
    <w:rsid w:val="00950DA5"/>
    <w:rsid w:val="0095306D"/>
    <w:rsid w:val="00957AD1"/>
    <w:rsid w:val="00975AF5"/>
    <w:rsid w:val="00977616"/>
    <w:rsid w:val="00981A6C"/>
    <w:rsid w:val="00985438"/>
    <w:rsid w:val="009937F5"/>
    <w:rsid w:val="009A0E1F"/>
    <w:rsid w:val="009A29F9"/>
    <w:rsid w:val="009A7021"/>
    <w:rsid w:val="009B1146"/>
    <w:rsid w:val="009B708B"/>
    <w:rsid w:val="009C73E7"/>
    <w:rsid w:val="009D1422"/>
    <w:rsid w:val="009E02E7"/>
    <w:rsid w:val="009E63A5"/>
    <w:rsid w:val="009F07AE"/>
    <w:rsid w:val="009F0E2B"/>
    <w:rsid w:val="009F24E7"/>
    <w:rsid w:val="009F3190"/>
    <w:rsid w:val="009F604C"/>
    <w:rsid w:val="00A01C8C"/>
    <w:rsid w:val="00A02020"/>
    <w:rsid w:val="00A036A2"/>
    <w:rsid w:val="00A039F4"/>
    <w:rsid w:val="00A05670"/>
    <w:rsid w:val="00A06451"/>
    <w:rsid w:val="00A06AAD"/>
    <w:rsid w:val="00A13913"/>
    <w:rsid w:val="00A15F65"/>
    <w:rsid w:val="00A25AA7"/>
    <w:rsid w:val="00A35712"/>
    <w:rsid w:val="00A35B86"/>
    <w:rsid w:val="00A45186"/>
    <w:rsid w:val="00A51F3F"/>
    <w:rsid w:val="00A5227C"/>
    <w:rsid w:val="00A536A8"/>
    <w:rsid w:val="00A55682"/>
    <w:rsid w:val="00A6720E"/>
    <w:rsid w:val="00A75879"/>
    <w:rsid w:val="00A806B9"/>
    <w:rsid w:val="00A81BE7"/>
    <w:rsid w:val="00A825AA"/>
    <w:rsid w:val="00A82CDF"/>
    <w:rsid w:val="00A844AA"/>
    <w:rsid w:val="00A85D89"/>
    <w:rsid w:val="00A86859"/>
    <w:rsid w:val="00A90EAF"/>
    <w:rsid w:val="00A970AD"/>
    <w:rsid w:val="00AA1F5E"/>
    <w:rsid w:val="00AB0165"/>
    <w:rsid w:val="00AB3BDD"/>
    <w:rsid w:val="00AD181A"/>
    <w:rsid w:val="00AD1A55"/>
    <w:rsid w:val="00AD43CA"/>
    <w:rsid w:val="00AD4A65"/>
    <w:rsid w:val="00AD63B7"/>
    <w:rsid w:val="00AE0F6B"/>
    <w:rsid w:val="00AF581E"/>
    <w:rsid w:val="00B02DC2"/>
    <w:rsid w:val="00B043DE"/>
    <w:rsid w:val="00B06179"/>
    <w:rsid w:val="00B1019E"/>
    <w:rsid w:val="00B20120"/>
    <w:rsid w:val="00B22C59"/>
    <w:rsid w:val="00B25439"/>
    <w:rsid w:val="00B26E13"/>
    <w:rsid w:val="00B31FF4"/>
    <w:rsid w:val="00B424DF"/>
    <w:rsid w:val="00B438EB"/>
    <w:rsid w:val="00B4397A"/>
    <w:rsid w:val="00B448B4"/>
    <w:rsid w:val="00B54A7F"/>
    <w:rsid w:val="00B621FA"/>
    <w:rsid w:val="00B72A85"/>
    <w:rsid w:val="00B75A02"/>
    <w:rsid w:val="00B8074A"/>
    <w:rsid w:val="00B808E4"/>
    <w:rsid w:val="00B81BED"/>
    <w:rsid w:val="00B90650"/>
    <w:rsid w:val="00B909F2"/>
    <w:rsid w:val="00B934CF"/>
    <w:rsid w:val="00B93AD7"/>
    <w:rsid w:val="00B93C5C"/>
    <w:rsid w:val="00B94703"/>
    <w:rsid w:val="00BA035F"/>
    <w:rsid w:val="00BA2427"/>
    <w:rsid w:val="00BA34BB"/>
    <w:rsid w:val="00BA3ACC"/>
    <w:rsid w:val="00BA3F22"/>
    <w:rsid w:val="00BA4028"/>
    <w:rsid w:val="00BB3A54"/>
    <w:rsid w:val="00BB75DB"/>
    <w:rsid w:val="00BC1104"/>
    <w:rsid w:val="00BC1439"/>
    <w:rsid w:val="00BC76AF"/>
    <w:rsid w:val="00BD5844"/>
    <w:rsid w:val="00BD6ACD"/>
    <w:rsid w:val="00BD79B1"/>
    <w:rsid w:val="00BD7CF4"/>
    <w:rsid w:val="00BE00AF"/>
    <w:rsid w:val="00BE2CAC"/>
    <w:rsid w:val="00BF04FF"/>
    <w:rsid w:val="00BF1E89"/>
    <w:rsid w:val="00C03932"/>
    <w:rsid w:val="00C106A7"/>
    <w:rsid w:val="00C10958"/>
    <w:rsid w:val="00C11EF4"/>
    <w:rsid w:val="00C131FB"/>
    <w:rsid w:val="00C167ED"/>
    <w:rsid w:val="00C2065E"/>
    <w:rsid w:val="00C26CF8"/>
    <w:rsid w:val="00C3389D"/>
    <w:rsid w:val="00C37B9F"/>
    <w:rsid w:val="00C40DB5"/>
    <w:rsid w:val="00C470FE"/>
    <w:rsid w:val="00C502BE"/>
    <w:rsid w:val="00C52D0D"/>
    <w:rsid w:val="00C56A3C"/>
    <w:rsid w:val="00C7498D"/>
    <w:rsid w:val="00C7596E"/>
    <w:rsid w:val="00C768B8"/>
    <w:rsid w:val="00C81040"/>
    <w:rsid w:val="00C82172"/>
    <w:rsid w:val="00C843C7"/>
    <w:rsid w:val="00C85815"/>
    <w:rsid w:val="00C90694"/>
    <w:rsid w:val="00C9132D"/>
    <w:rsid w:val="00C9494E"/>
    <w:rsid w:val="00C96290"/>
    <w:rsid w:val="00CA420C"/>
    <w:rsid w:val="00CB44EF"/>
    <w:rsid w:val="00CB5A4E"/>
    <w:rsid w:val="00CC1E6B"/>
    <w:rsid w:val="00CC3EE9"/>
    <w:rsid w:val="00CC63B6"/>
    <w:rsid w:val="00CC7157"/>
    <w:rsid w:val="00CE0B31"/>
    <w:rsid w:val="00CF7460"/>
    <w:rsid w:val="00D01456"/>
    <w:rsid w:val="00D0337A"/>
    <w:rsid w:val="00D03763"/>
    <w:rsid w:val="00D05B9B"/>
    <w:rsid w:val="00D06926"/>
    <w:rsid w:val="00D176F9"/>
    <w:rsid w:val="00D203DA"/>
    <w:rsid w:val="00D25FB0"/>
    <w:rsid w:val="00D35305"/>
    <w:rsid w:val="00D35C28"/>
    <w:rsid w:val="00D35FDA"/>
    <w:rsid w:val="00D36481"/>
    <w:rsid w:val="00D36A48"/>
    <w:rsid w:val="00D416DA"/>
    <w:rsid w:val="00D41BA8"/>
    <w:rsid w:val="00D447B3"/>
    <w:rsid w:val="00D51952"/>
    <w:rsid w:val="00D539C4"/>
    <w:rsid w:val="00D56B15"/>
    <w:rsid w:val="00D62B63"/>
    <w:rsid w:val="00D639B0"/>
    <w:rsid w:val="00D64091"/>
    <w:rsid w:val="00D65390"/>
    <w:rsid w:val="00D67707"/>
    <w:rsid w:val="00D736A0"/>
    <w:rsid w:val="00D760F2"/>
    <w:rsid w:val="00D80953"/>
    <w:rsid w:val="00D86069"/>
    <w:rsid w:val="00DA0BB1"/>
    <w:rsid w:val="00DA4997"/>
    <w:rsid w:val="00DA512F"/>
    <w:rsid w:val="00DA757D"/>
    <w:rsid w:val="00DB6469"/>
    <w:rsid w:val="00DC0020"/>
    <w:rsid w:val="00DC06A2"/>
    <w:rsid w:val="00DC1A72"/>
    <w:rsid w:val="00DD7C58"/>
    <w:rsid w:val="00DE1338"/>
    <w:rsid w:val="00DE2AAC"/>
    <w:rsid w:val="00DE4AC5"/>
    <w:rsid w:val="00DE6083"/>
    <w:rsid w:val="00DE7C22"/>
    <w:rsid w:val="00E03BD9"/>
    <w:rsid w:val="00E03DE2"/>
    <w:rsid w:val="00E04680"/>
    <w:rsid w:val="00E12FE7"/>
    <w:rsid w:val="00E152CC"/>
    <w:rsid w:val="00E1530D"/>
    <w:rsid w:val="00E1646C"/>
    <w:rsid w:val="00E2143A"/>
    <w:rsid w:val="00E2784D"/>
    <w:rsid w:val="00E33B94"/>
    <w:rsid w:val="00E33D81"/>
    <w:rsid w:val="00E34F3E"/>
    <w:rsid w:val="00E40CB3"/>
    <w:rsid w:val="00E42E13"/>
    <w:rsid w:val="00E43235"/>
    <w:rsid w:val="00E5525D"/>
    <w:rsid w:val="00E605BF"/>
    <w:rsid w:val="00E6170C"/>
    <w:rsid w:val="00E61D02"/>
    <w:rsid w:val="00E6351D"/>
    <w:rsid w:val="00E63C63"/>
    <w:rsid w:val="00E655B5"/>
    <w:rsid w:val="00E7016E"/>
    <w:rsid w:val="00E72713"/>
    <w:rsid w:val="00E7575F"/>
    <w:rsid w:val="00E75D24"/>
    <w:rsid w:val="00E821D2"/>
    <w:rsid w:val="00E90077"/>
    <w:rsid w:val="00E93964"/>
    <w:rsid w:val="00E97FA5"/>
    <w:rsid w:val="00EA5DD8"/>
    <w:rsid w:val="00EA6373"/>
    <w:rsid w:val="00EC0CDC"/>
    <w:rsid w:val="00EC66FD"/>
    <w:rsid w:val="00EC77F1"/>
    <w:rsid w:val="00ED0B53"/>
    <w:rsid w:val="00ED719C"/>
    <w:rsid w:val="00EE0745"/>
    <w:rsid w:val="00EE3E2F"/>
    <w:rsid w:val="00EF2EBA"/>
    <w:rsid w:val="00EF2F98"/>
    <w:rsid w:val="00EF68AF"/>
    <w:rsid w:val="00F02A87"/>
    <w:rsid w:val="00F05599"/>
    <w:rsid w:val="00F11683"/>
    <w:rsid w:val="00F15D68"/>
    <w:rsid w:val="00F277F4"/>
    <w:rsid w:val="00F31068"/>
    <w:rsid w:val="00F340BD"/>
    <w:rsid w:val="00F424FB"/>
    <w:rsid w:val="00F444D2"/>
    <w:rsid w:val="00F51421"/>
    <w:rsid w:val="00F556A2"/>
    <w:rsid w:val="00F634E9"/>
    <w:rsid w:val="00F63990"/>
    <w:rsid w:val="00F6771E"/>
    <w:rsid w:val="00F72888"/>
    <w:rsid w:val="00F75AD1"/>
    <w:rsid w:val="00F90AAB"/>
    <w:rsid w:val="00F9303A"/>
    <w:rsid w:val="00F944AF"/>
    <w:rsid w:val="00F948D5"/>
    <w:rsid w:val="00FA07ED"/>
    <w:rsid w:val="00FB3486"/>
    <w:rsid w:val="00FB395C"/>
    <w:rsid w:val="00FC0CA5"/>
    <w:rsid w:val="00FC474C"/>
    <w:rsid w:val="00FC6F36"/>
    <w:rsid w:val="00FD095C"/>
    <w:rsid w:val="00FD0A5F"/>
    <w:rsid w:val="00FD4338"/>
    <w:rsid w:val="00FD4A21"/>
    <w:rsid w:val="00FD63DE"/>
    <w:rsid w:val="00FE4CAF"/>
    <w:rsid w:val="00FE545F"/>
    <w:rsid w:val="00FF1689"/>
    <w:rsid w:val="00FF1C79"/>
    <w:rsid w:val="00FF4BEE"/>
    <w:rsid w:val="00FF4DF4"/>
  </w:rsids>
  <m:mathPr>
    <m:mathFont m:val="Cambria Math"/>
    <m:brkBin m:val="before"/>
    <m:brkBinSub m:val="--"/>
    <m:smallFrac m:val="0"/>
    <m:dispDef/>
    <m:lMargin m:val="0"/>
    <m:rMargin m:val="0"/>
    <m:defJc m:val="centerGroup"/>
    <m:wrapIndent m:val="1440"/>
    <m:intLim m:val="subSup"/>
    <m:naryLim m:val="undOvr"/>
  </m:mathPr>
  <w:themeFontLang w:val="lt-LT" w:eastAsia="zh-TW"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7EBFD2A"/>
  <w15:docId w15:val="{FDC27C73-75B5-4306-A5A5-3ADD7661E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31051"/>
  </w:style>
  <w:style w:type="paragraph" w:styleId="Antrat1">
    <w:name w:val="heading 1"/>
    <w:aliases w:val="Char Diagrama"/>
    <w:basedOn w:val="prastasis"/>
    <w:next w:val="prastasis"/>
    <w:link w:val="Antrat1Diagrama"/>
    <w:qFormat/>
    <w:rsid w:val="00AD43CA"/>
    <w:pPr>
      <w:keepNext/>
      <w:numPr>
        <w:numId w:val="1"/>
      </w:numPr>
      <w:spacing w:before="360" w:after="360" w:line="240" w:lineRule="auto"/>
      <w:ind w:left="1152"/>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
    <w:basedOn w:val="prastasis"/>
    <w:next w:val="prastasis"/>
    <w:link w:val="Antrat2Diagrama"/>
    <w:unhideWhenUsed/>
    <w:qFormat/>
    <w:rsid w:val="00AD43CA"/>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unhideWhenUsed/>
    <w:qFormat/>
    <w:rsid w:val="00AD43CA"/>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Heading 4 Char Char Char Char Char"/>
    <w:basedOn w:val="prastasis"/>
    <w:next w:val="prastasis"/>
    <w:link w:val="Antrat4Diagrama"/>
    <w:unhideWhenUsed/>
    <w:qFormat/>
    <w:rsid w:val="00AD43CA"/>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unhideWhenUsed/>
    <w:qFormat/>
    <w:rsid w:val="00AD43CA"/>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unhideWhenUsed/>
    <w:qFormat/>
    <w:rsid w:val="00AD43CA"/>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uiPriority w:val="99"/>
    <w:unhideWhenUsed/>
    <w:qFormat/>
    <w:rsid w:val="00AD43CA"/>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uiPriority w:val="99"/>
    <w:unhideWhenUsed/>
    <w:qFormat/>
    <w:rsid w:val="00AD43CA"/>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uiPriority w:val="99"/>
    <w:unhideWhenUsed/>
    <w:qFormat/>
    <w:rsid w:val="00AD43CA"/>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Char Diagrama Diagrama"/>
    <w:basedOn w:val="Numatytasispastraiposriftas"/>
    <w:link w:val="Antrat1"/>
    <w:rsid w:val="00AD43CA"/>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AD43CA"/>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AD43CA"/>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rsid w:val="00AD43CA"/>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AD43CA"/>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AD43CA"/>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AD43CA"/>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AD43CA"/>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AD43CA"/>
    <w:rPr>
      <w:rFonts w:ascii="Times New Roman" w:eastAsia="Times New Roman" w:hAnsi="Times New Roman" w:cs="Times New Roman"/>
      <w:sz w:val="40"/>
      <w:szCs w:val="20"/>
      <w:lang w:eastAsia="lt-LT"/>
    </w:rPr>
  </w:style>
  <w:style w:type="character" w:styleId="Hipersaitas">
    <w:name w:val="Hyperlink"/>
    <w:basedOn w:val="Numatytasispastraiposriftas"/>
    <w:uiPriority w:val="99"/>
    <w:unhideWhenUsed/>
    <w:rsid w:val="00AD43CA"/>
    <w:rPr>
      <w:color w:val="6B9F25" w:themeColor="hyperlink"/>
      <w:u w:val="single"/>
    </w:rPr>
  </w:style>
  <w:style w:type="character" w:customStyle="1" w:styleId="Antrat1Diagrama1">
    <w:name w:val="Antraštė 1 Diagrama1"/>
    <w:aliases w:val="Char Diagrama Diagrama1"/>
    <w:basedOn w:val="Numatytasispastraiposriftas"/>
    <w:rsid w:val="00AD43CA"/>
    <w:rPr>
      <w:rFonts w:asciiTheme="majorHAnsi" w:eastAsiaTheme="majorEastAsia" w:hAnsiTheme="majorHAnsi" w:cstheme="majorBidi" w:hint="default"/>
      <w:b/>
      <w:bCs/>
      <w:color w:val="B3186D" w:themeColor="accent1" w:themeShade="BF"/>
      <w:sz w:val="28"/>
      <w:szCs w:val="28"/>
    </w:rPr>
  </w:style>
  <w:style w:type="character" w:customStyle="1" w:styleId="HTMLiankstoformatuotasDiagrama">
    <w:name w:val="HTML iš anksto formatuotas Diagrama"/>
    <w:basedOn w:val="Numatytasispastraiposriftas"/>
    <w:link w:val="HTMLiankstoformatuotas"/>
    <w:semiHidden/>
    <w:rsid w:val="00AD43CA"/>
    <w:rPr>
      <w:rFonts w:ascii="Courier New" w:eastAsia="Times New Roman" w:hAnsi="Courier New" w:cs="Courier New"/>
      <w:sz w:val="24"/>
      <w:szCs w:val="20"/>
      <w:lang w:eastAsia="lt-LT"/>
    </w:rPr>
  </w:style>
  <w:style w:type="paragraph" w:styleId="HTMLiankstoformatuotas">
    <w:name w:val="HTML Preformatted"/>
    <w:basedOn w:val="prastasis"/>
    <w:link w:val="HTMLiankstoformatuotasDiagrama"/>
    <w:semiHidden/>
    <w:unhideWhenUsed/>
    <w:rsid w:val="00AD43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0"/>
      <w:lang w:eastAsia="lt-LT"/>
    </w:rPr>
  </w:style>
  <w:style w:type="character" w:customStyle="1" w:styleId="HTMLiankstoformatuotasDiagrama1">
    <w:name w:val="HTML iš anksto formatuotas Diagrama1"/>
    <w:basedOn w:val="Numatytasispastraiposriftas"/>
    <w:uiPriority w:val="99"/>
    <w:semiHidden/>
    <w:rsid w:val="00AD43CA"/>
    <w:rPr>
      <w:rFonts w:ascii="Consolas" w:hAnsi="Consolas" w:cs="Consolas"/>
      <w:sz w:val="20"/>
      <w:szCs w:val="20"/>
    </w:rPr>
  </w:style>
  <w:style w:type="character" w:styleId="Grietas">
    <w:name w:val="Strong"/>
    <w:uiPriority w:val="22"/>
    <w:qFormat/>
    <w:rsid w:val="00AD43CA"/>
    <w:rPr>
      <w:b/>
      <w:bCs w:val="0"/>
    </w:rPr>
  </w:style>
  <w:style w:type="paragraph" w:styleId="Puslapioinaostekstas">
    <w:name w:val="footnote text"/>
    <w:basedOn w:val="prastasis"/>
    <w:link w:val="PuslapioinaostekstasDiagrama"/>
    <w:semiHidden/>
    <w:unhideWhenUsed/>
    <w:rsid w:val="00AD43CA"/>
    <w:pPr>
      <w:spacing w:after="0" w:line="240" w:lineRule="auto"/>
    </w:pPr>
    <w:rPr>
      <w:rFonts w:ascii="Times New Roman" w:eastAsia="Times New Roman" w:hAnsi="Times New Roman" w:cs="Times New Roman"/>
      <w:sz w:val="20"/>
      <w:szCs w:val="20"/>
      <w:lang w:val="en-GB"/>
    </w:rPr>
  </w:style>
  <w:style w:type="character" w:customStyle="1" w:styleId="PuslapioinaostekstasDiagrama">
    <w:name w:val="Puslapio išnašos tekstas Diagrama"/>
    <w:basedOn w:val="Numatytasispastraiposriftas"/>
    <w:link w:val="Puslapioinaostekstas"/>
    <w:semiHidden/>
    <w:rsid w:val="00AD43CA"/>
    <w:rPr>
      <w:rFonts w:ascii="Times New Roman" w:eastAsia="Times New Roman" w:hAnsi="Times New Roman" w:cs="Times New Roman"/>
      <w:sz w:val="20"/>
      <w:szCs w:val="20"/>
      <w:lang w:val="en-GB"/>
    </w:rPr>
  </w:style>
  <w:style w:type="character" w:customStyle="1" w:styleId="KomentarotekstasDiagrama">
    <w:name w:val="Komentaro tekstas Diagrama"/>
    <w:basedOn w:val="Numatytasispastraiposriftas"/>
    <w:link w:val="Komentarotekstas"/>
    <w:semiHidden/>
    <w:rsid w:val="00AD43CA"/>
    <w:rPr>
      <w:rFonts w:ascii="Calibri" w:eastAsia="Calibri" w:hAnsi="Calibri" w:cs="Times New Roman"/>
      <w:sz w:val="20"/>
      <w:szCs w:val="20"/>
    </w:rPr>
  </w:style>
  <w:style w:type="paragraph" w:styleId="Komentarotekstas">
    <w:name w:val="annotation text"/>
    <w:basedOn w:val="prastasis"/>
    <w:link w:val="KomentarotekstasDiagrama"/>
    <w:semiHidden/>
    <w:unhideWhenUsed/>
    <w:rsid w:val="00AD43CA"/>
    <w:pPr>
      <w:spacing w:line="240" w:lineRule="auto"/>
    </w:pPr>
    <w:rPr>
      <w:rFonts w:ascii="Calibri" w:eastAsia="Calibri" w:hAnsi="Calibri" w:cs="Times New Roman"/>
      <w:sz w:val="20"/>
      <w:szCs w:val="20"/>
    </w:rPr>
  </w:style>
  <w:style w:type="character" w:customStyle="1" w:styleId="KomentarotekstasDiagrama1">
    <w:name w:val="Komentaro tekstas Diagrama1"/>
    <w:basedOn w:val="Numatytasispastraiposriftas"/>
    <w:uiPriority w:val="99"/>
    <w:semiHidden/>
    <w:rsid w:val="00AD43CA"/>
    <w:rPr>
      <w:sz w:val="20"/>
      <w:szCs w:val="20"/>
    </w:rPr>
  </w:style>
  <w:style w:type="paragraph" w:styleId="Antrats">
    <w:name w:val="header"/>
    <w:basedOn w:val="prastasis"/>
    <w:link w:val="AntratsDiagrama"/>
    <w:uiPriority w:val="99"/>
    <w:unhideWhenUsed/>
    <w:rsid w:val="00AD43CA"/>
    <w:pPr>
      <w:tabs>
        <w:tab w:val="center" w:pos="4819"/>
        <w:tab w:val="right" w:pos="9638"/>
      </w:tabs>
      <w:spacing w:after="0" w:line="240" w:lineRule="auto"/>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AD43CA"/>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AD43CA"/>
    <w:pPr>
      <w:tabs>
        <w:tab w:val="center" w:pos="4819"/>
        <w:tab w:val="right" w:pos="9638"/>
      </w:tabs>
      <w:spacing w:after="0" w:line="240" w:lineRule="auto"/>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uiPriority w:val="99"/>
    <w:rsid w:val="00AD43CA"/>
    <w:rPr>
      <w:rFonts w:ascii="Times New Roman" w:eastAsia="Times New Roman" w:hAnsi="Times New Roman" w:cs="Times New Roman"/>
      <w:sz w:val="24"/>
      <w:szCs w:val="20"/>
    </w:rPr>
  </w:style>
  <w:style w:type="character" w:customStyle="1" w:styleId="PagrindinistekstasDiagrama">
    <w:name w:val="Pagrindinis tekstas Diagrama"/>
    <w:aliases w:val="Diagrama Diagrama"/>
    <w:basedOn w:val="Numatytasispastraiposriftas"/>
    <w:link w:val="Pagrindinistekstas"/>
    <w:locked/>
    <w:rsid w:val="00AD43CA"/>
    <w:rPr>
      <w:rFonts w:ascii="Calibri" w:hAnsi="Calibri"/>
      <w:sz w:val="24"/>
    </w:rPr>
  </w:style>
  <w:style w:type="paragraph" w:styleId="Pagrindinistekstas">
    <w:name w:val="Body Text"/>
    <w:aliases w:val="Diagrama"/>
    <w:basedOn w:val="prastasis"/>
    <w:link w:val="PagrindinistekstasDiagrama"/>
    <w:unhideWhenUsed/>
    <w:rsid w:val="00AD43CA"/>
    <w:pPr>
      <w:spacing w:after="120"/>
    </w:pPr>
    <w:rPr>
      <w:rFonts w:ascii="Calibri" w:hAnsi="Calibri"/>
      <w:sz w:val="24"/>
    </w:rPr>
  </w:style>
  <w:style w:type="character" w:customStyle="1" w:styleId="PagrindinistekstasDiagrama1">
    <w:name w:val="Pagrindinis tekstas Diagrama1"/>
    <w:aliases w:val="Diagrama Diagrama1"/>
    <w:basedOn w:val="Numatytasispastraiposriftas"/>
    <w:uiPriority w:val="99"/>
    <w:semiHidden/>
    <w:rsid w:val="00AD43CA"/>
  </w:style>
  <w:style w:type="character" w:customStyle="1" w:styleId="PagrindiniotekstotraukaDiagrama">
    <w:name w:val="Pagrindinio teksto įtrauka Diagrama"/>
    <w:basedOn w:val="Numatytasispastraiposriftas"/>
    <w:link w:val="Pagrindiniotekstotrauka"/>
    <w:semiHidden/>
    <w:rsid w:val="00AD43CA"/>
    <w:rPr>
      <w:rFonts w:ascii="Times New Roman" w:eastAsia="Times New Roman" w:hAnsi="Times New Roman" w:cs="Times New Roman"/>
      <w:i/>
      <w:sz w:val="24"/>
      <w:szCs w:val="20"/>
    </w:rPr>
  </w:style>
  <w:style w:type="paragraph" w:styleId="Pagrindiniotekstotrauka">
    <w:name w:val="Body Text Indent"/>
    <w:basedOn w:val="prastasis"/>
    <w:link w:val="PagrindiniotekstotraukaDiagrama"/>
    <w:semiHidden/>
    <w:unhideWhenUsed/>
    <w:rsid w:val="00AD43CA"/>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1">
    <w:name w:val="Pagrindinio teksto įtrauka Diagrama1"/>
    <w:basedOn w:val="Numatytasispastraiposriftas"/>
    <w:uiPriority w:val="99"/>
    <w:semiHidden/>
    <w:rsid w:val="00AD43CA"/>
  </w:style>
  <w:style w:type="character" w:customStyle="1" w:styleId="Pagrindinistekstas3Diagrama">
    <w:name w:val="Pagrindinis tekstas 3 Diagrama"/>
    <w:basedOn w:val="Numatytasispastraiposriftas"/>
    <w:link w:val="Pagrindinistekstas3"/>
    <w:uiPriority w:val="99"/>
    <w:semiHidden/>
    <w:rsid w:val="00AD43CA"/>
    <w:rPr>
      <w:rFonts w:ascii="Times New Roman" w:eastAsia="Calibri" w:hAnsi="Times New Roman" w:cs="Times New Roman"/>
      <w:sz w:val="16"/>
      <w:szCs w:val="16"/>
    </w:rPr>
  </w:style>
  <w:style w:type="paragraph" w:styleId="Pagrindinistekstas3">
    <w:name w:val="Body Text 3"/>
    <w:basedOn w:val="prastasis"/>
    <w:link w:val="Pagrindinistekstas3Diagrama"/>
    <w:uiPriority w:val="99"/>
    <w:semiHidden/>
    <w:unhideWhenUsed/>
    <w:rsid w:val="00AD43CA"/>
    <w:pPr>
      <w:spacing w:after="120"/>
    </w:pPr>
    <w:rPr>
      <w:rFonts w:ascii="Times New Roman" w:eastAsia="Calibri" w:hAnsi="Times New Roman" w:cs="Times New Roman"/>
      <w:sz w:val="16"/>
      <w:szCs w:val="16"/>
    </w:rPr>
  </w:style>
  <w:style w:type="character" w:customStyle="1" w:styleId="Pagrindinistekstas3Diagrama1">
    <w:name w:val="Pagrindinis tekstas 3 Diagrama1"/>
    <w:basedOn w:val="Numatytasispastraiposriftas"/>
    <w:uiPriority w:val="99"/>
    <w:semiHidden/>
    <w:rsid w:val="00AD43CA"/>
    <w:rPr>
      <w:sz w:val="16"/>
      <w:szCs w:val="16"/>
    </w:rPr>
  </w:style>
  <w:style w:type="character" w:customStyle="1" w:styleId="Pagrindiniotekstotrauka2Diagrama">
    <w:name w:val="Pagrindinio teksto įtrauka 2 Diagrama"/>
    <w:basedOn w:val="Numatytasispastraiposriftas"/>
    <w:link w:val="Pagrindiniotekstotrauka2"/>
    <w:uiPriority w:val="99"/>
    <w:semiHidden/>
    <w:rsid w:val="00AD43CA"/>
    <w:rPr>
      <w:rFonts w:ascii="Times New Roman" w:eastAsia="Calibri" w:hAnsi="Times New Roman" w:cs="Times New Roman"/>
      <w:sz w:val="24"/>
    </w:rPr>
  </w:style>
  <w:style w:type="paragraph" w:styleId="Pagrindiniotekstotrauka2">
    <w:name w:val="Body Text Indent 2"/>
    <w:basedOn w:val="prastasis"/>
    <w:link w:val="Pagrindiniotekstotrauka2Diagrama"/>
    <w:uiPriority w:val="99"/>
    <w:semiHidden/>
    <w:unhideWhenUsed/>
    <w:rsid w:val="00AD43CA"/>
    <w:pPr>
      <w:spacing w:after="120" w:line="480" w:lineRule="auto"/>
      <w:ind w:left="283"/>
    </w:pPr>
    <w:rPr>
      <w:rFonts w:ascii="Times New Roman" w:eastAsia="Calibri" w:hAnsi="Times New Roman" w:cs="Times New Roman"/>
      <w:sz w:val="24"/>
    </w:rPr>
  </w:style>
  <w:style w:type="character" w:customStyle="1" w:styleId="Pagrindiniotekstotrauka2Diagrama1">
    <w:name w:val="Pagrindinio teksto įtrauka 2 Diagrama1"/>
    <w:basedOn w:val="Numatytasispastraiposriftas"/>
    <w:uiPriority w:val="99"/>
    <w:semiHidden/>
    <w:rsid w:val="00AD43CA"/>
  </w:style>
  <w:style w:type="character" w:customStyle="1" w:styleId="PaprastasistekstasDiagrama">
    <w:name w:val="Paprastasis tekstas Diagrama"/>
    <w:basedOn w:val="Numatytasispastraiposriftas"/>
    <w:link w:val="Paprastasistekstas"/>
    <w:uiPriority w:val="99"/>
    <w:semiHidden/>
    <w:rsid w:val="00AD43CA"/>
    <w:rPr>
      <w:rFonts w:ascii="Calibri" w:hAnsi="Calibri"/>
      <w:szCs w:val="21"/>
    </w:rPr>
  </w:style>
  <w:style w:type="paragraph" w:styleId="Paprastasistekstas">
    <w:name w:val="Plain Text"/>
    <w:basedOn w:val="prastasis"/>
    <w:link w:val="PaprastasistekstasDiagrama"/>
    <w:uiPriority w:val="99"/>
    <w:semiHidden/>
    <w:unhideWhenUsed/>
    <w:rsid w:val="00AD43CA"/>
    <w:pPr>
      <w:spacing w:after="0" w:line="240" w:lineRule="auto"/>
    </w:pPr>
    <w:rPr>
      <w:rFonts w:ascii="Calibri" w:hAnsi="Calibri"/>
      <w:szCs w:val="21"/>
    </w:rPr>
  </w:style>
  <w:style w:type="character" w:customStyle="1" w:styleId="PaprastasistekstasDiagrama1">
    <w:name w:val="Paprastasis tekstas Diagrama1"/>
    <w:basedOn w:val="Numatytasispastraiposriftas"/>
    <w:uiPriority w:val="99"/>
    <w:semiHidden/>
    <w:rsid w:val="00AD43CA"/>
    <w:rPr>
      <w:rFonts w:ascii="Consolas" w:hAnsi="Consolas" w:cs="Consolas"/>
      <w:sz w:val="21"/>
      <w:szCs w:val="21"/>
    </w:rPr>
  </w:style>
  <w:style w:type="character" w:customStyle="1" w:styleId="KomentarotemaDiagrama">
    <w:name w:val="Komentaro tema Diagrama"/>
    <w:basedOn w:val="KomentarotekstasDiagrama"/>
    <w:link w:val="Komentarotema"/>
    <w:uiPriority w:val="99"/>
    <w:semiHidden/>
    <w:rsid w:val="00AD43CA"/>
    <w:rPr>
      <w:rFonts w:ascii="Calibri" w:eastAsia="Calibri" w:hAnsi="Calibri"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AD43CA"/>
    <w:rPr>
      <w:b/>
      <w:bCs/>
    </w:rPr>
  </w:style>
  <w:style w:type="character" w:customStyle="1" w:styleId="KomentarotemaDiagrama1">
    <w:name w:val="Komentaro tema Diagrama1"/>
    <w:basedOn w:val="KomentarotekstasDiagrama1"/>
    <w:uiPriority w:val="99"/>
    <w:semiHidden/>
    <w:rsid w:val="00AD43CA"/>
    <w:rPr>
      <w:b/>
      <w:bCs/>
      <w:sz w:val="20"/>
      <w:szCs w:val="20"/>
    </w:rPr>
  </w:style>
  <w:style w:type="paragraph" w:styleId="Debesliotekstas">
    <w:name w:val="Balloon Text"/>
    <w:basedOn w:val="prastasis"/>
    <w:link w:val="DebesliotekstasDiagrama"/>
    <w:uiPriority w:val="99"/>
    <w:semiHidden/>
    <w:unhideWhenUsed/>
    <w:rsid w:val="00AD43CA"/>
    <w:pPr>
      <w:spacing w:after="0" w:line="240" w:lineRule="auto"/>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AD43CA"/>
    <w:rPr>
      <w:rFonts w:ascii="Tahoma" w:eastAsia="Times New Roman" w:hAnsi="Tahoma" w:cs="Tahoma"/>
      <w:sz w:val="16"/>
      <w:szCs w:val="16"/>
    </w:rPr>
  </w:style>
  <w:style w:type="paragraph" w:styleId="Betarp">
    <w:name w:val="No Spacing"/>
    <w:link w:val="BetarpDiagrama"/>
    <w:uiPriority w:val="1"/>
    <w:qFormat/>
    <w:rsid w:val="00AD43CA"/>
    <w:pPr>
      <w:spacing w:after="0" w:line="240" w:lineRule="auto"/>
    </w:pPr>
    <w:rPr>
      <w:rFonts w:ascii="Times New Roman" w:eastAsia="Calibri" w:hAnsi="Times New Roman" w:cs="Times New Roman"/>
      <w:sz w:val="24"/>
    </w:rPr>
  </w:style>
  <w:style w:type="paragraph" w:styleId="Sraopastraipa">
    <w:name w:val="List Paragraph"/>
    <w:basedOn w:val="prastasis"/>
    <w:uiPriority w:val="34"/>
    <w:qFormat/>
    <w:rsid w:val="00AD43CA"/>
    <w:pPr>
      <w:ind w:left="720"/>
    </w:pPr>
    <w:rPr>
      <w:rFonts w:ascii="Calibri" w:eastAsia="Times New Roman" w:hAnsi="Calibri" w:cs="Times New Roman"/>
    </w:rPr>
  </w:style>
  <w:style w:type="paragraph" w:customStyle="1" w:styleId="Patvirtinta">
    <w:name w:val="Patvirtinta"/>
    <w:rsid w:val="00AD43C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agrindinistekstas1">
    <w:name w:val="Pagrindinis tekstas1"/>
    <w:rsid w:val="00AD43CA"/>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AD43CA"/>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MAZAS">
    <w:name w:val="MAZAS"/>
    <w:rsid w:val="00AD43C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AD43CA"/>
    <w:pPr>
      <w:suppressAutoHyphens/>
      <w:spacing w:before="120" w:after="120" w:line="240" w:lineRule="auto"/>
      <w:ind w:left="1418" w:hanging="567"/>
      <w:jc w:val="both"/>
    </w:pPr>
    <w:rPr>
      <w:rFonts w:ascii="Times New Roman" w:eastAsia="Times New Roman" w:hAnsi="Times New Roman" w:cs="Times New Roman"/>
      <w:sz w:val="24"/>
      <w:szCs w:val="20"/>
      <w:lang w:val="en-GB" w:eastAsia="ar-SA"/>
    </w:rPr>
  </w:style>
  <w:style w:type="paragraph" w:customStyle="1" w:styleId="Hyperlink1">
    <w:name w:val="Hyperlink1"/>
    <w:basedOn w:val="prastasis"/>
    <w:rsid w:val="00AD43CA"/>
    <w:pPr>
      <w:suppressAutoHyphens/>
      <w:autoSpaceDE w:val="0"/>
      <w:autoSpaceDN w:val="0"/>
      <w:adjustRightInd w:val="0"/>
      <w:spacing w:after="0" w:line="290" w:lineRule="auto"/>
      <w:ind w:firstLine="312"/>
      <w:jc w:val="both"/>
    </w:pPr>
    <w:rPr>
      <w:rFonts w:ascii="Times New Roman" w:eastAsia="Times New Roman" w:hAnsi="Times New Roman" w:cs="Times New Roman"/>
      <w:color w:val="000000"/>
      <w:sz w:val="20"/>
      <w:szCs w:val="20"/>
      <w:lang w:val="en-US"/>
    </w:rPr>
  </w:style>
  <w:style w:type="paragraph" w:customStyle="1" w:styleId="NormalJustified">
    <w:name w:val="Normal + Justified"/>
    <w:aliases w:val="First line:  1,5 cm,After:  0 pt,Line spacing:  singNormal + Justified,Line spacing:  singlele"/>
    <w:basedOn w:val="prastasis"/>
    <w:rsid w:val="00AD43CA"/>
    <w:rPr>
      <w:rFonts w:ascii="Times New Roman" w:eastAsia="Calibri" w:hAnsi="Times New Roman" w:cs="Times New Roman"/>
      <w:sz w:val="24"/>
    </w:rPr>
  </w:style>
  <w:style w:type="table" w:styleId="Lentelstinklelis">
    <w:name w:val="Table Grid"/>
    <w:basedOn w:val="prastojilentel"/>
    <w:uiPriority w:val="59"/>
    <w:rsid w:val="00AD43CA"/>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385D7A"/>
  </w:style>
  <w:style w:type="table" w:customStyle="1" w:styleId="Lentelstinklelis1">
    <w:name w:val="Lentelės tinklelis1"/>
    <w:basedOn w:val="prastojilentel"/>
    <w:next w:val="Lentelstinklelis"/>
    <w:uiPriority w:val="59"/>
    <w:rsid w:val="00385D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385D7A"/>
    <w:rPr>
      <w:color w:val="8C8C8C" w:themeColor="followedHyperlink"/>
      <w:u w:val="single"/>
    </w:rPr>
  </w:style>
  <w:style w:type="character" w:customStyle="1" w:styleId="Antrat2Diagrama1">
    <w:name w:val="Antraštė 2 Diagrama1"/>
    <w:aliases w:val="Title Header2 Diagrama1"/>
    <w:basedOn w:val="Numatytasispastraiposriftas"/>
    <w:semiHidden/>
    <w:rsid w:val="00385D7A"/>
    <w:rPr>
      <w:rFonts w:asciiTheme="majorHAnsi" w:eastAsiaTheme="majorEastAsia" w:hAnsiTheme="majorHAnsi" w:cstheme="majorBidi" w:hint="default"/>
      <w:b/>
      <w:bCs/>
      <w:color w:val="E32D91" w:themeColor="accent1"/>
      <w:sz w:val="26"/>
      <w:szCs w:val="26"/>
    </w:rPr>
  </w:style>
  <w:style w:type="character" w:customStyle="1" w:styleId="Antrat3Diagrama1">
    <w:name w:val="Antraštė 3 Diagrama1"/>
    <w:aliases w:val="Section Header3 Diagrama1,Sub-Clause Paragraph Diagrama1"/>
    <w:basedOn w:val="Numatytasispastraiposriftas"/>
    <w:semiHidden/>
    <w:rsid w:val="00385D7A"/>
    <w:rPr>
      <w:rFonts w:asciiTheme="majorHAnsi" w:eastAsiaTheme="majorEastAsia" w:hAnsiTheme="majorHAnsi" w:cstheme="majorBidi" w:hint="default"/>
      <w:b/>
      <w:bCs/>
      <w:color w:val="E32D91" w:themeColor="accent1"/>
      <w:sz w:val="24"/>
      <w:szCs w:val="22"/>
    </w:rPr>
  </w:style>
  <w:style w:type="character" w:customStyle="1" w:styleId="Antrat4Diagrama1">
    <w:name w:val="Antraštė 4 Diagrama1"/>
    <w:aliases w:val="Sub-Clause Sub-paragraph Diagrama1,Heading 4 Char Char Char Char Diagrama1,Heading 4 Char Char Char Char Char Diagrama1"/>
    <w:basedOn w:val="Numatytasispastraiposriftas"/>
    <w:semiHidden/>
    <w:rsid w:val="00385D7A"/>
    <w:rPr>
      <w:rFonts w:asciiTheme="majorHAnsi" w:eastAsiaTheme="majorEastAsia" w:hAnsiTheme="majorHAnsi" w:cstheme="majorBidi" w:hint="default"/>
      <w:b/>
      <w:bCs/>
      <w:i/>
      <w:iCs/>
      <w:color w:val="E32D91" w:themeColor="accent1"/>
      <w:sz w:val="24"/>
      <w:szCs w:val="22"/>
    </w:rPr>
  </w:style>
  <w:style w:type="character" w:styleId="Puslapioinaosnuoroda">
    <w:name w:val="footnote reference"/>
    <w:basedOn w:val="Numatytasispastraiposriftas"/>
    <w:semiHidden/>
    <w:unhideWhenUsed/>
    <w:rsid w:val="00385D7A"/>
    <w:rPr>
      <w:vertAlign w:val="superscript"/>
    </w:rPr>
  </w:style>
  <w:style w:type="character" w:styleId="Komentaronuoroda">
    <w:name w:val="annotation reference"/>
    <w:basedOn w:val="Numatytasispastraiposriftas"/>
    <w:uiPriority w:val="99"/>
    <w:semiHidden/>
    <w:unhideWhenUsed/>
    <w:rsid w:val="00385D7A"/>
    <w:rPr>
      <w:sz w:val="16"/>
      <w:szCs w:val="16"/>
    </w:rPr>
  </w:style>
  <w:style w:type="table" w:customStyle="1" w:styleId="Lentelstinklelis2">
    <w:name w:val="Lentelės tinklelis2"/>
    <w:basedOn w:val="prastojilentel"/>
    <w:next w:val="Lentelstinklelis"/>
    <w:uiPriority w:val="39"/>
    <w:rsid w:val="00385D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E75D24"/>
    <w:rPr>
      <w:i/>
      <w:iCs/>
    </w:rPr>
  </w:style>
  <w:style w:type="character" w:customStyle="1" w:styleId="BetarpDiagrama">
    <w:name w:val="Be tarpų Diagrama"/>
    <w:link w:val="Betarp"/>
    <w:uiPriority w:val="1"/>
    <w:locked/>
    <w:rsid w:val="008E00BF"/>
    <w:rPr>
      <w:rFonts w:ascii="Times New Roman" w:eastAsia="Calibri" w:hAnsi="Times New Roman" w:cs="Times New Roman"/>
      <w:sz w:val="24"/>
    </w:rPr>
  </w:style>
  <w:style w:type="paragraph" w:customStyle="1" w:styleId="Linija">
    <w:name w:val="Linija"/>
    <w:basedOn w:val="prastasis"/>
    <w:rsid w:val="001B5ADD"/>
    <w:pPr>
      <w:autoSpaceDE w:val="0"/>
      <w:autoSpaceDN w:val="0"/>
      <w:adjustRightInd w:val="0"/>
      <w:jc w:val="center"/>
    </w:pPr>
    <w:rPr>
      <w:rFonts w:ascii="TimesLT" w:eastAsia="PMingLiU" w:hAnsi="TimesLT" w:cs="Arial"/>
      <w:sz w:val="12"/>
      <w:szCs w:val="12"/>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356581">
      <w:bodyDiv w:val="1"/>
      <w:marLeft w:val="0"/>
      <w:marRight w:val="0"/>
      <w:marTop w:val="0"/>
      <w:marBottom w:val="0"/>
      <w:divBdr>
        <w:top w:val="none" w:sz="0" w:space="0" w:color="auto"/>
        <w:left w:val="none" w:sz="0" w:space="0" w:color="auto"/>
        <w:bottom w:val="none" w:sz="0" w:space="0" w:color="auto"/>
        <w:right w:val="none" w:sz="0" w:space="0" w:color="auto"/>
      </w:divBdr>
    </w:div>
    <w:div w:id="236667242">
      <w:bodyDiv w:val="1"/>
      <w:marLeft w:val="0"/>
      <w:marRight w:val="0"/>
      <w:marTop w:val="0"/>
      <w:marBottom w:val="0"/>
      <w:divBdr>
        <w:top w:val="none" w:sz="0" w:space="0" w:color="auto"/>
        <w:left w:val="none" w:sz="0" w:space="0" w:color="auto"/>
        <w:bottom w:val="none" w:sz="0" w:space="0" w:color="auto"/>
        <w:right w:val="none" w:sz="0" w:space="0" w:color="auto"/>
      </w:divBdr>
    </w:div>
    <w:div w:id="375278126">
      <w:bodyDiv w:val="1"/>
      <w:marLeft w:val="0"/>
      <w:marRight w:val="0"/>
      <w:marTop w:val="0"/>
      <w:marBottom w:val="0"/>
      <w:divBdr>
        <w:top w:val="none" w:sz="0" w:space="0" w:color="auto"/>
        <w:left w:val="none" w:sz="0" w:space="0" w:color="auto"/>
        <w:bottom w:val="none" w:sz="0" w:space="0" w:color="auto"/>
        <w:right w:val="none" w:sz="0" w:space="0" w:color="auto"/>
      </w:divBdr>
    </w:div>
    <w:div w:id="422339793">
      <w:bodyDiv w:val="1"/>
      <w:marLeft w:val="0"/>
      <w:marRight w:val="0"/>
      <w:marTop w:val="0"/>
      <w:marBottom w:val="0"/>
      <w:divBdr>
        <w:top w:val="none" w:sz="0" w:space="0" w:color="auto"/>
        <w:left w:val="none" w:sz="0" w:space="0" w:color="auto"/>
        <w:bottom w:val="none" w:sz="0" w:space="0" w:color="auto"/>
        <w:right w:val="none" w:sz="0" w:space="0" w:color="auto"/>
      </w:divBdr>
    </w:div>
    <w:div w:id="533083348">
      <w:bodyDiv w:val="1"/>
      <w:marLeft w:val="0"/>
      <w:marRight w:val="0"/>
      <w:marTop w:val="0"/>
      <w:marBottom w:val="0"/>
      <w:divBdr>
        <w:top w:val="none" w:sz="0" w:space="0" w:color="auto"/>
        <w:left w:val="none" w:sz="0" w:space="0" w:color="auto"/>
        <w:bottom w:val="none" w:sz="0" w:space="0" w:color="auto"/>
        <w:right w:val="none" w:sz="0" w:space="0" w:color="auto"/>
      </w:divBdr>
    </w:div>
    <w:div w:id="552928055">
      <w:bodyDiv w:val="1"/>
      <w:marLeft w:val="0"/>
      <w:marRight w:val="0"/>
      <w:marTop w:val="0"/>
      <w:marBottom w:val="0"/>
      <w:divBdr>
        <w:top w:val="none" w:sz="0" w:space="0" w:color="auto"/>
        <w:left w:val="none" w:sz="0" w:space="0" w:color="auto"/>
        <w:bottom w:val="none" w:sz="0" w:space="0" w:color="auto"/>
        <w:right w:val="none" w:sz="0" w:space="0" w:color="auto"/>
      </w:divBdr>
    </w:div>
    <w:div w:id="605842779">
      <w:bodyDiv w:val="1"/>
      <w:marLeft w:val="0"/>
      <w:marRight w:val="0"/>
      <w:marTop w:val="0"/>
      <w:marBottom w:val="0"/>
      <w:divBdr>
        <w:top w:val="none" w:sz="0" w:space="0" w:color="auto"/>
        <w:left w:val="none" w:sz="0" w:space="0" w:color="auto"/>
        <w:bottom w:val="none" w:sz="0" w:space="0" w:color="auto"/>
        <w:right w:val="none" w:sz="0" w:space="0" w:color="auto"/>
      </w:divBdr>
    </w:div>
    <w:div w:id="688916717">
      <w:bodyDiv w:val="1"/>
      <w:marLeft w:val="0"/>
      <w:marRight w:val="0"/>
      <w:marTop w:val="0"/>
      <w:marBottom w:val="0"/>
      <w:divBdr>
        <w:top w:val="none" w:sz="0" w:space="0" w:color="auto"/>
        <w:left w:val="none" w:sz="0" w:space="0" w:color="auto"/>
        <w:bottom w:val="none" w:sz="0" w:space="0" w:color="auto"/>
        <w:right w:val="none" w:sz="0" w:space="0" w:color="auto"/>
      </w:divBdr>
    </w:div>
    <w:div w:id="864101406">
      <w:bodyDiv w:val="1"/>
      <w:marLeft w:val="0"/>
      <w:marRight w:val="0"/>
      <w:marTop w:val="0"/>
      <w:marBottom w:val="0"/>
      <w:divBdr>
        <w:top w:val="none" w:sz="0" w:space="0" w:color="auto"/>
        <w:left w:val="none" w:sz="0" w:space="0" w:color="auto"/>
        <w:bottom w:val="none" w:sz="0" w:space="0" w:color="auto"/>
        <w:right w:val="none" w:sz="0" w:space="0" w:color="auto"/>
      </w:divBdr>
    </w:div>
    <w:div w:id="977146087">
      <w:bodyDiv w:val="1"/>
      <w:marLeft w:val="0"/>
      <w:marRight w:val="0"/>
      <w:marTop w:val="0"/>
      <w:marBottom w:val="0"/>
      <w:divBdr>
        <w:top w:val="none" w:sz="0" w:space="0" w:color="auto"/>
        <w:left w:val="none" w:sz="0" w:space="0" w:color="auto"/>
        <w:bottom w:val="none" w:sz="0" w:space="0" w:color="auto"/>
        <w:right w:val="none" w:sz="0" w:space="0" w:color="auto"/>
      </w:divBdr>
    </w:div>
    <w:div w:id="1018507904">
      <w:bodyDiv w:val="1"/>
      <w:marLeft w:val="0"/>
      <w:marRight w:val="0"/>
      <w:marTop w:val="0"/>
      <w:marBottom w:val="0"/>
      <w:divBdr>
        <w:top w:val="none" w:sz="0" w:space="0" w:color="auto"/>
        <w:left w:val="none" w:sz="0" w:space="0" w:color="auto"/>
        <w:bottom w:val="none" w:sz="0" w:space="0" w:color="auto"/>
        <w:right w:val="none" w:sz="0" w:space="0" w:color="auto"/>
      </w:divBdr>
    </w:div>
    <w:div w:id="1126705780">
      <w:bodyDiv w:val="1"/>
      <w:marLeft w:val="0"/>
      <w:marRight w:val="0"/>
      <w:marTop w:val="0"/>
      <w:marBottom w:val="0"/>
      <w:divBdr>
        <w:top w:val="none" w:sz="0" w:space="0" w:color="auto"/>
        <w:left w:val="none" w:sz="0" w:space="0" w:color="auto"/>
        <w:bottom w:val="none" w:sz="0" w:space="0" w:color="auto"/>
        <w:right w:val="none" w:sz="0" w:space="0" w:color="auto"/>
      </w:divBdr>
    </w:div>
    <w:div w:id="1335375642">
      <w:bodyDiv w:val="1"/>
      <w:marLeft w:val="0"/>
      <w:marRight w:val="0"/>
      <w:marTop w:val="0"/>
      <w:marBottom w:val="0"/>
      <w:divBdr>
        <w:top w:val="none" w:sz="0" w:space="0" w:color="auto"/>
        <w:left w:val="none" w:sz="0" w:space="0" w:color="auto"/>
        <w:bottom w:val="none" w:sz="0" w:space="0" w:color="auto"/>
        <w:right w:val="none" w:sz="0" w:space="0" w:color="auto"/>
      </w:divBdr>
    </w:div>
    <w:div w:id="1520511007">
      <w:bodyDiv w:val="1"/>
      <w:marLeft w:val="0"/>
      <w:marRight w:val="0"/>
      <w:marTop w:val="0"/>
      <w:marBottom w:val="0"/>
      <w:divBdr>
        <w:top w:val="none" w:sz="0" w:space="0" w:color="auto"/>
        <w:left w:val="none" w:sz="0" w:space="0" w:color="auto"/>
        <w:bottom w:val="none" w:sz="0" w:space="0" w:color="auto"/>
        <w:right w:val="none" w:sz="0" w:space="0" w:color="auto"/>
      </w:divBdr>
    </w:div>
    <w:div w:id="1573660469">
      <w:bodyDiv w:val="1"/>
      <w:marLeft w:val="0"/>
      <w:marRight w:val="0"/>
      <w:marTop w:val="0"/>
      <w:marBottom w:val="0"/>
      <w:divBdr>
        <w:top w:val="none" w:sz="0" w:space="0" w:color="auto"/>
        <w:left w:val="none" w:sz="0" w:space="0" w:color="auto"/>
        <w:bottom w:val="none" w:sz="0" w:space="0" w:color="auto"/>
        <w:right w:val="none" w:sz="0" w:space="0" w:color="auto"/>
      </w:divBdr>
    </w:div>
    <w:div w:id="1633829590">
      <w:bodyDiv w:val="1"/>
      <w:marLeft w:val="0"/>
      <w:marRight w:val="0"/>
      <w:marTop w:val="0"/>
      <w:marBottom w:val="0"/>
      <w:divBdr>
        <w:top w:val="none" w:sz="0" w:space="0" w:color="auto"/>
        <w:left w:val="none" w:sz="0" w:space="0" w:color="auto"/>
        <w:bottom w:val="none" w:sz="0" w:space="0" w:color="auto"/>
        <w:right w:val="none" w:sz="0" w:space="0" w:color="auto"/>
      </w:divBdr>
    </w:div>
    <w:div w:id="1664160414">
      <w:bodyDiv w:val="1"/>
      <w:marLeft w:val="0"/>
      <w:marRight w:val="0"/>
      <w:marTop w:val="0"/>
      <w:marBottom w:val="0"/>
      <w:divBdr>
        <w:top w:val="none" w:sz="0" w:space="0" w:color="auto"/>
        <w:left w:val="none" w:sz="0" w:space="0" w:color="auto"/>
        <w:bottom w:val="none" w:sz="0" w:space="0" w:color="auto"/>
        <w:right w:val="none" w:sz="0" w:space="0" w:color="auto"/>
      </w:divBdr>
    </w:div>
    <w:div w:id="1718625568">
      <w:bodyDiv w:val="1"/>
      <w:marLeft w:val="0"/>
      <w:marRight w:val="0"/>
      <w:marTop w:val="0"/>
      <w:marBottom w:val="0"/>
      <w:divBdr>
        <w:top w:val="none" w:sz="0" w:space="0" w:color="auto"/>
        <w:left w:val="none" w:sz="0" w:space="0" w:color="auto"/>
        <w:bottom w:val="none" w:sz="0" w:space="0" w:color="auto"/>
        <w:right w:val="none" w:sz="0" w:space="0" w:color="auto"/>
      </w:divBdr>
    </w:div>
    <w:div w:id="1762606648">
      <w:bodyDiv w:val="1"/>
      <w:marLeft w:val="0"/>
      <w:marRight w:val="0"/>
      <w:marTop w:val="0"/>
      <w:marBottom w:val="0"/>
      <w:divBdr>
        <w:top w:val="none" w:sz="0" w:space="0" w:color="auto"/>
        <w:left w:val="none" w:sz="0" w:space="0" w:color="auto"/>
        <w:bottom w:val="none" w:sz="0" w:space="0" w:color="auto"/>
        <w:right w:val="none" w:sz="0" w:space="0" w:color="auto"/>
      </w:divBdr>
    </w:div>
    <w:div w:id="1769543384">
      <w:bodyDiv w:val="1"/>
      <w:marLeft w:val="0"/>
      <w:marRight w:val="0"/>
      <w:marTop w:val="0"/>
      <w:marBottom w:val="0"/>
      <w:divBdr>
        <w:top w:val="none" w:sz="0" w:space="0" w:color="auto"/>
        <w:left w:val="none" w:sz="0" w:space="0" w:color="auto"/>
        <w:bottom w:val="none" w:sz="0" w:space="0" w:color="auto"/>
        <w:right w:val="none" w:sz="0" w:space="0" w:color="auto"/>
      </w:divBdr>
    </w:div>
    <w:div w:id="1780173077">
      <w:bodyDiv w:val="1"/>
      <w:marLeft w:val="0"/>
      <w:marRight w:val="0"/>
      <w:marTop w:val="0"/>
      <w:marBottom w:val="0"/>
      <w:divBdr>
        <w:top w:val="none" w:sz="0" w:space="0" w:color="auto"/>
        <w:left w:val="none" w:sz="0" w:space="0" w:color="auto"/>
        <w:bottom w:val="none" w:sz="0" w:space="0" w:color="auto"/>
        <w:right w:val="none" w:sz="0" w:space="0" w:color="auto"/>
      </w:divBdr>
    </w:div>
    <w:div w:id="1850096046">
      <w:bodyDiv w:val="1"/>
      <w:marLeft w:val="0"/>
      <w:marRight w:val="0"/>
      <w:marTop w:val="0"/>
      <w:marBottom w:val="0"/>
      <w:divBdr>
        <w:top w:val="none" w:sz="0" w:space="0" w:color="auto"/>
        <w:left w:val="none" w:sz="0" w:space="0" w:color="auto"/>
        <w:bottom w:val="none" w:sz="0" w:space="0" w:color="auto"/>
        <w:right w:val="none" w:sz="0" w:space="0" w:color="auto"/>
      </w:divBdr>
    </w:div>
    <w:div w:id="1903253303">
      <w:bodyDiv w:val="1"/>
      <w:marLeft w:val="0"/>
      <w:marRight w:val="0"/>
      <w:marTop w:val="0"/>
      <w:marBottom w:val="0"/>
      <w:divBdr>
        <w:top w:val="none" w:sz="0" w:space="0" w:color="auto"/>
        <w:left w:val="none" w:sz="0" w:space="0" w:color="auto"/>
        <w:bottom w:val="none" w:sz="0" w:space="0" w:color="auto"/>
        <w:right w:val="none" w:sz="0" w:space="0" w:color="auto"/>
      </w:divBdr>
    </w:div>
    <w:div w:id="199918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Raudona violetinė">
      <a:dk1>
        <a:sysClr val="windowText" lastClr="000000"/>
      </a:dk1>
      <a:lt1>
        <a:sysClr val="window" lastClr="FFFFFF"/>
      </a:lt1>
      <a:dk2>
        <a:srgbClr val="454551"/>
      </a:dk2>
      <a:lt2>
        <a:srgbClr val="D8D9DC"/>
      </a:lt2>
      <a:accent1>
        <a:srgbClr val="E32D91"/>
      </a:accent1>
      <a:accent2>
        <a:srgbClr val="C830CC"/>
      </a:accent2>
      <a:accent3>
        <a:srgbClr val="4EA6DC"/>
      </a:accent3>
      <a:accent4>
        <a:srgbClr val="4775E7"/>
      </a:accent4>
      <a:accent5>
        <a:srgbClr val="8971E1"/>
      </a:accent5>
      <a:accent6>
        <a:srgbClr val="D54773"/>
      </a:accent6>
      <a:hlink>
        <a:srgbClr val="6B9F25"/>
      </a:hlink>
      <a:folHlink>
        <a:srgbClr val="8C8C8C"/>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BCE91-2A9E-4150-B2CF-2E5C607FA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14</Pages>
  <Words>23426</Words>
  <Characters>13353</Characters>
  <Application>Microsoft Office Word</Application>
  <DocSecurity>0</DocSecurity>
  <Lines>111</Lines>
  <Paragraphs>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Algimantas Matiukas</dc:creator>
  <cp:keywords/>
  <dc:description/>
  <cp:lastModifiedBy>Algimantas Matiukas</cp:lastModifiedBy>
  <cp:revision>18</cp:revision>
  <cp:lastPrinted>2026-02-26T12:24:00Z</cp:lastPrinted>
  <dcterms:created xsi:type="dcterms:W3CDTF">2026-03-04T12:39:00Z</dcterms:created>
  <dcterms:modified xsi:type="dcterms:W3CDTF">2026-03-25T06:32:00Z</dcterms:modified>
</cp:coreProperties>
</file>